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5C8" w:rsidRPr="004A454D" w:rsidRDefault="00F00EE8" w:rsidP="00B11781">
      <w:pPr>
        <w:pBdr>
          <w:top w:val="single" w:sz="6" w:space="1" w:color="auto"/>
          <w:left w:val="single" w:sz="6" w:space="0" w:color="auto"/>
          <w:bottom w:val="single" w:sz="6" w:space="1" w:color="auto"/>
          <w:right w:val="single" w:sz="6" w:space="1" w:color="auto"/>
        </w:pBdr>
        <w:shd w:val="clear" w:color="auto" w:fill="993366"/>
        <w:tabs>
          <w:tab w:val="left" w:pos="2580"/>
          <w:tab w:val="center" w:pos="4820"/>
        </w:tabs>
        <w:rPr>
          <w:rFonts w:ascii="Arial" w:hAnsi="Arial" w:cs="Arial"/>
          <w:b/>
          <w:color w:val="FFFFFF" w:themeColor="background1"/>
          <w:sz w:val="28"/>
          <w:szCs w:val="28"/>
        </w:rPr>
      </w:pPr>
      <w:permStart w:id="1308297955" w:edGrp="everyone"/>
      <w:permEnd w:id="1308297955"/>
      <w:r w:rsidRPr="004A454D">
        <w:rPr>
          <w:rFonts w:ascii="Arial" w:hAnsi="Arial" w:cs="Arial"/>
          <w:b/>
          <w:color w:val="FFFFFF" w:themeColor="background1"/>
          <w:sz w:val="28"/>
          <w:szCs w:val="28"/>
        </w:rPr>
        <w:t>Rea</w:t>
      </w:r>
      <w:permStart w:id="469719173" w:edGrp="everyone"/>
      <w:permEnd w:id="469719173"/>
      <w:r w:rsidRPr="004A454D">
        <w:rPr>
          <w:rFonts w:ascii="Arial" w:hAnsi="Arial" w:cs="Arial"/>
          <w:b/>
          <w:color w:val="FFFFFF" w:themeColor="background1"/>
          <w:sz w:val="28"/>
          <w:szCs w:val="28"/>
        </w:rPr>
        <w:t>sonable Adjustment</w:t>
      </w:r>
      <w:r w:rsidR="00AF6F52">
        <w:rPr>
          <w:rFonts w:ascii="Arial" w:hAnsi="Arial" w:cs="Arial"/>
          <w:b/>
          <w:color w:val="FFFFFF" w:themeColor="background1"/>
          <w:sz w:val="28"/>
          <w:szCs w:val="28"/>
        </w:rPr>
        <w:t>s</w:t>
      </w:r>
      <w:r w:rsidRPr="004A454D">
        <w:rPr>
          <w:rFonts w:ascii="Arial" w:hAnsi="Arial" w:cs="Arial"/>
          <w:b/>
          <w:color w:val="FFFFFF" w:themeColor="background1"/>
          <w:sz w:val="28"/>
          <w:szCs w:val="28"/>
        </w:rPr>
        <w:t xml:space="preserve"> Policy</w:t>
      </w:r>
    </w:p>
    <w:p w:rsidR="00C24620" w:rsidRPr="006C094B" w:rsidRDefault="00C24620" w:rsidP="00C24620">
      <w:pPr>
        <w:rPr>
          <w:rFonts w:ascii="Arial" w:hAnsi="Arial" w:cs="Arial"/>
          <w:b/>
          <w:sz w:val="28"/>
        </w:rPr>
      </w:pPr>
    </w:p>
    <w:p w:rsidR="00F00EE8" w:rsidRPr="006C094B" w:rsidRDefault="00F00EE8" w:rsidP="006C094B">
      <w:pPr>
        <w:tabs>
          <w:tab w:val="left" w:pos="7485"/>
        </w:tabs>
        <w:rPr>
          <w:sz w:val="28"/>
          <w:szCs w:val="28"/>
        </w:rPr>
      </w:pPr>
      <w:r w:rsidRPr="006C094B">
        <w:rPr>
          <w:rFonts w:ascii="Arial" w:hAnsi="Arial" w:cs="Arial"/>
          <w:b/>
          <w:sz w:val="28"/>
        </w:rPr>
        <w:t>Contents Page:</w:t>
      </w:r>
      <w:r w:rsidR="006C094B" w:rsidRPr="006C094B">
        <w:rPr>
          <w:rFonts w:ascii="Arial" w:hAnsi="Arial" w:cs="Arial"/>
          <w:b/>
          <w:sz w:val="28"/>
        </w:rPr>
        <w:tab/>
      </w:r>
    </w:p>
    <w:p w:rsidR="00F00EE8" w:rsidRPr="006C094B" w:rsidRDefault="00BE52FB" w:rsidP="00F00EE8">
      <w:pPr>
        <w:autoSpaceDE w:val="0"/>
        <w:autoSpaceDN w:val="0"/>
        <w:adjustRightInd w:val="0"/>
        <w:snapToGrid w:val="0"/>
        <w:rPr>
          <w:rFonts w:ascii="Arial" w:hAnsi="Arial" w:cs="Arial"/>
          <w:b/>
          <w:sz w:val="28"/>
        </w:rPr>
      </w:pPr>
      <w:r>
        <w:t xml:space="preserve"> </w:t>
      </w:r>
    </w:p>
    <w:tbl>
      <w:tblPr>
        <w:tblW w:w="0" w:type="auto"/>
        <w:tblInd w:w="720" w:type="dxa"/>
        <w:tblLook w:val="04A0" w:firstRow="1" w:lastRow="0" w:firstColumn="1" w:lastColumn="0" w:noHBand="0" w:noVBand="1"/>
      </w:tblPr>
      <w:tblGrid>
        <w:gridCol w:w="5994"/>
        <w:gridCol w:w="1598"/>
      </w:tblGrid>
      <w:tr w:rsidR="006C094B" w:rsidRPr="006C094B" w:rsidTr="005C239A">
        <w:tc>
          <w:tcPr>
            <w:tcW w:w="6618" w:type="dxa"/>
            <w:shd w:val="clear" w:color="auto" w:fill="auto"/>
          </w:tcPr>
          <w:p w:rsidR="00F00EE8" w:rsidRPr="006C094B" w:rsidRDefault="00F00EE8" w:rsidP="00D75D75">
            <w:pPr>
              <w:ind w:left="360"/>
              <w:rPr>
                <w:rFonts w:ascii="Arial" w:hAnsi="Arial" w:cs="Arial"/>
                <w:sz w:val="22"/>
                <w:szCs w:val="22"/>
              </w:rPr>
            </w:pPr>
          </w:p>
        </w:tc>
        <w:tc>
          <w:tcPr>
            <w:tcW w:w="1732" w:type="dxa"/>
            <w:shd w:val="clear" w:color="auto" w:fill="auto"/>
          </w:tcPr>
          <w:p w:rsidR="00F00EE8" w:rsidRPr="006C094B" w:rsidRDefault="00F00EE8" w:rsidP="00D75D75">
            <w:pPr>
              <w:ind w:left="-108"/>
              <w:jc w:val="center"/>
              <w:rPr>
                <w:rFonts w:ascii="Arial" w:hAnsi="Arial" w:cs="Arial"/>
              </w:rPr>
            </w:pPr>
            <w:r w:rsidRPr="006C094B">
              <w:rPr>
                <w:rFonts w:ascii="Arial" w:hAnsi="Arial" w:cs="Arial"/>
              </w:rPr>
              <w:t>Page No.</w:t>
            </w:r>
          </w:p>
        </w:tc>
      </w:tr>
      <w:tr w:rsidR="006C094B" w:rsidRPr="006C094B" w:rsidTr="005C239A">
        <w:tc>
          <w:tcPr>
            <w:tcW w:w="6618" w:type="dxa"/>
            <w:shd w:val="clear" w:color="auto" w:fill="auto"/>
          </w:tcPr>
          <w:p w:rsidR="00F00EE8" w:rsidRPr="001A54CD" w:rsidRDefault="00C23E51" w:rsidP="00D41608">
            <w:pPr>
              <w:numPr>
                <w:ilvl w:val="0"/>
                <w:numId w:val="4"/>
              </w:numPr>
              <w:rPr>
                <w:rFonts w:ascii="Arial" w:hAnsi="Arial" w:cs="Arial"/>
                <w:sz w:val="22"/>
                <w:szCs w:val="22"/>
              </w:rPr>
            </w:pPr>
            <w:hyperlink w:anchor="_1_Introduction" w:history="1">
              <w:r w:rsidR="00F00EE8" w:rsidRPr="001A54CD">
                <w:rPr>
                  <w:rStyle w:val="Hyperlink"/>
                  <w:rFonts w:ascii="Arial" w:hAnsi="Arial" w:cs="Arial"/>
                  <w:color w:val="auto"/>
                  <w:sz w:val="22"/>
                  <w:szCs w:val="22"/>
                </w:rPr>
                <w:t>Introduction</w:t>
              </w:r>
            </w:hyperlink>
          </w:p>
        </w:tc>
        <w:tc>
          <w:tcPr>
            <w:tcW w:w="1732" w:type="dxa"/>
            <w:shd w:val="clear" w:color="auto" w:fill="auto"/>
          </w:tcPr>
          <w:p w:rsidR="00F00EE8" w:rsidRPr="006C094B" w:rsidRDefault="001A54CD" w:rsidP="00D75D75">
            <w:pPr>
              <w:ind w:left="360"/>
              <w:rPr>
                <w:rFonts w:ascii="Arial" w:hAnsi="Arial" w:cs="Arial"/>
                <w:sz w:val="22"/>
                <w:szCs w:val="22"/>
              </w:rPr>
            </w:pPr>
            <w:r>
              <w:rPr>
                <w:rFonts w:ascii="Arial" w:hAnsi="Arial" w:cs="Arial"/>
                <w:sz w:val="22"/>
                <w:szCs w:val="22"/>
              </w:rPr>
              <w:t>2</w:t>
            </w:r>
          </w:p>
        </w:tc>
      </w:tr>
      <w:tr w:rsidR="006C094B" w:rsidRPr="006C094B" w:rsidTr="005C239A">
        <w:tc>
          <w:tcPr>
            <w:tcW w:w="6618" w:type="dxa"/>
            <w:shd w:val="clear" w:color="auto" w:fill="auto"/>
          </w:tcPr>
          <w:p w:rsidR="00F00EE8" w:rsidRPr="001A54CD" w:rsidRDefault="00C23E51" w:rsidP="00D41608">
            <w:pPr>
              <w:numPr>
                <w:ilvl w:val="0"/>
                <w:numId w:val="4"/>
              </w:numPr>
              <w:rPr>
                <w:rFonts w:ascii="Arial" w:hAnsi="Arial" w:cs="Arial"/>
                <w:sz w:val="22"/>
                <w:szCs w:val="22"/>
              </w:rPr>
            </w:pPr>
            <w:hyperlink w:anchor="_2_Policy_Scope" w:history="1">
              <w:r w:rsidR="00B32DF7" w:rsidRPr="001A54CD">
                <w:rPr>
                  <w:rStyle w:val="Hyperlink"/>
                  <w:rFonts w:ascii="Arial" w:hAnsi="Arial" w:cs="Arial"/>
                  <w:color w:val="auto"/>
                  <w:sz w:val="22"/>
                  <w:szCs w:val="22"/>
                </w:rPr>
                <w:t>Policy s</w:t>
              </w:r>
              <w:r w:rsidR="00F00EE8" w:rsidRPr="001A54CD">
                <w:rPr>
                  <w:rStyle w:val="Hyperlink"/>
                  <w:rFonts w:ascii="Arial" w:hAnsi="Arial" w:cs="Arial"/>
                  <w:color w:val="auto"/>
                  <w:sz w:val="22"/>
                  <w:szCs w:val="22"/>
                </w:rPr>
                <w:t>cope</w:t>
              </w:r>
            </w:hyperlink>
            <w:r w:rsidR="00F00EE8" w:rsidRPr="001A54CD">
              <w:rPr>
                <w:rFonts w:ascii="Arial" w:hAnsi="Arial" w:cs="Arial"/>
                <w:sz w:val="22"/>
                <w:szCs w:val="22"/>
              </w:rPr>
              <w:t xml:space="preserve"> </w:t>
            </w:r>
          </w:p>
        </w:tc>
        <w:tc>
          <w:tcPr>
            <w:tcW w:w="1732" w:type="dxa"/>
            <w:shd w:val="clear" w:color="auto" w:fill="auto"/>
          </w:tcPr>
          <w:p w:rsidR="00F00EE8" w:rsidRPr="006C094B" w:rsidRDefault="001A54CD" w:rsidP="00D75D75">
            <w:pPr>
              <w:ind w:left="360"/>
              <w:rPr>
                <w:rFonts w:ascii="Arial" w:hAnsi="Arial" w:cs="Arial"/>
                <w:sz w:val="22"/>
                <w:szCs w:val="22"/>
              </w:rPr>
            </w:pPr>
            <w:r>
              <w:rPr>
                <w:rFonts w:ascii="Arial" w:hAnsi="Arial" w:cs="Arial"/>
                <w:sz w:val="22"/>
                <w:szCs w:val="22"/>
              </w:rPr>
              <w:t>2</w:t>
            </w:r>
          </w:p>
        </w:tc>
      </w:tr>
      <w:tr w:rsidR="006C094B" w:rsidRPr="006C094B" w:rsidTr="005C239A">
        <w:tc>
          <w:tcPr>
            <w:tcW w:w="6618" w:type="dxa"/>
            <w:shd w:val="clear" w:color="auto" w:fill="auto"/>
          </w:tcPr>
          <w:p w:rsidR="00F00EE8" w:rsidRPr="001A54CD" w:rsidRDefault="00AF6F52" w:rsidP="00D41608">
            <w:pPr>
              <w:numPr>
                <w:ilvl w:val="0"/>
                <w:numId w:val="4"/>
              </w:numPr>
              <w:rPr>
                <w:rFonts w:ascii="Arial" w:hAnsi="Arial" w:cs="Arial"/>
                <w:sz w:val="22"/>
                <w:szCs w:val="22"/>
              </w:rPr>
            </w:pPr>
            <w:hyperlink w:anchor="whatisa" w:history="1">
              <w:r w:rsidR="00F00EE8" w:rsidRPr="001A54CD">
                <w:rPr>
                  <w:rStyle w:val="Hyperlink"/>
                  <w:rFonts w:ascii="Arial" w:hAnsi="Arial" w:cs="Arial"/>
                  <w:color w:val="auto"/>
                  <w:sz w:val="22"/>
                  <w:szCs w:val="22"/>
                </w:rPr>
                <w:t xml:space="preserve">What is a </w:t>
              </w:r>
              <w:r>
                <w:rPr>
                  <w:rStyle w:val="Hyperlink"/>
                  <w:rFonts w:ascii="Arial" w:hAnsi="Arial" w:cs="Arial"/>
                  <w:color w:val="auto"/>
                  <w:sz w:val="22"/>
                  <w:szCs w:val="22"/>
                </w:rPr>
                <w:t>“</w:t>
              </w:r>
              <w:r w:rsidR="00F00EE8" w:rsidRPr="001A54CD">
                <w:rPr>
                  <w:rStyle w:val="Hyperlink"/>
                  <w:rFonts w:ascii="Arial" w:hAnsi="Arial" w:cs="Arial"/>
                  <w:color w:val="auto"/>
                  <w:sz w:val="22"/>
                  <w:szCs w:val="22"/>
                </w:rPr>
                <w:t>reasonable adjustment</w:t>
              </w:r>
              <w:r>
                <w:rPr>
                  <w:rStyle w:val="Hyperlink"/>
                  <w:rFonts w:ascii="Arial" w:hAnsi="Arial" w:cs="Arial"/>
                  <w:color w:val="auto"/>
                  <w:sz w:val="22"/>
                  <w:szCs w:val="22"/>
                </w:rPr>
                <w:t>”</w:t>
              </w:r>
              <w:r w:rsidR="00F00EE8" w:rsidRPr="001A54CD">
                <w:rPr>
                  <w:rStyle w:val="Hyperlink"/>
                  <w:rFonts w:ascii="Arial" w:hAnsi="Arial" w:cs="Arial"/>
                  <w:color w:val="auto"/>
                  <w:sz w:val="22"/>
                  <w:szCs w:val="22"/>
                </w:rPr>
                <w:t>?</w:t>
              </w:r>
            </w:hyperlink>
            <w:r w:rsidR="00810A64">
              <w:rPr>
                <w:rStyle w:val="Hyperlink"/>
                <w:rFonts w:ascii="Arial" w:hAnsi="Arial" w:cs="Arial"/>
                <w:color w:val="auto"/>
                <w:sz w:val="22"/>
                <w:szCs w:val="22"/>
              </w:rPr>
              <w:t xml:space="preserve">  </w:t>
            </w:r>
          </w:p>
        </w:tc>
        <w:tc>
          <w:tcPr>
            <w:tcW w:w="1732" w:type="dxa"/>
            <w:shd w:val="clear" w:color="auto" w:fill="auto"/>
          </w:tcPr>
          <w:p w:rsidR="00F00EE8" w:rsidRPr="006C094B" w:rsidRDefault="00C23E51" w:rsidP="00D75D75">
            <w:pPr>
              <w:ind w:left="360"/>
              <w:rPr>
                <w:rFonts w:ascii="Arial" w:hAnsi="Arial" w:cs="Arial"/>
                <w:sz w:val="22"/>
                <w:szCs w:val="22"/>
              </w:rPr>
            </w:pPr>
            <w:r>
              <w:rPr>
                <w:rFonts w:ascii="Arial" w:hAnsi="Arial" w:cs="Arial"/>
                <w:sz w:val="22"/>
                <w:szCs w:val="22"/>
              </w:rPr>
              <w:t>4</w:t>
            </w:r>
          </w:p>
        </w:tc>
      </w:tr>
      <w:tr w:rsidR="006C094B" w:rsidRPr="006C094B" w:rsidTr="005C239A">
        <w:tc>
          <w:tcPr>
            <w:tcW w:w="6618" w:type="dxa"/>
            <w:shd w:val="clear" w:color="auto" w:fill="auto"/>
          </w:tcPr>
          <w:p w:rsidR="00F00EE8" w:rsidRPr="001A54CD" w:rsidRDefault="00C23E51" w:rsidP="00D41608">
            <w:pPr>
              <w:numPr>
                <w:ilvl w:val="0"/>
                <w:numId w:val="4"/>
              </w:numPr>
              <w:rPr>
                <w:rFonts w:ascii="Arial" w:hAnsi="Arial" w:cs="Arial"/>
                <w:sz w:val="22"/>
                <w:szCs w:val="22"/>
              </w:rPr>
            </w:pPr>
            <w:hyperlink w:anchor="links" w:history="1">
              <w:r w:rsidR="00F00EE8" w:rsidRPr="001A54CD">
                <w:rPr>
                  <w:rStyle w:val="Hyperlink"/>
                  <w:rFonts w:ascii="Arial" w:hAnsi="Arial" w:cs="Arial"/>
                  <w:color w:val="auto"/>
                  <w:sz w:val="22"/>
                  <w:szCs w:val="22"/>
                </w:rPr>
                <w:t>Links with other Council policies</w:t>
              </w:r>
            </w:hyperlink>
          </w:p>
        </w:tc>
        <w:tc>
          <w:tcPr>
            <w:tcW w:w="1732" w:type="dxa"/>
            <w:shd w:val="clear" w:color="auto" w:fill="auto"/>
          </w:tcPr>
          <w:p w:rsidR="00F00EE8" w:rsidRPr="006C094B" w:rsidRDefault="00C23E51" w:rsidP="00D75D75">
            <w:pPr>
              <w:ind w:left="360"/>
              <w:rPr>
                <w:rFonts w:ascii="Arial" w:hAnsi="Arial" w:cs="Arial"/>
                <w:sz w:val="22"/>
                <w:szCs w:val="22"/>
              </w:rPr>
            </w:pPr>
            <w:r>
              <w:rPr>
                <w:rFonts w:ascii="Arial" w:hAnsi="Arial" w:cs="Arial"/>
                <w:sz w:val="22"/>
                <w:szCs w:val="22"/>
              </w:rPr>
              <w:t>5</w:t>
            </w:r>
          </w:p>
        </w:tc>
      </w:tr>
      <w:tr w:rsidR="006C094B" w:rsidRPr="006C094B" w:rsidTr="005C239A">
        <w:tc>
          <w:tcPr>
            <w:tcW w:w="6618" w:type="dxa"/>
            <w:shd w:val="clear" w:color="auto" w:fill="auto"/>
          </w:tcPr>
          <w:p w:rsidR="00F00EE8" w:rsidRPr="001A54CD" w:rsidRDefault="00C23E51" w:rsidP="00D41608">
            <w:pPr>
              <w:numPr>
                <w:ilvl w:val="0"/>
                <w:numId w:val="4"/>
              </w:numPr>
              <w:rPr>
                <w:rFonts w:ascii="Arial" w:hAnsi="Arial" w:cs="Arial"/>
                <w:sz w:val="22"/>
                <w:szCs w:val="22"/>
              </w:rPr>
            </w:pPr>
            <w:hyperlink w:anchor="roles" w:history="1">
              <w:r w:rsidR="00F00EE8" w:rsidRPr="001A54CD">
                <w:rPr>
                  <w:rStyle w:val="Hyperlink"/>
                  <w:rFonts w:ascii="Arial" w:hAnsi="Arial" w:cs="Arial"/>
                  <w:color w:val="auto"/>
                  <w:sz w:val="22"/>
                  <w:szCs w:val="22"/>
                </w:rPr>
                <w:t xml:space="preserve">Roles and </w:t>
              </w:r>
              <w:r w:rsidR="00B32DF7" w:rsidRPr="001A54CD">
                <w:rPr>
                  <w:rStyle w:val="Hyperlink"/>
                  <w:rFonts w:ascii="Arial" w:hAnsi="Arial" w:cs="Arial"/>
                  <w:color w:val="auto"/>
                  <w:sz w:val="22"/>
                  <w:szCs w:val="22"/>
                </w:rPr>
                <w:t>r</w:t>
              </w:r>
              <w:r w:rsidR="00F00EE8" w:rsidRPr="001A54CD">
                <w:rPr>
                  <w:rStyle w:val="Hyperlink"/>
                  <w:rFonts w:ascii="Arial" w:hAnsi="Arial" w:cs="Arial"/>
                  <w:color w:val="auto"/>
                  <w:sz w:val="22"/>
                  <w:szCs w:val="22"/>
                </w:rPr>
                <w:t>esponsibilities</w:t>
              </w:r>
            </w:hyperlink>
          </w:p>
        </w:tc>
        <w:tc>
          <w:tcPr>
            <w:tcW w:w="1732" w:type="dxa"/>
            <w:shd w:val="clear" w:color="auto" w:fill="auto"/>
          </w:tcPr>
          <w:p w:rsidR="00F00EE8" w:rsidRPr="006C094B" w:rsidRDefault="00C23E51" w:rsidP="00D75D75">
            <w:pPr>
              <w:ind w:left="360"/>
              <w:rPr>
                <w:rFonts w:ascii="Arial" w:hAnsi="Arial" w:cs="Arial"/>
                <w:sz w:val="22"/>
                <w:szCs w:val="22"/>
              </w:rPr>
            </w:pPr>
            <w:r>
              <w:rPr>
                <w:rFonts w:ascii="Arial" w:hAnsi="Arial" w:cs="Arial"/>
                <w:sz w:val="22"/>
                <w:szCs w:val="22"/>
              </w:rPr>
              <w:t>6</w:t>
            </w:r>
          </w:p>
        </w:tc>
      </w:tr>
      <w:tr w:rsidR="006C094B" w:rsidRPr="006C094B" w:rsidTr="005C239A">
        <w:tc>
          <w:tcPr>
            <w:tcW w:w="6618" w:type="dxa"/>
            <w:shd w:val="clear" w:color="auto" w:fill="auto"/>
          </w:tcPr>
          <w:p w:rsidR="00F00EE8" w:rsidRPr="001A54CD" w:rsidRDefault="00C23E51" w:rsidP="00D41608">
            <w:pPr>
              <w:numPr>
                <w:ilvl w:val="0"/>
                <w:numId w:val="4"/>
              </w:numPr>
              <w:rPr>
                <w:rFonts w:ascii="Arial" w:hAnsi="Arial" w:cs="Arial"/>
                <w:sz w:val="22"/>
                <w:szCs w:val="22"/>
              </w:rPr>
            </w:pPr>
            <w:hyperlink w:anchor="Meetingcosts" w:history="1">
              <w:r w:rsidR="00F00EE8" w:rsidRPr="00187882">
                <w:rPr>
                  <w:rStyle w:val="Hyperlink"/>
                  <w:rFonts w:ascii="Arial" w:hAnsi="Arial" w:cs="Arial"/>
                  <w:color w:val="auto"/>
                  <w:sz w:val="22"/>
                  <w:szCs w:val="22"/>
                </w:rPr>
                <w:t xml:space="preserve">Meeting </w:t>
              </w:r>
              <w:r w:rsidR="00B32DF7" w:rsidRPr="00187882">
                <w:rPr>
                  <w:rStyle w:val="Hyperlink"/>
                  <w:rFonts w:ascii="Arial" w:hAnsi="Arial" w:cs="Arial"/>
                  <w:color w:val="auto"/>
                  <w:sz w:val="22"/>
                  <w:szCs w:val="22"/>
                </w:rPr>
                <w:t>c</w:t>
              </w:r>
              <w:r w:rsidR="00F00EE8" w:rsidRPr="00187882">
                <w:rPr>
                  <w:rStyle w:val="Hyperlink"/>
                  <w:rFonts w:ascii="Arial" w:hAnsi="Arial" w:cs="Arial"/>
                  <w:color w:val="auto"/>
                  <w:sz w:val="22"/>
                  <w:szCs w:val="22"/>
                </w:rPr>
                <w:t>osts</w:t>
              </w:r>
            </w:hyperlink>
            <w:r w:rsidR="00F00EE8" w:rsidRPr="00187882">
              <w:rPr>
                <w:rFonts w:ascii="Arial" w:hAnsi="Arial" w:cs="Arial"/>
                <w:sz w:val="22"/>
                <w:szCs w:val="22"/>
              </w:rPr>
              <w:t xml:space="preserve"> </w:t>
            </w:r>
          </w:p>
        </w:tc>
        <w:tc>
          <w:tcPr>
            <w:tcW w:w="1732" w:type="dxa"/>
            <w:shd w:val="clear" w:color="auto" w:fill="auto"/>
          </w:tcPr>
          <w:p w:rsidR="00F00EE8" w:rsidRPr="006C094B" w:rsidRDefault="00C23E51" w:rsidP="00D75D75">
            <w:pPr>
              <w:ind w:left="360"/>
              <w:rPr>
                <w:rFonts w:ascii="Arial" w:hAnsi="Arial" w:cs="Arial"/>
                <w:sz w:val="22"/>
                <w:szCs w:val="22"/>
              </w:rPr>
            </w:pPr>
            <w:r>
              <w:rPr>
                <w:rFonts w:ascii="Arial" w:hAnsi="Arial" w:cs="Arial"/>
                <w:sz w:val="22"/>
                <w:szCs w:val="22"/>
              </w:rPr>
              <w:t>7</w:t>
            </w:r>
          </w:p>
        </w:tc>
      </w:tr>
      <w:tr w:rsidR="006C094B" w:rsidRPr="006C094B" w:rsidTr="005C239A">
        <w:tc>
          <w:tcPr>
            <w:tcW w:w="6618" w:type="dxa"/>
            <w:shd w:val="clear" w:color="auto" w:fill="auto"/>
          </w:tcPr>
          <w:p w:rsidR="00F00EE8" w:rsidRPr="001A54CD" w:rsidRDefault="00C23E51" w:rsidP="00D41608">
            <w:pPr>
              <w:numPr>
                <w:ilvl w:val="0"/>
                <w:numId w:val="4"/>
              </w:numPr>
              <w:rPr>
                <w:rFonts w:ascii="Arial" w:hAnsi="Arial" w:cs="Arial"/>
                <w:sz w:val="22"/>
                <w:szCs w:val="22"/>
              </w:rPr>
            </w:pPr>
            <w:hyperlink w:anchor="raising" w:history="1">
              <w:r w:rsidR="00F00EE8" w:rsidRPr="001A54CD">
                <w:rPr>
                  <w:rStyle w:val="Hyperlink"/>
                  <w:rFonts w:ascii="Arial" w:hAnsi="Arial" w:cs="Arial"/>
                  <w:color w:val="auto"/>
                  <w:sz w:val="22"/>
                  <w:szCs w:val="22"/>
                </w:rPr>
                <w:t xml:space="preserve">Raising </w:t>
              </w:r>
              <w:r w:rsidR="00B32DF7" w:rsidRPr="001A54CD">
                <w:rPr>
                  <w:rStyle w:val="Hyperlink"/>
                  <w:rFonts w:ascii="Arial" w:hAnsi="Arial" w:cs="Arial"/>
                  <w:color w:val="auto"/>
                  <w:sz w:val="22"/>
                  <w:szCs w:val="22"/>
                </w:rPr>
                <w:t>c</w:t>
              </w:r>
              <w:r w:rsidR="00F00EE8" w:rsidRPr="001A54CD">
                <w:rPr>
                  <w:rStyle w:val="Hyperlink"/>
                  <w:rFonts w:ascii="Arial" w:hAnsi="Arial" w:cs="Arial"/>
                  <w:color w:val="auto"/>
                  <w:sz w:val="22"/>
                  <w:szCs w:val="22"/>
                </w:rPr>
                <w:t>oncerns</w:t>
              </w:r>
            </w:hyperlink>
          </w:p>
        </w:tc>
        <w:tc>
          <w:tcPr>
            <w:tcW w:w="1732" w:type="dxa"/>
            <w:shd w:val="clear" w:color="auto" w:fill="auto"/>
          </w:tcPr>
          <w:p w:rsidR="00F00EE8" w:rsidRPr="006C094B" w:rsidRDefault="00C23E51" w:rsidP="00D75D75">
            <w:pPr>
              <w:ind w:left="360"/>
              <w:rPr>
                <w:rFonts w:ascii="Arial" w:hAnsi="Arial" w:cs="Arial"/>
                <w:sz w:val="22"/>
                <w:szCs w:val="22"/>
              </w:rPr>
            </w:pPr>
            <w:r>
              <w:rPr>
                <w:rFonts w:ascii="Arial" w:hAnsi="Arial" w:cs="Arial"/>
                <w:sz w:val="22"/>
                <w:szCs w:val="22"/>
              </w:rPr>
              <w:t>7</w:t>
            </w:r>
          </w:p>
        </w:tc>
      </w:tr>
      <w:tr w:rsidR="006C094B" w:rsidRPr="006C094B" w:rsidTr="005C239A">
        <w:tc>
          <w:tcPr>
            <w:tcW w:w="6618" w:type="dxa"/>
            <w:shd w:val="clear" w:color="auto" w:fill="auto"/>
          </w:tcPr>
          <w:p w:rsidR="00F00EE8" w:rsidRPr="001A54CD" w:rsidRDefault="00C23E51" w:rsidP="00D41608">
            <w:pPr>
              <w:pStyle w:val="ListParagraph"/>
              <w:numPr>
                <w:ilvl w:val="0"/>
                <w:numId w:val="4"/>
              </w:numPr>
              <w:tabs>
                <w:tab w:val="left" w:pos="414"/>
              </w:tabs>
              <w:spacing w:after="0" w:line="240" w:lineRule="auto"/>
              <w:rPr>
                <w:rFonts w:ascii="Arial" w:hAnsi="Arial" w:cs="Arial"/>
              </w:rPr>
            </w:pPr>
            <w:hyperlink w:anchor="monitoring" w:history="1">
              <w:r w:rsidR="00F00EE8" w:rsidRPr="001A54CD">
                <w:rPr>
                  <w:rStyle w:val="Hyperlink"/>
                  <w:rFonts w:ascii="Arial" w:hAnsi="Arial" w:cs="Arial"/>
                  <w:color w:val="auto"/>
                </w:rPr>
                <w:t>Monitoring and review</w:t>
              </w:r>
            </w:hyperlink>
          </w:p>
        </w:tc>
        <w:tc>
          <w:tcPr>
            <w:tcW w:w="1732" w:type="dxa"/>
            <w:shd w:val="clear" w:color="auto" w:fill="auto"/>
          </w:tcPr>
          <w:p w:rsidR="00F00EE8" w:rsidRPr="006C094B" w:rsidRDefault="00C23E51" w:rsidP="00D75D75">
            <w:pPr>
              <w:ind w:left="360"/>
              <w:rPr>
                <w:rFonts w:ascii="Arial" w:hAnsi="Arial" w:cs="Arial"/>
                <w:sz w:val="22"/>
                <w:szCs w:val="22"/>
              </w:rPr>
            </w:pPr>
            <w:r>
              <w:rPr>
                <w:rFonts w:ascii="Arial" w:hAnsi="Arial" w:cs="Arial"/>
                <w:sz w:val="22"/>
                <w:szCs w:val="22"/>
              </w:rPr>
              <w:t>7</w:t>
            </w:r>
          </w:p>
        </w:tc>
      </w:tr>
      <w:tr w:rsidR="00325603" w:rsidRPr="00325603" w:rsidTr="005C239A">
        <w:trPr>
          <w:trHeight w:val="70"/>
        </w:trPr>
        <w:tc>
          <w:tcPr>
            <w:tcW w:w="6618" w:type="dxa"/>
            <w:shd w:val="clear" w:color="auto" w:fill="auto"/>
          </w:tcPr>
          <w:p w:rsidR="00F00EE8" w:rsidRPr="00325603" w:rsidRDefault="00C23E51" w:rsidP="00D54A8A">
            <w:pPr>
              <w:pStyle w:val="ListParagraph"/>
              <w:numPr>
                <w:ilvl w:val="0"/>
                <w:numId w:val="4"/>
              </w:numPr>
              <w:tabs>
                <w:tab w:val="left" w:pos="414"/>
              </w:tabs>
              <w:spacing w:after="0" w:line="240" w:lineRule="auto"/>
              <w:rPr>
                <w:rFonts w:ascii="Arial" w:hAnsi="Arial" w:cs="Arial"/>
              </w:rPr>
            </w:pPr>
            <w:hyperlink w:anchor="Usefulcontacts" w:history="1">
              <w:r w:rsidR="00D54A8A" w:rsidRPr="00325603">
                <w:rPr>
                  <w:rStyle w:val="Hyperlink"/>
                  <w:rFonts w:ascii="Arial" w:hAnsi="Arial" w:cs="Arial"/>
                  <w:color w:val="auto"/>
                </w:rPr>
                <w:t>Appendix 1 Useful contacts</w:t>
              </w:r>
            </w:hyperlink>
          </w:p>
        </w:tc>
        <w:tc>
          <w:tcPr>
            <w:tcW w:w="1732" w:type="dxa"/>
            <w:shd w:val="clear" w:color="auto" w:fill="auto"/>
          </w:tcPr>
          <w:p w:rsidR="00F00EE8" w:rsidRPr="00325603" w:rsidRDefault="00C23E51" w:rsidP="00D75D75">
            <w:pPr>
              <w:ind w:left="360"/>
              <w:rPr>
                <w:rFonts w:ascii="Arial" w:hAnsi="Arial" w:cs="Arial"/>
                <w:sz w:val="22"/>
                <w:szCs w:val="22"/>
              </w:rPr>
            </w:pPr>
            <w:r>
              <w:rPr>
                <w:rFonts w:ascii="Arial" w:hAnsi="Arial" w:cs="Arial"/>
                <w:sz w:val="22"/>
                <w:szCs w:val="22"/>
              </w:rPr>
              <w:t>8</w:t>
            </w:r>
          </w:p>
        </w:tc>
      </w:tr>
      <w:tr w:rsidR="003E0C96" w:rsidRPr="003E0C96" w:rsidTr="005C239A">
        <w:trPr>
          <w:trHeight w:val="70"/>
        </w:trPr>
        <w:tc>
          <w:tcPr>
            <w:tcW w:w="6618" w:type="dxa"/>
            <w:shd w:val="clear" w:color="auto" w:fill="auto"/>
          </w:tcPr>
          <w:p w:rsidR="0056198F" w:rsidRPr="003E0C96" w:rsidRDefault="00C23E51" w:rsidP="00D54A8A">
            <w:pPr>
              <w:pStyle w:val="ListParagraph"/>
              <w:numPr>
                <w:ilvl w:val="0"/>
                <w:numId w:val="4"/>
              </w:numPr>
              <w:tabs>
                <w:tab w:val="left" w:pos="414"/>
              </w:tabs>
              <w:spacing w:after="0" w:line="240" w:lineRule="auto"/>
              <w:rPr>
                <w:rFonts w:ascii="Arial" w:hAnsi="Arial" w:cs="Arial"/>
              </w:rPr>
            </w:pPr>
            <w:hyperlink w:anchor="Appendix2" w:history="1">
              <w:r w:rsidR="006350A9" w:rsidRPr="00097034">
                <w:rPr>
                  <w:rStyle w:val="Hyperlink"/>
                  <w:rFonts w:ascii="Arial" w:hAnsi="Arial" w:cs="Arial"/>
                  <w:color w:val="auto"/>
                </w:rPr>
                <w:t xml:space="preserve">Appendix </w:t>
              </w:r>
              <w:r w:rsidR="00D54A8A" w:rsidRPr="00097034">
                <w:rPr>
                  <w:rStyle w:val="Hyperlink"/>
                  <w:rFonts w:ascii="Arial" w:hAnsi="Arial" w:cs="Arial"/>
                  <w:color w:val="auto"/>
                </w:rPr>
                <w:t>2</w:t>
              </w:r>
              <w:r>
                <w:rPr>
                  <w:rStyle w:val="Hyperlink"/>
                  <w:rFonts w:ascii="Arial" w:hAnsi="Arial" w:cs="Arial"/>
                  <w:color w:val="auto"/>
                </w:rPr>
                <w:t xml:space="preserve"> Supporting G</w:t>
              </w:r>
              <w:r w:rsidR="00AA643E" w:rsidRPr="00097034">
                <w:rPr>
                  <w:rStyle w:val="Hyperlink"/>
                  <w:rFonts w:ascii="Arial" w:hAnsi="Arial" w:cs="Arial"/>
                  <w:color w:val="auto"/>
                </w:rPr>
                <w:t>uidance for Managers</w:t>
              </w:r>
            </w:hyperlink>
          </w:p>
        </w:tc>
        <w:tc>
          <w:tcPr>
            <w:tcW w:w="1732" w:type="dxa"/>
            <w:shd w:val="clear" w:color="auto" w:fill="auto"/>
          </w:tcPr>
          <w:p w:rsidR="00AA3AD3" w:rsidRPr="003E0C96" w:rsidRDefault="00C23E51" w:rsidP="00D75D75">
            <w:pPr>
              <w:ind w:left="360"/>
              <w:rPr>
                <w:rFonts w:ascii="Arial" w:hAnsi="Arial" w:cs="Arial"/>
                <w:sz w:val="22"/>
                <w:szCs w:val="22"/>
              </w:rPr>
            </w:pPr>
            <w:r>
              <w:rPr>
                <w:rFonts w:ascii="Arial" w:hAnsi="Arial" w:cs="Arial"/>
                <w:sz w:val="22"/>
                <w:szCs w:val="22"/>
              </w:rPr>
              <w:t>9</w:t>
            </w:r>
          </w:p>
        </w:tc>
      </w:tr>
      <w:tr w:rsidR="0056198F" w:rsidRPr="00325603" w:rsidTr="005C239A">
        <w:trPr>
          <w:trHeight w:val="70"/>
        </w:trPr>
        <w:tc>
          <w:tcPr>
            <w:tcW w:w="6618" w:type="dxa"/>
            <w:shd w:val="clear" w:color="auto" w:fill="auto"/>
          </w:tcPr>
          <w:p w:rsidR="0056198F" w:rsidRPr="00325603" w:rsidRDefault="00AA643E" w:rsidP="00D54A8A">
            <w:pPr>
              <w:tabs>
                <w:tab w:val="left" w:pos="273"/>
              </w:tabs>
              <w:rPr>
                <w:rFonts w:ascii="Arial" w:hAnsi="Arial" w:cs="Arial"/>
                <w:sz w:val="22"/>
                <w:szCs w:val="22"/>
              </w:rPr>
            </w:pPr>
            <w:r w:rsidRPr="00325603">
              <w:rPr>
                <w:rFonts w:ascii="Arial" w:hAnsi="Arial" w:cs="Arial"/>
                <w:sz w:val="22"/>
                <w:szCs w:val="22"/>
              </w:rPr>
              <w:tab/>
              <w:t xml:space="preserve"> 11</w:t>
            </w:r>
            <w:r w:rsidRPr="00325603">
              <w:rPr>
                <w:rFonts w:ascii="Arial" w:hAnsi="Arial" w:cs="Arial"/>
                <w:sz w:val="22"/>
                <w:szCs w:val="22"/>
              </w:rPr>
              <w:tab/>
            </w:r>
            <w:hyperlink w:anchor="Appendix3" w:history="1">
              <w:r w:rsidRPr="00325603">
                <w:rPr>
                  <w:rStyle w:val="Hyperlink"/>
                  <w:rFonts w:ascii="Arial" w:hAnsi="Arial" w:cs="Arial"/>
                  <w:color w:val="auto"/>
                  <w:sz w:val="22"/>
                  <w:szCs w:val="22"/>
                </w:rPr>
                <w:t xml:space="preserve">Appendix </w:t>
              </w:r>
              <w:r w:rsidR="00D54A8A" w:rsidRPr="00325603">
                <w:rPr>
                  <w:rStyle w:val="Hyperlink"/>
                  <w:rFonts w:ascii="Arial" w:hAnsi="Arial" w:cs="Arial"/>
                  <w:color w:val="auto"/>
                  <w:sz w:val="22"/>
                  <w:szCs w:val="22"/>
                </w:rPr>
                <w:t>3</w:t>
              </w:r>
              <w:r w:rsidR="00C23E51">
                <w:rPr>
                  <w:rStyle w:val="Hyperlink"/>
                  <w:rFonts w:ascii="Arial" w:hAnsi="Arial" w:cs="Arial"/>
                  <w:color w:val="auto"/>
                  <w:sz w:val="22"/>
                  <w:szCs w:val="22"/>
                </w:rPr>
                <w:t xml:space="preserve"> Supporting G</w:t>
              </w:r>
              <w:r w:rsidRPr="00325603">
                <w:rPr>
                  <w:rStyle w:val="Hyperlink"/>
                  <w:rFonts w:ascii="Arial" w:hAnsi="Arial" w:cs="Arial"/>
                  <w:color w:val="auto"/>
                  <w:sz w:val="22"/>
                  <w:szCs w:val="22"/>
                </w:rPr>
                <w:t>uidance for Employees</w:t>
              </w:r>
            </w:hyperlink>
          </w:p>
        </w:tc>
        <w:tc>
          <w:tcPr>
            <w:tcW w:w="1732" w:type="dxa"/>
            <w:shd w:val="clear" w:color="auto" w:fill="auto"/>
          </w:tcPr>
          <w:p w:rsidR="0056198F" w:rsidRPr="00325603" w:rsidRDefault="001A54CD" w:rsidP="003E0C96">
            <w:pPr>
              <w:ind w:left="360"/>
              <w:rPr>
                <w:rFonts w:ascii="Arial" w:hAnsi="Arial" w:cs="Arial"/>
                <w:sz w:val="22"/>
                <w:szCs w:val="22"/>
              </w:rPr>
            </w:pPr>
            <w:r w:rsidRPr="00325603">
              <w:rPr>
                <w:rFonts w:ascii="Arial" w:hAnsi="Arial" w:cs="Arial"/>
                <w:sz w:val="22"/>
                <w:szCs w:val="22"/>
              </w:rPr>
              <w:t>1</w:t>
            </w:r>
            <w:r w:rsidR="00C23E51">
              <w:rPr>
                <w:rFonts w:ascii="Arial" w:hAnsi="Arial" w:cs="Arial"/>
                <w:sz w:val="22"/>
                <w:szCs w:val="22"/>
              </w:rPr>
              <w:t>2</w:t>
            </w:r>
            <w:bookmarkStart w:id="0" w:name="_GoBack"/>
            <w:bookmarkEnd w:id="0"/>
          </w:p>
        </w:tc>
      </w:tr>
    </w:tbl>
    <w:p w:rsidR="00F00EE8" w:rsidRPr="00325603" w:rsidRDefault="00F00EE8" w:rsidP="00F00EE8">
      <w:pPr>
        <w:rPr>
          <w:rFonts w:ascii="Arial" w:hAnsi="Arial"/>
          <w:b/>
          <w:smallCaps/>
          <w:sz w:val="22"/>
          <w:szCs w:val="22"/>
        </w:rPr>
      </w:pPr>
    </w:p>
    <w:p w:rsidR="00F00EE8" w:rsidRPr="00325603" w:rsidRDefault="00F00EE8" w:rsidP="00F00EE8">
      <w:pPr>
        <w:rPr>
          <w:rFonts w:ascii="Arial" w:hAnsi="Arial"/>
          <w:b/>
          <w:smallCaps/>
          <w:sz w:val="22"/>
          <w:szCs w:val="22"/>
        </w:rPr>
      </w:pPr>
    </w:p>
    <w:p w:rsidR="00F00EE8" w:rsidRPr="006C094B" w:rsidRDefault="00F00EE8" w:rsidP="00F00EE8">
      <w:pPr>
        <w:rPr>
          <w:rFonts w:ascii="Arial" w:hAnsi="Arial"/>
        </w:rPr>
      </w:pPr>
    </w:p>
    <w:tbl>
      <w:tblPr>
        <w:tblpPr w:leftFromText="180" w:rightFromText="180" w:vertAnchor="text" w:horzAnchor="margin" w:tblpXSpec="center" w:tblpY="304"/>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4860"/>
      </w:tblGrid>
      <w:tr w:rsidR="00F00EE8" w:rsidRPr="006C094B" w:rsidTr="00D75D75">
        <w:tc>
          <w:tcPr>
            <w:tcW w:w="8568" w:type="dxa"/>
            <w:gridSpan w:val="2"/>
            <w:shd w:val="clear" w:color="auto" w:fill="E6E6E6"/>
          </w:tcPr>
          <w:p w:rsidR="00F00EE8" w:rsidRPr="006C094B" w:rsidRDefault="00F00EE8" w:rsidP="00D75D75">
            <w:pPr>
              <w:rPr>
                <w:rFonts w:ascii="Arial" w:hAnsi="Arial" w:cs="Arial"/>
                <w:b/>
                <w:sz w:val="22"/>
                <w:szCs w:val="22"/>
              </w:rPr>
            </w:pPr>
            <w:r w:rsidRPr="006C094B">
              <w:rPr>
                <w:rFonts w:ascii="Arial" w:hAnsi="Arial" w:cs="Arial"/>
                <w:b/>
                <w:sz w:val="22"/>
                <w:szCs w:val="22"/>
              </w:rPr>
              <w:t>Version control table</w:t>
            </w:r>
          </w:p>
        </w:tc>
      </w:tr>
      <w:tr w:rsidR="00F00EE8" w:rsidRPr="006C094B" w:rsidTr="00D75D75">
        <w:tc>
          <w:tcPr>
            <w:tcW w:w="3708" w:type="dxa"/>
          </w:tcPr>
          <w:p w:rsidR="00F00EE8" w:rsidRPr="006C094B" w:rsidRDefault="00F00EE8" w:rsidP="00D75D75">
            <w:pPr>
              <w:rPr>
                <w:rFonts w:ascii="Arial" w:hAnsi="Arial" w:cs="Arial"/>
                <w:sz w:val="22"/>
                <w:szCs w:val="22"/>
              </w:rPr>
            </w:pPr>
            <w:r w:rsidRPr="006C094B">
              <w:rPr>
                <w:rFonts w:ascii="Arial" w:hAnsi="Arial" w:cs="Arial"/>
                <w:sz w:val="22"/>
                <w:szCs w:val="22"/>
              </w:rPr>
              <w:t xml:space="preserve">Original version published: </w:t>
            </w:r>
          </w:p>
        </w:tc>
        <w:tc>
          <w:tcPr>
            <w:tcW w:w="4860" w:type="dxa"/>
          </w:tcPr>
          <w:p w:rsidR="00F00EE8" w:rsidRPr="006C094B" w:rsidRDefault="00246B3F" w:rsidP="00D75D75">
            <w:pPr>
              <w:rPr>
                <w:rFonts w:ascii="Arial" w:hAnsi="Arial" w:cs="Arial"/>
                <w:sz w:val="22"/>
                <w:szCs w:val="22"/>
              </w:rPr>
            </w:pPr>
            <w:r>
              <w:rPr>
                <w:rFonts w:ascii="Arial" w:hAnsi="Arial" w:cs="Arial"/>
                <w:sz w:val="22"/>
                <w:szCs w:val="22"/>
              </w:rPr>
              <w:t>Jan 2016</w:t>
            </w:r>
          </w:p>
        </w:tc>
      </w:tr>
      <w:tr w:rsidR="00F00EE8" w:rsidRPr="006C094B" w:rsidTr="00D75D75">
        <w:tc>
          <w:tcPr>
            <w:tcW w:w="3708" w:type="dxa"/>
          </w:tcPr>
          <w:p w:rsidR="00F00EE8" w:rsidRPr="006C094B" w:rsidRDefault="00F00EE8" w:rsidP="00D75D75">
            <w:pPr>
              <w:rPr>
                <w:rFonts w:ascii="Arial" w:hAnsi="Arial" w:cs="Arial"/>
                <w:sz w:val="22"/>
                <w:szCs w:val="22"/>
              </w:rPr>
            </w:pPr>
            <w:r w:rsidRPr="006C094B">
              <w:rPr>
                <w:rFonts w:ascii="Arial" w:hAnsi="Arial" w:cs="Arial"/>
                <w:sz w:val="22"/>
                <w:szCs w:val="22"/>
              </w:rPr>
              <w:t xml:space="preserve">Current version number: </w:t>
            </w:r>
          </w:p>
        </w:tc>
        <w:tc>
          <w:tcPr>
            <w:tcW w:w="4860" w:type="dxa"/>
          </w:tcPr>
          <w:p w:rsidR="00F00EE8" w:rsidRPr="006C094B" w:rsidRDefault="00A77C12" w:rsidP="00626374">
            <w:pPr>
              <w:rPr>
                <w:rFonts w:ascii="Arial" w:hAnsi="Arial" w:cs="Arial"/>
                <w:sz w:val="22"/>
                <w:szCs w:val="22"/>
              </w:rPr>
            </w:pPr>
            <w:r>
              <w:rPr>
                <w:rFonts w:ascii="Arial" w:hAnsi="Arial" w:cs="Arial"/>
                <w:sz w:val="22"/>
                <w:szCs w:val="22"/>
              </w:rPr>
              <w:t>Version</w:t>
            </w:r>
            <w:r w:rsidR="000A586F">
              <w:rPr>
                <w:rFonts w:ascii="Arial" w:hAnsi="Arial" w:cs="Arial"/>
                <w:sz w:val="22"/>
                <w:szCs w:val="22"/>
              </w:rPr>
              <w:t xml:space="preserve"> </w:t>
            </w:r>
            <w:r w:rsidR="003E0C96">
              <w:rPr>
                <w:rFonts w:ascii="Arial" w:hAnsi="Arial" w:cs="Arial"/>
                <w:sz w:val="22"/>
                <w:szCs w:val="22"/>
              </w:rPr>
              <w:t xml:space="preserve">3 </w:t>
            </w:r>
          </w:p>
        </w:tc>
      </w:tr>
      <w:tr w:rsidR="00F00EE8" w:rsidRPr="006C094B" w:rsidTr="00D75D75">
        <w:tc>
          <w:tcPr>
            <w:tcW w:w="3708" w:type="dxa"/>
          </w:tcPr>
          <w:p w:rsidR="00F00EE8" w:rsidRPr="006C094B" w:rsidRDefault="00F00EE8" w:rsidP="00D75D75">
            <w:pPr>
              <w:rPr>
                <w:rFonts w:ascii="Arial" w:hAnsi="Arial" w:cs="Arial"/>
                <w:sz w:val="22"/>
                <w:szCs w:val="22"/>
              </w:rPr>
            </w:pPr>
            <w:r w:rsidRPr="006C094B">
              <w:rPr>
                <w:rFonts w:ascii="Arial" w:hAnsi="Arial" w:cs="Arial"/>
                <w:sz w:val="22"/>
                <w:szCs w:val="22"/>
              </w:rPr>
              <w:t>Current date</w:t>
            </w:r>
          </w:p>
        </w:tc>
        <w:tc>
          <w:tcPr>
            <w:tcW w:w="4860" w:type="dxa"/>
          </w:tcPr>
          <w:p w:rsidR="00F00EE8" w:rsidRPr="006C094B" w:rsidRDefault="00C23E51" w:rsidP="00F50853">
            <w:pPr>
              <w:rPr>
                <w:rFonts w:ascii="Arial" w:hAnsi="Arial" w:cs="Arial"/>
                <w:sz w:val="22"/>
                <w:szCs w:val="22"/>
              </w:rPr>
            </w:pPr>
            <w:r>
              <w:rPr>
                <w:rFonts w:ascii="Arial" w:hAnsi="Arial" w:cs="Arial"/>
                <w:sz w:val="22"/>
                <w:szCs w:val="22"/>
              </w:rPr>
              <w:t xml:space="preserve">April 2022 </w:t>
            </w:r>
          </w:p>
        </w:tc>
      </w:tr>
      <w:tr w:rsidR="00F00EE8" w:rsidRPr="006C094B" w:rsidTr="00D75D75">
        <w:tc>
          <w:tcPr>
            <w:tcW w:w="3708" w:type="dxa"/>
          </w:tcPr>
          <w:p w:rsidR="00F00EE8" w:rsidRPr="006C094B" w:rsidRDefault="00F00EE8" w:rsidP="00D75D75">
            <w:pPr>
              <w:rPr>
                <w:rFonts w:ascii="Arial" w:hAnsi="Arial" w:cs="Arial"/>
                <w:sz w:val="22"/>
                <w:szCs w:val="22"/>
              </w:rPr>
            </w:pPr>
            <w:r w:rsidRPr="006C094B">
              <w:rPr>
                <w:rFonts w:ascii="Arial" w:hAnsi="Arial" w:cs="Arial"/>
                <w:sz w:val="22"/>
                <w:szCs w:val="22"/>
              </w:rPr>
              <w:t>Date current version published:</w:t>
            </w:r>
          </w:p>
        </w:tc>
        <w:tc>
          <w:tcPr>
            <w:tcW w:w="4860" w:type="dxa"/>
          </w:tcPr>
          <w:p w:rsidR="00F00EE8" w:rsidRPr="006C094B" w:rsidRDefault="00C23E51" w:rsidP="00D75D75">
            <w:pPr>
              <w:rPr>
                <w:rFonts w:ascii="Arial" w:hAnsi="Arial" w:cs="Arial"/>
                <w:sz w:val="22"/>
                <w:szCs w:val="22"/>
              </w:rPr>
            </w:pPr>
            <w:r>
              <w:rPr>
                <w:rFonts w:ascii="Arial" w:hAnsi="Arial" w:cs="Arial"/>
                <w:sz w:val="22"/>
                <w:szCs w:val="22"/>
              </w:rPr>
              <w:t xml:space="preserve"> April 2022</w:t>
            </w:r>
          </w:p>
        </w:tc>
      </w:tr>
      <w:tr w:rsidR="00F00EE8" w:rsidRPr="006C094B" w:rsidTr="00D75D75">
        <w:tc>
          <w:tcPr>
            <w:tcW w:w="3708" w:type="dxa"/>
          </w:tcPr>
          <w:p w:rsidR="00F00EE8" w:rsidRPr="006C094B" w:rsidRDefault="00F00EE8" w:rsidP="00D75D75">
            <w:pPr>
              <w:rPr>
                <w:rFonts w:ascii="Arial" w:hAnsi="Arial" w:cs="Arial"/>
                <w:sz w:val="22"/>
                <w:szCs w:val="22"/>
              </w:rPr>
            </w:pPr>
            <w:r w:rsidRPr="006C094B">
              <w:rPr>
                <w:rFonts w:ascii="Arial" w:hAnsi="Arial" w:cs="Arial"/>
                <w:sz w:val="22"/>
                <w:szCs w:val="22"/>
              </w:rPr>
              <w:t>Due date for next review:</w:t>
            </w:r>
          </w:p>
        </w:tc>
        <w:tc>
          <w:tcPr>
            <w:tcW w:w="4860" w:type="dxa"/>
          </w:tcPr>
          <w:p w:rsidR="00F00EE8" w:rsidRPr="006C094B" w:rsidRDefault="000A586F" w:rsidP="00D75D75">
            <w:pPr>
              <w:rPr>
                <w:rFonts w:ascii="Arial" w:hAnsi="Arial" w:cs="Arial"/>
                <w:sz w:val="22"/>
                <w:szCs w:val="22"/>
              </w:rPr>
            </w:pPr>
            <w:r>
              <w:rPr>
                <w:rFonts w:ascii="Arial" w:hAnsi="Arial" w:cs="Arial"/>
                <w:sz w:val="22"/>
                <w:szCs w:val="22"/>
              </w:rPr>
              <w:t>March</w:t>
            </w:r>
            <w:r w:rsidR="00626374">
              <w:rPr>
                <w:rFonts w:ascii="Arial" w:hAnsi="Arial" w:cs="Arial"/>
                <w:sz w:val="22"/>
                <w:szCs w:val="22"/>
              </w:rPr>
              <w:t xml:space="preserve"> 202</w:t>
            </w:r>
            <w:r w:rsidR="00AF6F52">
              <w:rPr>
                <w:rFonts w:ascii="Arial" w:hAnsi="Arial" w:cs="Arial"/>
                <w:sz w:val="22"/>
                <w:szCs w:val="22"/>
              </w:rPr>
              <w:t>4</w:t>
            </w:r>
          </w:p>
        </w:tc>
      </w:tr>
      <w:tr w:rsidR="00F00EE8" w:rsidRPr="006C094B" w:rsidTr="00D75D75">
        <w:tc>
          <w:tcPr>
            <w:tcW w:w="3708" w:type="dxa"/>
          </w:tcPr>
          <w:p w:rsidR="00F00EE8" w:rsidRPr="006C094B" w:rsidRDefault="00F00EE8" w:rsidP="00D75D75">
            <w:pPr>
              <w:rPr>
                <w:rFonts w:ascii="Arial" w:hAnsi="Arial" w:cs="Arial"/>
                <w:sz w:val="22"/>
                <w:szCs w:val="22"/>
              </w:rPr>
            </w:pPr>
            <w:r w:rsidRPr="006C094B">
              <w:rPr>
                <w:rFonts w:ascii="Arial" w:hAnsi="Arial" w:cs="Arial"/>
                <w:sz w:val="22"/>
                <w:szCs w:val="22"/>
              </w:rPr>
              <w:t xml:space="preserve">Author: </w:t>
            </w:r>
          </w:p>
        </w:tc>
        <w:tc>
          <w:tcPr>
            <w:tcW w:w="4860" w:type="dxa"/>
          </w:tcPr>
          <w:p w:rsidR="00F00EE8" w:rsidRPr="006C094B" w:rsidRDefault="00F00EE8" w:rsidP="00D75D75">
            <w:pPr>
              <w:rPr>
                <w:rFonts w:ascii="Arial" w:hAnsi="Arial" w:cs="Arial"/>
                <w:sz w:val="22"/>
                <w:szCs w:val="22"/>
              </w:rPr>
            </w:pPr>
            <w:r w:rsidRPr="006C094B">
              <w:rPr>
                <w:rFonts w:ascii="Arial" w:hAnsi="Arial" w:cs="Arial"/>
                <w:sz w:val="22"/>
                <w:szCs w:val="22"/>
              </w:rPr>
              <w:t xml:space="preserve">Human Resources </w:t>
            </w:r>
          </w:p>
        </w:tc>
      </w:tr>
      <w:tr w:rsidR="00F00EE8" w:rsidRPr="006C094B" w:rsidTr="00D75D75">
        <w:tc>
          <w:tcPr>
            <w:tcW w:w="3708" w:type="dxa"/>
          </w:tcPr>
          <w:p w:rsidR="00F00EE8" w:rsidRPr="006C094B" w:rsidRDefault="00AF6F52" w:rsidP="00D75D75">
            <w:pPr>
              <w:rPr>
                <w:rFonts w:ascii="Arial" w:hAnsi="Arial" w:cs="Arial"/>
              </w:rPr>
            </w:pPr>
            <w:r>
              <w:rPr>
                <w:rFonts w:ascii="Arial" w:hAnsi="Arial" w:cs="Arial"/>
              </w:rPr>
              <w:t xml:space="preserve">Integrated </w:t>
            </w:r>
            <w:r w:rsidR="00F00EE8" w:rsidRPr="006C094B">
              <w:rPr>
                <w:rFonts w:ascii="Arial" w:hAnsi="Arial" w:cs="Arial"/>
              </w:rPr>
              <w:t>Impact Assessment date</w:t>
            </w:r>
            <w:r w:rsidR="00F358B6">
              <w:rPr>
                <w:rFonts w:ascii="Arial" w:hAnsi="Arial" w:cs="Arial"/>
              </w:rPr>
              <w:t>(s)</w:t>
            </w:r>
            <w:r w:rsidR="00F00EE8" w:rsidRPr="006C094B">
              <w:rPr>
                <w:rFonts w:ascii="Arial" w:hAnsi="Arial" w:cs="Arial"/>
              </w:rPr>
              <w:t>:</w:t>
            </w:r>
          </w:p>
        </w:tc>
        <w:tc>
          <w:tcPr>
            <w:tcW w:w="4860" w:type="dxa"/>
          </w:tcPr>
          <w:p w:rsidR="00F358B6" w:rsidRDefault="00F358B6" w:rsidP="00D75D75">
            <w:pPr>
              <w:rPr>
                <w:rFonts w:ascii="Arial" w:hAnsi="Arial" w:cs="Arial"/>
                <w:sz w:val="22"/>
                <w:szCs w:val="22"/>
              </w:rPr>
            </w:pPr>
          </w:p>
          <w:p w:rsidR="00C23E51" w:rsidRPr="006C094B" w:rsidRDefault="00C23E51" w:rsidP="00D75D75">
            <w:pPr>
              <w:rPr>
                <w:rFonts w:ascii="Arial" w:hAnsi="Arial" w:cs="Arial"/>
                <w:sz w:val="22"/>
                <w:szCs w:val="22"/>
              </w:rPr>
            </w:pPr>
            <w:r>
              <w:rPr>
                <w:rFonts w:ascii="Arial" w:hAnsi="Arial" w:cs="Arial"/>
                <w:sz w:val="22"/>
                <w:szCs w:val="22"/>
              </w:rPr>
              <w:t>April 2022</w:t>
            </w:r>
          </w:p>
        </w:tc>
      </w:tr>
      <w:tr w:rsidR="00F358B6" w:rsidRPr="006C094B" w:rsidTr="00D75D75">
        <w:tc>
          <w:tcPr>
            <w:tcW w:w="3708" w:type="dxa"/>
          </w:tcPr>
          <w:p w:rsidR="00F358B6" w:rsidRDefault="00F358B6" w:rsidP="00D75D75">
            <w:pPr>
              <w:rPr>
                <w:rFonts w:ascii="Arial" w:hAnsi="Arial" w:cs="Arial"/>
              </w:rPr>
            </w:pPr>
            <w:r w:rsidRPr="006C094B">
              <w:rPr>
                <w:rFonts w:ascii="Arial" w:hAnsi="Arial" w:cs="Arial"/>
              </w:rPr>
              <w:t>Assessed by:</w:t>
            </w:r>
          </w:p>
          <w:p w:rsidR="00F358B6" w:rsidRPr="006C094B" w:rsidRDefault="00F358B6" w:rsidP="00F358B6">
            <w:pPr>
              <w:tabs>
                <w:tab w:val="left" w:pos="3095"/>
                <w:tab w:val="left" w:pos="4083"/>
                <w:tab w:val="left" w:pos="5059"/>
                <w:tab w:val="left" w:pos="6035"/>
                <w:tab w:val="left" w:pos="7011"/>
                <w:tab w:val="left" w:pos="7987"/>
              </w:tabs>
              <w:rPr>
                <w:rFonts w:ascii="Arial" w:hAnsi="Arial" w:cs="Arial"/>
              </w:rPr>
            </w:pPr>
          </w:p>
        </w:tc>
        <w:tc>
          <w:tcPr>
            <w:tcW w:w="4860" w:type="dxa"/>
          </w:tcPr>
          <w:p w:rsidR="00F47278" w:rsidRDefault="00F47278" w:rsidP="00F358B6">
            <w:pPr>
              <w:tabs>
                <w:tab w:val="left" w:pos="3095"/>
                <w:tab w:val="left" w:pos="4083"/>
                <w:tab w:val="left" w:pos="5059"/>
                <w:tab w:val="left" w:pos="6035"/>
                <w:tab w:val="left" w:pos="7011"/>
                <w:tab w:val="left" w:pos="7987"/>
              </w:tabs>
              <w:rPr>
                <w:rFonts w:ascii="Arial" w:hAnsi="Arial" w:cs="Arial"/>
                <w:bCs/>
                <w:color w:val="000000"/>
                <w:sz w:val="22"/>
                <w:szCs w:val="22"/>
              </w:rPr>
            </w:pPr>
            <w:r>
              <w:rPr>
                <w:rFonts w:ascii="Arial" w:hAnsi="Arial" w:cs="Arial"/>
                <w:bCs/>
                <w:color w:val="000000"/>
                <w:sz w:val="22"/>
                <w:szCs w:val="22"/>
              </w:rPr>
              <w:t>Iain Davidson Employee Relations Manager</w:t>
            </w:r>
          </w:p>
          <w:p w:rsidR="00F358B6" w:rsidRPr="006C094B" w:rsidRDefault="00F358B6" w:rsidP="00246B3F">
            <w:pPr>
              <w:tabs>
                <w:tab w:val="left" w:pos="2145"/>
              </w:tabs>
              <w:rPr>
                <w:rFonts w:ascii="Arial" w:hAnsi="Arial" w:cs="Arial"/>
                <w:sz w:val="22"/>
                <w:szCs w:val="22"/>
              </w:rPr>
            </w:pPr>
          </w:p>
        </w:tc>
      </w:tr>
      <w:tr w:rsidR="00F358B6" w:rsidRPr="006C094B" w:rsidTr="00D75D75">
        <w:tc>
          <w:tcPr>
            <w:tcW w:w="3708" w:type="dxa"/>
          </w:tcPr>
          <w:p w:rsidR="00F358B6" w:rsidRPr="006C094B" w:rsidRDefault="00F358B6" w:rsidP="00D75D75">
            <w:pPr>
              <w:rPr>
                <w:rFonts w:ascii="Arial" w:hAnsi="Arial" w:cs="Arial"/>
                <w:sz w:val="22"/>
                <w:szCs w:val="22"/>
              </w:rPr>
            </w:pPr>
            <w:r w:rsidRPr="006C094B">
              <w:rPr>
                <w:rFonts w:ascii="Arial" w:hAnsi="Arial" w:cs="Arial"/>
                <w:sz w:val="22"/>
                <w:szCs w:val="22"/>
              </w:rPr>
              <w:t>Contact details:</w:t>
            </w:r>
          </w:p>
        </w:tc>
        <w:tc>
          <w:tcPr>
            <w:tcW w:w="4860" w:type="dxa"/>
          </w:tcPr>
          <w:p w:rsidR="00F358B6" w:rsidRPr="006C094B" w:rsidRDefault="00F358B6" w:rsidP="00D75D75">
            <w:pPr>
              <w:rPr>
                <w:rFonts w:ascii="Arial" w:hAnsi="Arial" w:cs="Arial"/>
                <w:sz w:val="22"/>
                <w:szCs w:val="22"/>
              </w:rPr>
            </w:pPr>
            <w:r w:rsidRPr="006C094B">
              <w:rPr>
                <w:rFonts w:ascii="Arial" w:hAnsi="Arial" w:cs="Arial"/>
                <w:sz w:val="22"/>
                <w:szCs w:val="22"/>
              </w:rPr>
              <w:t>Human Resources</w:t>
            </w:r>
          </w:p>
          <w:p w:rsidR="00F358B6" w:rsidRPr="006C094B" w:rsidRDefault="00F358B6" w:rsidP="00D75D75">
            <w:pPr>
              <w:rPr>
                <w:rFonts w:ascii="Arial" w:hAnsi="Arial" w:cs="Arial"/>
                <w:sz w:val="22"/>
                <w:szCs w:val="22"/>
              </w:rPr>
            </w:pPr>
            <w:r w:rsidRPr="006C094B">
              <w:rPr>
                <w:rFonts w:ascii="Arial" w:hAnsi="Arial" w:cs="Arial"/>
                <w:sz w:val="22"/>
                <w:szCs w:val="22"/>
              </w:rPr>
              <w:t>Scottish Borders Council Head Quarters</w:t>
            </w:r>
          </w:p>
          <w:p w:rsidR="00F358B6" w:rsidRPr="006C094B" w:rsidRDefault="00F358B6" w:rsidP="00D75D75">
            <w:pPr>
              <w:rPr>
                <w:rFonts w:ascii="Arial" w:hAnsi="Arial" w:cs="Arial"/>
                <w:sz w:val="22"/>
                <w:szCs w:val="22"/>
              </w:rPr>
            </w:pPr>
            <w:r w:rsidRPr="006C094B">
              <w:rPr>
                <w:rFonts w:ascii="Arial" w:hAnsi="Arial" w:cs="Arial"/>
                <w:sz w:val="22"/>
                <w:szCs w:val="22"/>
              </w:rPr>
              <w:t>Old School Building</w:t>
            </w:r>
          </w:p>
          <w:p w:rsidR="00F358B6" w:rsidRPr="006C094B" w:rsidRDefault="00F358B6" w:rsidP="00D75D75">
            <w:pPr>
              <w:rPr>
                <w:rFonts w:ascii="Arial" w:hAnsi="Arial" w:cs="Arial"/>
                <w:sz w:val="22"/>
                <w:szCs w:val="22"/>
              </w:rPr>
            </w:pPr>
            <w:r w:rsidRPr="006C094B">
              <w:rPr>
                <w:rFonts w:ascii="Arial" w:hAnsi="Arial" w:cs="Arial"/>
                <w:sz w:val="22"/>
                <w:szCs w:val="22"/>
              </w:rPr>
              <w:t>Newto</w:t>
            </w:r>
            <w:r w:rsidR="000A586F">
              <w:rPr>
                <w:rFonts w:ascii="Arial" w:hAnsi="Arial" w:cs="Arial"/>
                <w:sz w:val="22"/>
                <w:szCs w:val="22"/>
              </w:rPr>
              <w:t>w</w:t>
            </w:r>
            <w:r w:rsidRPr="006C094B">
              <w:rPr>
                <w:rFonts w:ascii="Arial" w:hAnsi="Arial" w:cs="Arial"/>
                <w:sz w:val="22"/>
                <w:szCs w:val="22"/>
              </w:rPr>
              <w:t>n St Boswells</w:t>
            </w:r>
          </w:p>
          <w:p w:rsidR="00F358B6" w:rsidRPr="006C094B" w:rsidRDefault="00F358B6" w:rsidP="00D75D75">
            <w:pPr>
              <w:rPr>
                <w:rFonts w:ascii="Arial" w:hAnsi="Arial" w:cs="Arial"/>
                <w:sz w:val="22"/>
                <w:szCs w:val="22"/>
              </w:rPr>
            </w:pPr>
            <w:r w:rsidRPr="006C094B">
              <w:rPr>
                <w:rFonts w:ascii="Arial" w:hAnsi="Arial" w:cs="Arial"/>
                <w:sz w:val="22"/>
                <w:szCs w:val="22"/>
              </w:rPr>
              <w:t>Melrose</w:t>
            </w:r>
          </w:p>
          <w:p w:rsidR="00F358B6" w:rsidRPr="006C094B" w:rsidRDefault="00F358B6" w:rsidP="00D75D75">
            <w:pPr>
              <w:rPr>
                <w:rFonts w:ascii="Arial" w:hAnsi="Arial" w:cs="Arial"/>
                <w:sz w:val="22"/>
                <w:szCs w:val="22"/>
              </w:rPr>
            </w:pPr>
            <w:r w:rsidRPr="006C094B">
              <w:rPr>
                <w:rFonts w:ascii="Arial" w:hAnsi="Arial" w:cs="Arial"/>
                <w:sz w:val="22"/>
                <w:szCs w:val="22"/>
              </w:rPr>
              <w:t>TD6 0SA</w:t>
            </w:r>
          </w:p>
          <w:p w:rsidR="00F358B6" w:rsidRPr="006C094B" w:rsidRDefault="00F358B6" w:rsidP="00D75D75">
            <w:pPr>
              <w:rPr>
                <w:rFonts w:ascii="Arial" w:hAnsi="Arial" w:cs="Arial"/>
                <w:b/>
                <w:bCs/>
                <w:sz w:val="22"/>
                <w:szCs w:val="22"/>
              </w:rPr>
            </w:pPr>
            <w:r w:rsidRPr="006C094B">
              <w:rPr>
                <w:rFonts w:ascii="Arial" w:hAnsi="Arial" w:cs="Arial"/>
                <w:sz w:val="22"/>
                <w:szCs w:val="22"/>
              </w:rPr>
              <w:sym w:font="Wingdings 2" w:char="F027"/>
            </w:r>
            <w:r w:rsidRPr="006C094B">
              <w:rPr>
                <w:rFonts w:ascii="Arial" w:hAnsi="Arial" w:cs="Arial"/>
                <w:sz w:val="22"/>
                <w:szCs w:val="22"/>
              </w:rPr>
              <w:t xml:space="preserve"> </w:t>
            </w:r>
            <w:r w:rsidRPr="006C094B">
              <w:rPr>
                <w:rFonts w:ascii="Arial" w:hAnsi="Arial" w:cs="Arial"/>
                <w:bCs/>
                <w:sz w:val="22"/>
                <w:szCs w:val="22"/>
              </w:rPr>
              <w:t>Tel 01835 825052 (HR reception</w:t>
            </w:r>
            <w:r w:rsidRPr="006C094B">
              <w:rPr>
                <w:rFonts w:ascii="Arial" w:hAnsi="Arial" w:cs="Arial"/>
                <w:b/>
                <w:bCs/>
                <w:sz w:val="22"/>
                <w:szCs w:val="22"/>
              </w:rPr>
              <w:t>)</w:t>
            </w:r>
          </w:p>
          <w:p w:rsidR="00F358B6" w:rsidRPr="006C094B" w:rsidRDefault="00F358B6" w:rsidP="00D75D75">
            <w:pPr>
              <w:tabs>
                <w:tab w:val="left" w:pos="2145"/>
              </w:tabs>
              <w:rPr>
                <w:rFonts w:ascii="Arial" w:hAnsi="Arial" w:cs="Arial"/>
                <w:b/>
                <w:bCs/>
                <w:sz w:val="22"/>
                <w:szCs w:val="22"/>
              </w:rPr>
            </w:pPr>
            <w:r w:rsidRPr="006C094B">
              <w:rPr>
                <w:rFonts w:ascii="Arial" w:hAnsi="Arial" w:cs="Arial"/>
                <w:sz w:val="22"/>
                <w:szCs w:val="22"/>
              </w:rPr>
              <w:sym w:font="Wingdings" w:char="F02A"/>
            </w:r>
            <w:r w:rsidRPr="006C094B">
              <w:rPr>
                <w:rFonts w:ascii="Arial" w:hAnsi="Arial" w:cs="Arial"/>
                <w:sz w:val="22"/>
                <w:szCs w:val="22"/>
              </w:rPr>
              <w:t xml:space="preserve"> </w:t>
            </w:r>
            <w:hyperlink r:id="rId12" w:history="1">
              <w:r w:rsidRPr="006C094B">
                <w:rPr>
                  <w:rStyle w:val="Hyperlink"/>
                  <w:rFonts w:ascii="Arial" w:hAnsi="Arial" w:cs="Arial"/>
                  <w:color w:val="auto"/>
                  <w:sz w:val="22"/>
                  <w:szCs w:val="22"/>
                </w:rPr>
                <w:t>askhr@scotborders.gov.uk</w:t>
              </w:r>
            </w:hyperlink>
          </w:p>
          <w:p w:rsidR="00F358B6" w:rsidRPr="006C094B" w:rsidRDefault="00F358B6" w:rsidP="00D75D75">
            <w:pPr>
              <w:autoSpaceDE w:val="0"/>
              <w:autoSpaceDN w:val="0"/>
              <w:adjustRightInd w:val="0"/>
              <w:rPr>
                <w:rFonts w:ascii="Arial" w:hAnsi="Arial" w:cs="Arial"/>
                <w:sz w:val="22"/>
                <w:szCs w:val="22"/>
              </w:rPr>
            </w:pPr>
          </w:p>
        </w:tc>
      </w:tr>
      <w:tr w:rsidR="00F358B6" w:rsidRPr="006C094B" w:rsidTr="00D75D75">
        <w:tc>
          <w:tcPr>
            <w:tcW w:w="8568" w:type="dxa"/>
            <w:gridSpan w:val="2"/>
          </w:tcPr>
          <w:p w:rsidR="00F358B6" w:rsidRPr="006C094B" w:rsidRDefault="00F358B6" w:rsidP="00D75D75">
            <w:pPr>
              <w:autoSpaceDE w:val="0"/>
              <w:autoSpaceDN w:val="0"/>
              <w:adjustRightInd w:val="0"/>
              <w:snapToGrid w:val="0"/>
              <w:rPr>
                <w:rFonts w:ascii="Arial" w:hAnsi="Arial" w:cs="Arial"/>
              </w:rPr>
            </w:pPr>
          </w:p>
          <w:p w:rsidR="00F358B6" w:rsidRPr="006C094B" w:rsidRDefault="00F358B6" w:rsidP="00D75D75">
            <w:pPr>
              <w:autoSpaceDE w:val="0"/>
              <w:autoSpaceDN w:val="0"/>
              <w:adjustRightInd w:val="0"/>
              <w:snapToGrid w:val="0"/>
              <w:rPr>
                <w:rFonts w:ascii="Arial" w:hAnsi="Arial" w:cs="Arial"/>
                <w:b/>
                <w:i/>
              </w:rPr>
            </w:pPr>
            <w:r w:rsidRPr="006C094B">
              <w:rPr>
                <w:rFonts w:ascii="Arial" w:hAnsi="Arial" w:cs="Arial"/>
                <w:b/>
              </w:rPr>
              <w:lastRenderedPageBreak/>
              <w:t>This is an electronically retained document. All printed copies are uncontrolled.</w:t>
            </w:r>
          </w:p>
          <w:p w:rsidR="00F358B6" w:rsidRPr="006C094B" w:rsidRDefault="00F358B6" w:rsidP="00D75D75">
            <w:pPr>
              <w:rPr>
                <w:rFonts w:ascii="Arial" w:hAnsi="Arial" w:cs="Arial"/>
              </w:rPr>
            </w:pPr>
          </w:p>
        </w:tc>
      </w:tr>
    </w:tbl>
    <w:p w:rsidR="00F00EE8" w:rsidRPr="006C094B" w:rsidRDefault="00F00EE8" w:rsidP="00F00EE8">
      <w:pPr>
        <w:rPr>
          <w:rFonts w:ascii="Arial" w:hAnsi="Arial"/>
        </w:rPr>
      </w:pPr>
    </w:p>
    <w:p w:rsidR="00F00EE8" w:rsidRPr="006C094B" w:rsidRDefault="00F00EE8" w:rsidP="00F00EE8">
      <w:pPr>
        <w:rPr>
          <w:rFonts w:ascii="Arial" w:hAnsi="Arial"/>
        </w:rPr>
      </w:pPr>
    </w:p>
    <w:p w:rsidR="00F00EE8" w:rsidRPr="006C094B" w:rsidRDefault="00F00EE8" w:rsidP="009B1903">
      <w:pPr>
        <w:rPr>
          <w:rFonts w:ascii="Arial" w:hAnsi="Arial"/>
          <w:b/>
          <w:smallCaps/>
          <w:sz w:val="22"/>
          <w:szCs w:val="22"/>
        </w:rPr>
      </w:pPr>
      <w:r w:rsidRPr="006C094B">
        <w:rPr>
          <w:rFonts w:ascii="Arial" w:hAnsi="Arial" w:cs="Arial"/>
          <w:bCs/>
        </w:rPr>
        <w:t>This document can be made available</w:t>
      </w:r>
      <w:r w:rsidRPr="006C094B">
        <w:rPr>
          <w:rFonts w:ascii="Arial" w:hAnsi="Arial" w:cs="Arial"/>
          <w:b/>
          <w:bCs/>
        </w:rPr>
        <w:t xml:space="preserve"> in an alternative format or language.  </w:t>
      </w:r>
      <w:r w:rsidRPr="006C094B">
        <w:rPr>
          <w:rFonts w:ascii="Arial" w:hAnsi="Arial" w:cs="Arial"/>
          <w:bCs/>
        </w:rPr>
        <w:t xml:space="preserve">For further details please contact </w:t>
      </w:r>
      <w:r w:rsidRPr="006C094B">
        <w:rPr>
          <w:rFonts w:ascii="Arial" w:hAnsi="Arial" w:cs="Arial"/>
        </w:rPr>
        <w:t xml:space="preserve">Human Resources (as above). </w:t>
      </w:r>
    </w:p>
    <w:tbl>
      <w:tblPr>
        <w:tblStyle w:val="TableGrid"/>
        <w:tblW w:w="0" w:type="auto"/>
        <w:tblLook w:val="04A0" w:firstRow="1" w:lastRow="0" w:firstColumn="1" w:lastColumn="0" w:noHBand="0" w:noVBand="1"/>
      </w:tblPr>
      <w:tblGrid>
        <w:gridCol w:w="704"/>
        <w:gridCol w:w="7598"/>
      </w:tblGrid>
      <w:tr w:rsidR="00302D5B" w:rsidTr="009B1903">
        <w:tc>
          <w:tcPr>
            <w:tcW w:w="704" w:type="dxa"/>
            <w:tcBorders>
              <w:top w:val="nil"/>
              <w:left w:val="nil"/>
              <w:bottom w:val="nil"/>
              <w:right w:val="nil"/>
            </w:tcBorders>
          </w:tcPr>
          <w:p w:rsidR="00302D5B" w:rsidRPr="00302D5B" w:rsidRDefault="00302D5B" w:rsidP="009B1903">
            <w:pPr>
              <w:pStyle w:val="Heading4"/>
              <w:spacing w:before="0" w:after="120"/>
              <w:rPr>
                <w:smallCaps/>
                <w:sz w:val="22"/>
                <w:szCs w:val="22"/>
              </w:rPr>
            </w:pPr>
            <w:bookmarkStart w:id="1" w:name="_1_Introduction"/>
            <w:bookmarkEnd w:id="1"/>
            <w:r w:rsidRPr="00302D5B">
              <w:rPr>
                <w:rFonts w:ascii="Arial" w:hAnsi="Arial" w:cs="Arial"/>
                <w:smallCaps/>
                <w:sz w:val="22"/>
                <w:szCs w:val="22"/>
              </w:rPr>
              <w:t>1</w:t>
            </w:r>
          </w:p>
        </w:tc>
        <w:tc>
          <w:tcPr>
            <w:tcW w:w="7598" w:type="dxa"/>
            <w:tcBorders>
              <w:top w:val="nil"/>
              <w:left w:val="nil"/>
              <w:bottom w:val="nil"/>
              <w:right w:val="nil"/>
            </w:tcBorders>
          </w:tcPr>
          <w:p w:rsidR="00302D5B" w:rsidRPr="00302D5B" w:rsidRDefault="00302D5B" w:rsidP="009B1903">
            <w:pPr>
              <w:pStyle w:val="Heading4"/>
              <w:spacing w:before="0" w:after="120"/>
              <w:rPr>
                <w:smallCaps/>
                <w:sz w:val="22"/>
                <w:szCs w:val="22"/>
              </w:rPr>
            </w:pPr>
            <w:r w:rsidRPr="00302D5B">
              <w:rPr>
                <w:rFonts w:ascii="Arial" w:hAnsi="Arial" w:cs="Arial"/>
                <w:sz w:val="22"/>
                <w:szCs w:val="22"/>
              </w:rPr>
              <w:t>Introduction</w:t>
            </w:r>
          </w:p>
        </w:tc>
      </w:tr>
      <w:tr w:rsidR="00302D5B" w:rsidRPr="00302D5B" w:rsidTr="009B1903">
        <w:tc>
          <w:tcPr>
            <w:tcW w:w="704" w:type="dxa"/>
            <w:tcBorders>
              <w:top w:val="nil"/>
              <w:left w:val="nil"/>
              <w:bottom w:val="nil"/>
              <w:right w:val="nil"/>
            </w:tcBorders>
          </w:tcPr>
          <w:p w:rsidR="00302D5B" w:rsidRPr="00302D5B" w:rsidRDefault="00302D5B" w:rsidP="009B1903">
            <w:pPr>
              <w:pStyle w:val="Heading4"/>
              <w:spacing w:before="0" w:after="120"/>
              <w:rPr>
                <w:rFonts w:ascii="Arial" w:hAnsi="Arial" w:cs="Arial"/>
                <w:b w:val="0"/>
                <w:smallCaps/>
                <w:sz w:val="22"/>
                <w:szCs w:val="22"/>
              </w:rPr>
            </w:pPr>
            <w:r w:rsidRPr="00302D5B">
              <w:rPr>
                <w:rFonts w:ascii="Arial" w:hAnsi="Arial" w:cs="Arial"/>
                <w:b w:val="0"/>
                <w:sz w:val="22"/>
                <w:szCs w:val="22"/>
              </w:rPr>
              <w:t>1.1</w:t>
            </w:r>
          </w:p>
        </w:tc>
        <w:tc>
          <w:tcPr>
            <w:tcW w:w="7598" w:type="dxa"/>
            <w:tcBorders>
              <w:top w:val="nil"/>
              <w:left w:val="nil"/>
              <w:bottom w:val="nil"/>
              <w:right w:val="nil"/>
            </w:tcBorders>
          </w:tcPr>
          <w:p w:rsidR="00302D5B" w:rsidRPr="00302D5B" w:rsidRDefault="00302D5B" w:rsidP="009B1903">
            <w:pPr>
              <w:pStyle w:val="Heading4"/>
              <w:spacing w:before="0" w:after="120"/>
              <w:rPr>
                <w:rFonts w:ascii="Arial" w:hAnsi="Arial" w:cs="Arial"/>
                <w:b w:val="0"/>
                <w:sz w:val="22"/>
                <w:szCs w:val="22"/>
              </w:rPr>
            </w:pPr>
            <w:r w:rsidRPr="00302D5B">
              <w:rPr>
                <w:rFonts w:ascii="Arial" w:hAnsi="Arial" w:cs="Arial"/>
                <w:b w:val="0"/>
                <w:sz w:val="22"/>
                <w:szCs w:val="22"/>
              </w:rPr>
              <w:t>Scottish Borders Council (The Council) is fully committed to promoting equality and diversity and ensuring that people who have a disability are not discriminated against.  Additionally, the Council values all staff and recognises its duty to make reasonable adjustments for members of staff with a disability</w:t>
            </w:r>
            <w:r>
              <w:rPr>
                <w:rFonts w:ascii="Arial" w:hAnsi="Arial" w:cs="Arial"/>
                <w:b w:val="0"/>
                <w:sz w:val="22"/>
                <w:szCs w:val="22"/>
              </w:rPr>
              <w:t>.</w:t>
            </w:r>
          </w:p>
        </w:tc>
      </w:tr>
      <w:tr w:rsidR="00302D5B" w:rsidRPr="00302D5B" w:rsidTr="009B1903">
        <w:tc>
          <w:tcPr>
            <w:tcW w:w="704" w:type="dxa"/>
            <w:tcBorders>
              <w:top w:val="nil"/>
              <w:left w:val="nil"/>
              <w:bottom w:val="nil"/>
              <w:right w:val="nil"/>
            </w:tcBorders>
          </w:tcPr>
          <w:p w:rsidR="00302D5B" w:rsidRPr="00302D5B" w:rsidRDefault="00302D5B" w:rsidP="009B1903">
            <w:pPr>
              <w:pStyle w:val="Heading4"/>
              <w:spacing w:before="0" w:after="120"/>
              <w:rPr>
                <w:rFonts w:ascii="Arial" w:hAnsi="Arial" w:cs="Arial"/>
                <w:b w:val="0"/>
                <w:sz w:val="22"/>
                <w:szCs w:val="22"/>
              </w:rPr>
            </w:pPr>
            <w:r>
              <w:rPr>
                <w:rFonts w:ascii="Arial" w:hAnsi="Arial" w:cs="Arial"/>
                <w:b w:val="0"/>
                <w:sz w:val="22"/>
                <w:szCs w:val="22"/>
              </w:rPr>
              <w:t>1.2</w:t>
            </w:r>
          </w:p>
        </w:tc>
        <w:tc>
          <w:tcPr>
            <w:tcW w:w="7598" w:type="dxa"/>
            <w:tcBorders>
              <w:top w:val="nil"/>
              <w:left w:val="nil"/>
              <w:bottom w:val="nil"/>
              <w:right w:val="nil"/>
            </w:tcBorders>
          </w:tcPr>
          <w:p w:rsidR="00302D5B" w:rsidRPr="00302D5B" w:rsidRDefault="00302D5B" w:rsidP="009B1903">
            <w:pPr>
              <w:pStyle w:val="Heading4"/>
              <w:spacing w:before="0" w:after="120"/>
              <w:rPr>
                <w:rFonts w:ascii="Arial" w:hAnsi="Arial" w:cs="Arial"/>
                <w:b w:val="0"/>
                <w:sz w:val="22"/>
                <w:szCs w:val="22"/>
              </w:rPr>
            </w:pPr>
            <w:r w:rsidRPr="00302D5B">
              <w:rPr>
                <w:rFonts w:ascii="Arial" w:hAnsi="Arial" w:cs="Arial"/>
                <w:b w:val="0"/>
                <w:sz w:val="22"/>
                <w:szCs w:val="22"/>
              </w:rPr>
              <w:t>The Council aims to create the conditions in which members of staff and applicants for posts within the Council are treated equitably regardless of any disability or health condition so far as is reasonably possible.</w:t>
            </w:r>
          </w:p>
        </w:tc>
      </w:tr>
      <w:tr w:rsidR="00302D5B" w:rsidRPr="00302D5B" w:rsidTr="009B1903">
        <w:tc>
          <w:tcPr>
            <w:tcW w:w="704" w:type="dxa"/>
            <w:tcBorders>
              <w:top w:val="nil"/>
              <w:left w:val="nil"/>
              <w:bottom w:val="nil"/>
              <w:right w:val="nil"/>
            </w:tcBorders>
          </w:tcPr>
          <w:p w:rsidR="00302D5B" w:rsidRDefault="00302D5B" w:rsidP="009B1903">
            <w:pPr>
              <w:pStyle w:val="Heading4"/>
              <w:spacing w:before="0" w:after="120"/>
              <w:rPr>
                <w:rFonts w:ascii="Arial" w:hAnsi="Arial" w:cs="Arial"/>
                <w:b w:val="0"/>
                <w:sz w:val="22"/>
                <w:szCs w:val="22"/>
              </w:rPr>
            </w:pPr>
            <w:r>
              <w:rPr>
                <w:rFonts w:ascii="Arial" w:hAnsi="Arial" w:cs="Arial"/>
                <w:b w:val="0"/>
                <w:sz w:val="22"/>
                <w:szCs w:val="22"/>
              </w:rPr>
              <w:t>1.3</w:t>
            </w:r>
          </w:p>
        </w:tc>
        <w:tc>
          <w:tcPr>
            <w:tcW w:w="7598" w:type="dxa"/>
            <w:tcBorders>
              <w:top w:val="nil"/>
              <w:left w:val="nil"/>
              <w:bottom w:val="nil"/>
              <w:right w:val="nil"/>
            </w:tcBorders>
          </w:tcPr>
          <w:p w:rsidR="00302D5B" w:rsidRPr="00302D5B" w:rsidRDefault="00302D5B" w:rsidP="009B1903">
            <w:pPr>
              <w:pStyle w:val="Heading4"/>
              <w:spacing w:before="0" w:after="120"/>
              <w:rPr>
                <w:rFonts w:ascii="Arial" w:hAnsi="Arial" w:cs="Arial"/>
                <w:b w:val="0"/>
                <w:sz w:val="22"/>
                <w:szCs w:val="22"/>
              </w:rPr>
            </w:pPr>
            <w:r w:rsidRPr="00302D5B">
              <w:rPr>
                <w:rFonts w:ascii="Arial" w:hAnsi="Arial" w:cs="Arial"/>
                <w:b w:val="0"/>
                <w:sz w:val="22"/>
                <w:szCs w:val="22"/>
              </w:rPr>
              <w:t xml:space="preserve">The purpose of this policy is to set out how this is put into practice for new and existing members of staff who have a disability or health condition which may impact upon their work, or whose work may impact upon their disability.  The intention is to create a framework for a collaborative dialogue between the member of staff, their line Manager and </w:t>
            </w:r>
            <w:r w:rsidR="008559E7">
              <w:rPr>
                <w:rFonts w:ascii="Arial" w:hAnsi="Arial" w:cs="Arial"/>
                <w:b w:val="0"/>
                <w:sz w:val="22"/>
                <w:szCs w:val="22"/>
              </w:rPr>
              <w:t xml:space="preserve">other </w:t>
            </w:r>
            <w:r w:rsidRPr="00302D5B">
              <w:rPr>
                <w:rFonts w:ascii="Arial" w:hAnsi="Arial" w:cs="Arial"/>
                <w:b w:val="0"/>
                <w:sz w:val="22"/>
                <w:szCs w:val="22"/>
              </w:rPr>
              <w:t>relevant staff (and where appropriate specialist external agencies) to ensure that the member of staff can be effectively supported and that the Council can fulfil its statutory obligations.</w:t>
            </w:r>
          </w:p>
        </w:tc>
      </w:tr>
      <w:tr w:rsidR="00302D5B" w:rsidRPr="00302D5B" w:rsidTr="009B1903">
        <w:tc>
          <w:tcPr>
            <w:tcW w:w="704" w:type="dxa"/>
            <w:tcBorders>
              <w:top w:val="nil"/>
              <w:left w:val="nil"/>
              <w:bottom w:val="nil"/>
              <w:right w:val="nil"/>
            </w:tcBorders>
          </w:tcPr>
          <w:p w:rsidR="00302D5B" w:rsidRDefault="00302D5B" w:rsidP="009B1903">
            <w:pPr>
              <w:pStyle w:val="Heading4"/>
              <w:spacing w:before="0" w:after="120"/>
              <w:rPr>
                <w:rFonts w:ascii="Arial" w:hAnsi="Arial" w:cs="Arial"/>
                <w:b w:val="0"/>
                <w:sz w:val="22"/>
                <w:szCs w:val="22"/>
              </w:rPr>
            </w:pPr>
            <w:r>
              <w:rPr>
                <w:rFonts w:ascii="Arial" w:hAnsi="Arial" w:cs="Arial"/>
                <w:b w:val="0"/>
                <w:sz w:val="22"/>
                <w:szCs w:val="22"/>
              </w:rPr>
              <w:t>1.4</w:t>
            </w:r>
          </w:p>
        </w:tc>
        <w:tc>
          <w:tcPr>
            <w:tcW w:w="7598" w:type="dxa"/>
            <w:tcBorders>
              <w:top w:val="nil"/>
              <w:left w:val="nil"/>
              <w:bottom w:val="nil"/>
              <w:right w:val="nil"/>
            </w:tcBorders>
          </w:tcPr>
          <w:p w:rsidR="00302D5B" w:rsidRPr="00302D5B" w:rsidRDefault="00302D5B" w:rsidP="009B1903">
            <w:pPr>
              <w:pStyle w:val="Heading4"/>
              <w:spacing w:before="0" w:after="120"/>
              <w:rPr>
                <w:rFonts w:ascii="Arial" w:hAnsi="Arial" w:cs="Arial"/>
                <w:b w:val="0"/>
                <w:sz w:val="22"/>
                <w:szCs w:val="22"/>
              </w:rPr>
            </w:pPr>
            <w:r w:rsidRPr="00302D5B">
              <w:rPr>
                <w:rFonts w:ascii="Arial" w:hAnsi="Arial" w:cs="Arial"/>
                <w:b w:val="0"/>
                <w:sz w:val="22"/>
                <w:szCs w:val="22"/>
              </w:rPr>
              <w:t>All information will be treated confidentially and with sensitivity and will be passed on to other colleagues only when it is necessary in order that the Council can appropriately address matters with the member of staff and meet its obligations under equality, employment and health and safety legislation.  The member of staff will be kept informed when information about them is being provided to other relevant bodies.</w:t>
            </w:r>
          </w:p>
        </w:tc>
      </w:tr>
      <w:tr w:rsidR="00302D5B" w:rsidRPr="00302D5B" w:rsidTr="009B1903">
        <w:tc>
          <w:tcPr>
            <w:tcW w:w="704" w:type="dxa"/>
            <w:tcBorders>
              <w:top w:val="nil"/>
              <w:left w:val="nil"/>
              <w:bottom w:val="nil"/>
              <w:right w:val="nil"/>
            </w:tcBorders>
          </w:tcPr>
          <w:p w:rsidR="00302D5B" w:rsidRPr="00302D5B" w:rsidRDefault="00302D5B" w:rsidP="009B1903">
            <w:pPr>
              <w:pStyle w:val="Heading4"/>
              <w:spacing w:before="0" w:after="120"/>
              <w:rPr>
                <w:rFonts w:ascii="Arial" w:hAnsi="Arial" w:cs="Arial"/>
                <w:sz w:val="22"/>
                <w:szCs w:val="22"/>
              </w:rPr>
            </w:pPr>
            <w:r w:rsidRPr="00302D5B">
              <w:rPr>
                <w:rFonts w:ascii="Arial" w:hAnsi="Arial" w:cs="Arial"/>
                <w:sz w:val="22"/>
                <w:szCs w:val="22"/>
              </w:rPr>
              <w:t>2</w:t>
            </w:r>
          </w:p>
        </w:tc>
        <w:tc>
          <w:tcPr>
            <w:tcW w:w="7598" w:type="dxa"/>
            <w:tcBorders>
              <w:top w:val="nil"/>
              <w:left w:val="nil"/>
              <w:bottom w:val="nil"/>
              <w:right w:val="nil"/>
            </w:tcBorders>
          </w:tcPr>
          <w:p w:rsidR="00302D5B" w:rsidRPr="00302D5B" w:rsidRDefault="00302D5B" w:rsidP="009B1903">
            <w:pPr>
              <w:pStyle w:val="Heading4"/>
              <w:spacing w:before="0" w:after="120"/>
              <w:rPr>
                <w:rFonts w:ascii="Arial" w:hAnsi="Arial" w:cs="Arial"/>
                <w:b w:val="0"/>
                <w:sz w:val="22"/>
                <w:szCs w:val="22"/>
              </w:rPr>
            </w:pPr>
            <w:bookmarkStart w:id="2" w:name="Policy_Scoope"/>
            <w:r w:rsidRPr="00302D5B">
              <w:rPr>
                <w:rFonts w:ascii="Arial" w:hAnsi="Arial" w:cs="Arial"/>
                <w:sz w:val="22"/>
                <w:szCs w:val="22"/>
              </w:rPr>
              <w:t>Policy Scope</w:t>
            </w:r>
            <w:bookmarkEnd w:id="2"/>
          </w:p>
        </w:tc>
      </w:tr>
      <w:tr w:rsidR="00302D5B" w:rsidRPr="00302D5B" w:rsidTr="009B1903">
        <w:tc>
          <w:tcPr>
            <w:tcW w:w="704" w:type="dxa"/>
            <w:tcBorders>
              <w:top w:val="nil"/>
              <w:left w:val="nil"/>
              <w:bottom w:val="nil"/>
              <w:right w:val="nil"/>
            </w:tcBorders>
          </w:tcPr>
          <w:p w:rsidR="00302D5B" w:rsidRPr="00302D5B" w:rsidRDefault="00302D5B" w:rsidP="009B1903">
            <w:pPr>
              <w:pStyle w:val="Heading4"/>
              <w:spacing w:before="0" w:after="120"/>
              <w:rPr>
                <w:rFonts w:ascii="Arial" w:hAnsi="Arial" w:cs="Arial"/>
                <w:b w:val="0"/>
                <w:sz w:val="22"/>
                <w:szCs w:val="22"/>
              </w:rPr>
            </w:pPr>
            <w:r w:rsidRPr="00302D5B">
              <w:rPr>
                <w:rFonts w:ascii="Arial" w:hAnsi="Arial" w:cs="Arial"/>
                <w:b w:val="0"/>
                <w:sz w:val="22"/>
                <w:szCs w:val="22"/>
              </w:rPr>
              <w:t>2.1</w:t>
            </w:r>
          </w:p>
        </w:tc>
        <w:tc>
          <w:tcPr>
            <w:tcW w:w="7598" w:type="dxa"/>
            <w:tcBorders>
              <w:top w:val="nil"/>
              <w:left w:val="nil"/>
              <w:bottom w:val="nil"/>
              <w:right w:val="nil"/>
            </w:tcBorders>
          </w:tcPr>
          <w:p w:rsidR="00302D5B" w:rsidRPr="00302D5B" w:rsidRDefault="00302D5B" w:rsidP="000C7D20">
            <w:pPr>
              <w:pStyle w:val="Heading4"/>
              <w:spacing w:before="0" w:after="120"/>
              <w:rPr>
                <w:rFonts w:ascii="Arial" w:hAnsi="Arial" w:cs="Arial"/>
                <w:b w:val="0"/>
                <w:sz w:val="22"/>
                <w:szCs w:val="22"/>
              </w:rPr>
            </w:pPr>
            <w:r w:rsidRPr="00302D5B">
              <w:rPr>
                <w:rFonts w:ascii="Arial" w:hAnsi="Arial" w:cs="Arial"/>
                <w:b w:val="0"/>
                <w:sz w:val="22"/>
                <w:szCs w:val="22"/>
              </w:rPr>
              <w:t>The Council’s legal duties under the Equality Act 2010 may differ depending on the nature of a person’s involvement with the Council.  Under the Equality Act 2010 the Council is a service provider; providing public services to all sections of the local community. The Council is also an employer and recruiter, it is these two latter aspects that this policy</w:t>
            </w:r>
            <w:r w:rsidR="00C23E51">
              <w:rPr>
                <w:rFonts w:ascii="Arial" w:hAnsi="Arial" w:cs="Arial"/>
                <w:b w:val="0"/>
                <w:sz w:val="22"/>
                <w:szCs w:val="22"/>
              </w:rPr>
              <w:t xml:space="preserve"> </w:t>
            </w:r>
            <w:r w:rsidR="000C7D20">
              <w:rPr>
                <w:rFonts w:ascii="Arial" w:hAnsi="Arial" w:cs="Arial"/>
                <w:b w:val="0"/>
                <w:sz w:val="22"/>
                <w:szCs w:val="22"/>
              </w:rPr>
              <w:t xml:space="preserve">mainly addresses. </w:t>
            </w:r>
            <w:r w:rsidRPr="00302D5B">
              <w:rPr>
                <w:rFonts w:ascii="Arial" w:hAnsi="Arial" w:cs="Arial"/>
                <w:b w:val="0"/>
                <w:sz w:val="22"/>
                <w:szCs w:val="22"/>
              </w:rPr>
              <w:t>.</w:t>
            </w:r>
          </w:p>
        </w:tc>
      </w:tr>
      <w:tr w:rsidR="00302D5B" w:rsidRPr="00302D5B" w:rsidTr="009B1903">
        <w:tc>
          <w:tcPr>
            <w:tcW w:w="704" w:type="dxa"/>
            <w:tcBorders>
              <w:top w:val="nil"/>
              <w:left w:val="nil"/>
              <w:bottom w:val="nil"/>
              <w:right w:val="nil"/>
            </w:tcBorders>
          </w:tcPr>
          <w:p w:rsidR="00302D5B" w:rsidRPr="00302D5B" w:rsidRDefault="00302D5B" w:rsidP="009B1903">
            <w:pPr>
              <w:pStyle w:val="Heading4"/>
              <w:spacing w:before="0" w:after="120"/>
              <w:rPr>
                <w:rFonts w:ascii="Arial" w:hAnsi="Arial" w:cs="Arial"/>
                <w:b w:val="0"/>
                <w:sz w:val="22"/>
                <w:szCs w:val="22"/>
              </w:rPr>
            </w:pPr>
            <w:r>
              <w:rPr>
                <w:rFonts w:ascii="Arial" w:hAnsi="Arial" w:cs="Arial"/>
                <w:b w:val="0"/>
                <w:sz w:val="22"/>
                <w:szCs w:val="22"/>
              </w:rPr>
              <w:t>2.2</w:t>
            </w:r>
          </w:p>
        </w:tc>
        <w:tc>
          <w:tcPr>
            <w:tcW w:w="7598" w:type="dxa"/>
            <w:tcBorders>
              <w:top w:val="nil"/>
              <w:left w:val="nil"/>
              <w:bottom w:val="nil"/>
              <w:right w:val="nil"/>
            </w:tcBorders>
          </w:tcPr>
          <w:p w:rsidR="00302D5B" w:rsidRPr="00302D5B" w:rsidRDefault="00302D5B" w:rsidP="009B1903">
            <w:pPr>
              <w:pStyle w:val="Heading4"/>
              <w:spacing w:before="0" w:after="120"/>
              <w:rPr>
                <w:rFonts w:ascii="Arial" w:hAnsi="Arial" w:cs="Arial"/>
                <w:b w:val="0"/>
                <w:sz w:val="22"/>
                <w:szCs w:val="22"/>
              </w:rPr>
            </w:pPr>
            <w:r w:rsidRPr="00302D5B">
              <w:rPr>
                <w:rFonts w:ascii="Arial" w:hAnsi="Arial" w:cs="Arial"/>
                <w:b w:val="0"/>
                <w:sz w:val="22"/>
                <w:szCs w:val="22"/>
              </w:rPr>
              <w:t>The Equality Act 2010</w:t>
            </w:r>
          </w:p>
        </w:tc>
      </w:tr>
      <w:tr w:rsidR="00302D5B" w:rsidRPr="00302D5B" w:rsidTr="009B1903">
        <w:tc>
          <w:tcPr>
            <w:tcW w:w="704" w:type="dxa"/>
            <w:tcBorders>
              <w:top w:val="nil"/>
              <w:left w:val="nil"/>
              <w:bottom w:val="nil"/>
              <w:right w:val="nil"/>
            </w:tcBorders>
          </w:tcPr>
          <w:p w:rsidR="00302D5B" w:rsidRDefault="00302D5B" w:rsidP="009B1903">
            <w:pPr>
              <w:pStyle w:val="Heading4"/>
              <w:spacing w:before="0" w:after="120"/>
              <w:rPr>
                <w:rFonts w:ascii="Arial" w:hAnsi="Arial" w:cs="Arial"/>
                <w:b w:val="0"/>
                <w:sz w:val="22"/>
                <w:szCs w:val="22"/>
              </w:rPr>
            </w:pPr>
          </w:p>
        </w:tc>
        <w:tc>
          <w:tcPr>
            <w:tcW w:w="7598" w:type="dxa"/>
            <w:tcBorders>
              <w:top w:val="nil"/>
              <w:left w:val="nil"/>
              <w:bottom w:val="nil"/>
              <w:right w:val="nil"/>
            </w:tcBorders>
          </w:tcPr>
          <w:p w:rsidR="00B12E1D" w:rsidRDefault="008559E7" w:rsidP="009B1903">
            <w:pPr>
              <w:pStyle w:val="Default"/>
              <w:spacing w:after="120"/>
              <w:rPr>
                <w:rFonts w:ascii="Arial" w:hAnsi="Arial" w:cs="Arial"/>
                <w:color w:val="auto"/>
                <w:sz w:val="22"/>
                <w:szCs w:val="22"/>
              </w:rPr>
            </w:pPr>
            <w:r>
              <w:rPr>
                <w:rFonts w:ascii="Arial" w:hAnsi="Arial" w:cs="Arial"/>
                <w:color w:val="auto"/>
                <w:sz w:val="22"/>
                <w:szCs w:val="22"/>
              </w:rPr>
              <w:t xml:space="preserve">Section </w:t>
            </w:r>
            <w:r w:rsidR="00302D5B" w:rsidRPr="00370CC8">
              <w:rPr>
                <w:rFonts w:ascii="Arial" w:hAnsi="Arial" w:cs="Arial"/>
                <w:color w:val="auto"/>
                <w:sz w:val="22"/>
                <w:szCs w:val="22"/>
              </w:rPr>
              <w:t>6(1)</w:t>
            </w:r>
            <w:r>
              <w:rPr>
                <w:rFonts w:ascii="Arial" w:hAnsi="Arial" w:cs="Arial"/>
                <w:color w:val="auto"/>
                <w:sz w:val="22"/>
                <w:szCs w:val="22"/>
              </w:rPr>
              <w:t xml:space="preserve"> of the</w:t>
            </w:r>
            <w:r w:rsidR="00302D5B" w:rsidRPr="00370CC8">
              <w:rPr>
                <w:rFonts w:ascii="Arial" w:hAnsi="Arial" w:cs="Arial"/>
                <w:color w:val="auto"/>
                <w:sz w:val="22"/>
                <w:szCs w:val="22"/>
              </w:rPr>
              <w:t xml:space="preserve"> Equality Act 2010 </w:t>
            </w:r>
            <w:r>
              <w:rPr>
                <w:rFonts w:ascii="Arial" w:hAnsi="Arial" w:cs="Arial"/>
                <w:color w:val="auto"/>
                <w:sz w:val="22"/>
                <w:szCs w:val="22"/>
              </w:rPr>
              <w:t xml:space="preserve">defines </w:t>
            </w:r>
            <w:r w:rsidR="00302D5B" w:rsidRPr="00370CC8">
              <w:rPr>
                <w:rFonts w:ascii="Arial" w:hAnsi="Arial" w:cs="Arial"/>
                <w:color w:val="auto"/>
                <w:sz w:val="22"/>
                <w:szCs w:val="22"/>
              </w:rPr>
              <w:t xml:space="preserve">a disability as a physical or mental impairment </w:t>
            </w:r>
            <w:r>
              <w:rPr>
                <w:rFonts w:ascii="Arial" w:hAnsi="Arial" w:cs="Arial"/>
                <w:color w:val="auto"/>
                <w:sz w:val="22"/>
                <w:szCs w:val="22"/>
              </w:rPr>
              <w:t xml:space="preserve">which </w:t>
            </w:r>
            <w:r w:rsidR="00302D5B" w:rsidRPr="00370CC8">
              <w:rPr>
                <w:rFonts w:ascii="Arial" w:hAnsi="Arial" w:cs="Arial"/>
                <w:color w:val="auto"/>
                <w:sz w:val="22"/>
                <w:szCs w:val="22"/>
              </w:rPr>
              <w:t xml:space="preserve">has a substantial </w:t>
            </w:r>
            <w:r w:rsidR="00302D5B" w:rsidRPr="003E0C96">
              <w:rPr>
                <w:rFonts w:ascii="Arial" w:hAnsi="Arial" w:cs="Arial"/>
                <w:color w:val="auto"/>
                <w:sz w:val="22"/>
                <w:szCs w:val="22"/>
                <w:u w:val="single"/>
              </w:rPr>
              <w:t>and</w:t>
            </w:r>
            <w:r w:rsidR="00302D5B" w:rsidRPr="00370CC8">
              <w:rPr>
                <w:rFonts w:ascii="Arial" w:hAnsi="Arial" w:cs="Arial"/>
                <w:color w:val="auto"/>
                <w:sz w:val="22"/>
                <w:szCs w:val="22"/>
              </w:rPr>
              <w:t xml:space="preserve"> long-term adverse effect on a person’s ability to carry out normal day-to-day activities.</w:t>
            </w:r>
            <w:r w:rsidR="00B12E1D" w:rsidRPr="00370CC8">
              <w:rPr>
                <w:rFonts w:ascii="Arial" w:hAnsi="Arial" w:cs="Arial"/>
                <w:color w:val="auto"/>
                <w:sz w:val="22"/>
                <w:szCs w:val="22"/>
              </w:rPr>
              <w:t xml:space="preserve"> </w:t>
            </w:r>
          </w:p>
          <w:p w:rsidR="00AF6F52" w:rsidRDefault="00AF6F52" w:rsidP="009B1903">
            <w:pPr>
              <w:pStyle w:val="Default"/>
              <w:spacing w:after="120"/>
              <w:rPr>
                <w:rFonts w:ascii="Arial" w:hAnsi="Arial" w:cs="Arial"/>
                <w:color w:val="auto"/>
                <w:sz w:val="22"/>
                <w:szCs w:val="22"/>
              </w:rPr>
            </w:pPr>
            <w:r>
              <w:rPr>
                <w:rFonts w:ascii="Arial" w:hAnsi="Arial" w:cs="Arial"/>
                <w:color w:val="auto"/>
                <w:sz w:val="22"/>
                <w:szCs w:val="22"/>
              </w:rPr>
              <w:lastRenderedPageBreak/>
              <w:t xml:space="preserve">Section </w:t>
            </w:r>
            <w:r w:rsidR="00B12E1D" w:rsidRPr="00370CC8">
              <w:rPr>
                <w:rFonts w:ascii="Arial" w:hAnsi="Arial" w:cs="Arial"/>
                <w:color w:val="auto"/>
                <w:sz w:val="22"/>
                <w:szCs w:val="22"/>
              </w:rPr>
              <w:t xml:space="preserve">20 </w:t>
            </w:r>
            <w:r w:rsidR="008559E7">
              <w:rPr>
                <w:rFonts w:ascii="Arial" w:hAnsi="Arial" w:cs="Arial"/>
                <w:color w:val="auto"/>
                <w:sz w:val="22"/>
                <w:szCs w:val="22"/>
              </w:rPr>
              <w:t xml:space="preserve">of the </w:t>
            </w:r>
            <w:r w:rsidR="00B12E1D" w:rsidRPr="00370CC8">
              <w:rPr>
                <w:rFonts w:ascii="Arial" w:hAnsi="Arial" w:cs="Arial"/>
                <w:color w:val="auto"/>
                <w:sz w:val="22"/>
                <w:szCs w:val="22"/>
              </w:rPr>
              <w:t xml:space="preserve">Equality Act 2010 </w:t>
            </w:r>
            <w:r>
              <w:rPr>
                <w:rFonts w:ascii="Arial" w:hAnsi="Arial" w:cs="Arial"/>
                <w:color w:val="auto"/>
                <w:sz w:val="22"/>
                <w:szCs w:val="22"/>
              </w:rPr>
              <w:t xml:space="preserve">establishes </w:t>
            </w:r>
            <w:r w:rsidR="00B12E1D" w:rsidRPr="00370CC8">
              <w:rPr>
                <w:rFonts w:ascii="Arial" w:hAnsi="Arial" w:cs="Arial"/>
                <w:color w:val="auto"/>
                <w:sz w:val="22"/>
                <w:szCs w:val="22"/>
              </w:rPr>
              <w:t>a duty to make reasonable adjustments</w:t>
            </w:r>
            <w:r w:rsidR="008559E7">
              <w:rPr>
                <w:rFonts w:ascii="Arial" w:hAnsi="Arial" w:cs="Arial"/>
                <w:color w:val="auto"/>
                <w:sz w:val="22"/>
                <w:szCs w:val="22"/>
              </w:rPr>
              <w:t xml:space="preserve"> for people with a disability</w:t>
            </w:r>
            <w:r w:rsidR="00B12E1D" w:rsidRPr="00370CC8">
              <w:rPr>
                <w:rFonts w:ascii="Arial" w:hAnsi="Arial" w:cs="Arial"/>
                <w:color w:val="auto"/>
                <w:sz w:val="22"/>
                <w:szCs w:val="22"/>
              </w:rPr>
              <w:t xml:space="preserve">. </w:t>
            </w:r>
          </w:p>
          <w:p w:rsidR="00B12E1D" w:rsidRPr="00370CC8" w:rsidRDefault="00B12E1D" w:rsidP="009B1903">
            <w:pPr>
              <w:pStyle w:val="Default"/>
              <w:spacing w:after="120"/>
              <w:rPr>
                <w:rFonts w:ascii="Arial" w:hAnsi="Arial" w:cs="Arial"/>
                <w:color w:val="auto"/>
                <w:sz w:val="22"/>
                <w:szCs w:val="22"/>
              </w:rPr>
            </w:pPr>
            <w:r w:rsidRPr="00370CC8">
              <w:rPr>
                <w:rFonts w:ascii="Arial" w:hAnsi="Arial" w:cs="Arial"/>
                <w:color w:val="auto"/>
                <w:sz w:val="22"/>
                <w:szCs w:val="22"/>
              </w:rPr>
              <w:t xml:space="preserve">The duty </w:t>
            </w:r>
            <w:r w:rsidR="00AF6F52">
              <w:rPr>
                <w:rFonts w:ascii="Arial" w:hAnsi="Arial" w:cs="Arial"/>
                <w:color w:val="auto"/>
                <w:sz w:val="22"/>
                <w:szCs w:val="22"/>
              </w:rPr>
              <w:t xml:space="preserve">applies in three sets of circumstances </w:t>
            </w:r>
          </w:p>
          <w:p w:rsidR="00B12E1D" w:rsidRPr="00370CC8" w:rsidRDefault="00B12E1D" w:rsidP="009B1903">
            <w:pPr>
              <w:pStyle w:val="Default"/>
              <w:numPr>
                <w:ilvl w:val="0"/>
                <w:numId w:val="5"/>
              </w:numPr>
              <w:spacing w:after="120"/>
              <w:rPr>
                <w:rFonts w:ascii="Arial" w:hAnsi="Arial" w:cs="Arial"/>
                <w:i/>
                <w:iCs/>
                <w:color w:val="auto"/>
                <w:sz w:val="22"/>
                <w:szCs w:val="22"/>
              </w:rPr>
            </w:pPr>
            <w:r w:rsidRPr="00370CC8">
              <w:rPr>
                <w:rFonts w:ascii="Arial" w:hAnsi="Arial" w:cs="Arial"/>
                <w:i/>
                <w:iCs/>
                <w:color w:val="auto"/>
                <w:sz w:val="22"/>
                <w:szCs w:val="22"/>
              </w:rPr>
              <w:t xml:space="preserve">Where a provision, criterion or practice of A's puts a disabled person at a substantial disadvantage in relation to a relevant matter in comparison with persons who are not disabled. </w:t>
            </w:r>
          </w:p>
          <w:p w:rsidR="00B12E1D" w:rsidRPr="00370CC8" w:rsidRDefault="00B12E1D" w:rsidP="009B1903">
            <w:pPr>
              <w:pStyle w:val="Default"/>
              <w:numPr>
                <w:ilvl w:val="0"/>
                <w:numId w:val="5"/>
              </w:numPr>
              <w:spacing w:after="120"/>
              <w:rPr>
                <w:rFonts w:ascii="Arial" w:hAnsi="Arial" w:cs="Arial"/>
                <w:color w:val="auto"/>
                <w:sz w:val="22"/>
                <w:szCs w:val="22"/>
              </w:rPr>
            </w:pPr>
            <w:r w:rsidRPr="00370CC8">
              <w:rPr>
                <w:rFonts w:ascii="Arial" w:hAnsi="Arial" w:cs="Arial"/>
                <w:i/>
                <w:iCs/>
                <w:color w:val="auto"/>
                <w:sz w:val="22"/>
                <w:szCs w:val="22"/>
              </w:rPr>
              <w:t xml:space="preserve">Where a physical feature puts a disabled person at a substantial disadvantage in relation to a relevant matter in comparison with persons who are not disabled. </w:t>
            </w:r>
          </w:p>
          <w:p w:rsidR="00302D5B" w:rsidRPr="00370CC8" w:rsidRDefault="00302D5B" w:rsidP="009B1903">
            <w:pPr>
              <w:pStyle w:val="Default"/>
              <w:spacing w:after="120"/>
              <w:rPr>
                <w:rFonts w:ascii="Arial" w:hAnsi="Arial" w:cs="Arial"/>
                <w:b/>
                <w:sz w:val="22"/>
                <w:szCs w:val="22"/>
              </w:rPr>
            </w:pPr>
          </w:p>
        </w:tc>
      </w:tr>
      <w:tr w:rsidR="00B12E1D" w:rsidRPr="00302D5B" w:rsidTr="009B1903">
        <w:trPr>
          <w:trHeight w:val="1159"/>
        </w:trPr>
        <w:tc>
          <w:tcPr>
            <w:tcW w:w="8302" w:type="dxa"/>
            <w:gridSpan w:val="2"/>
            <w:tcBorders>
              <w:top w:val="nil"/>
              <w:left w:val="nil"/>
              <w:bottom w:val="nil"/>
              <w:right w:val="nil"/>
            </w:tcBorders>
          </w:tcPr>
          <w:p w:rsidR="00B12E1D" w:rsidRPr="00B12E1D" w:rsidRDefault="00B12E1D" w:rsidP="009B1903">
            <w:pPr>
              <w:pStyle w:val="Default"/>
              <w:spacing w:after="120"/>
              <w:ind w:left="360"/>
              <w:rPr>
                <w:rFonts w:ascii="Arial" w:hAnsi="Arial" w:cs="Arial"/>
                <w:color w:val="auto"/>
                <w:sz w:val="22"/>
                <w:szCs w:val="22"/>
              </w:rPr>
            </w:pPr>
          </w:p>
          <w:p w:rsidR="00B12E1D" w:rsidRPr="00C23E51" w:rsidRDefault="00B12E1D" w:rsidP="00AF6F52">
            <w:pPr>
              <w:pStyle w:val="Default"/>
              <w:numPr>
                <w:ilvl w:val="0"/>
                <w:numId w:val="5"/>
              </w:numPr>
              <w:spacing w:after="120"/>
              <w:rPr>
                <w:rFonts w:ascii="Arial" w:hAnsi="Arial" w:cs="Arial"/>
                <w:color w:val="auto"/>
                <w:sz w:val="22"/>
                <w:szCs w:val="22"/>
              </w:rPr>
            </w:pPr>
            <w:r w:rsidRPr="00370CC8">
              <w:rPr>
                <w:rFonts w:ascii="Arial" w:hAnsi="Arial" w:cs="Arial"/>
                <w:i/>
                <w:iCs/>
                <w:color w:val="auto"/>
                <w:sz w:val="22"/>
                <w:szCs w:val="22"/>
              </w:rPr>
              <w:t xml:space="preserve">Where a disabled person would, but for the provision of an auxiliary aid, be put at a substantial disadvantage in relation to a relevant matter in comparison with persons who are not disabled. </w:t>
            </w:r>
          </w:p>
          <w:p w:rsidR="00AF6F52" w:rsidRDefault="00AF6F52" w:rsidP="00C23E51">
            <w:pPr>
              <w:pStyle w:val="Default"/>
              <w:spacing w:after="120"/>
              <w:ind w:left="360"/>
              <w:rPr>
                <w:rFonts w:ascii="Arial" w:hAnsi="Arial" w:cs="Arial"/>
                <w:iCs/>
                <w:color w:val="auto"/>
                <w:sz w:val="22"/>
                <w:szCs w:val="22"/>
              </w:rPr>
            </w:pPr>
            <w:r>
              <w:rPr>
                <w:rFonts w:ascii="Arial" w:hAnsi="Arial" w:cs="Arial"/>
                <w:iCs/>
                <w:color w:val="auto"/>
                <w:sz w:val="22"/>
                <w:szCs w:val="22"/>
              </w:rPr>
              <w:t>In each case the duty is to take such steps as are reasonable to avoid the disadvantage or provide the auxiliary aid.</w:t>
            </w:r>
          </w:p>
          <w:p w:rsidR="00AF6F52" w:rsidRPr="00AF6F52" w:rsidRDefault="00AF6F52" w:rsidP="00C23E51">
            <w:pPr>
              <w:pStyle w:val="Default"/>
              <w:spacing w:after="120"/>
              <w:ind w:left="360"/>
              <w:rPr>
                <w:rFonts w:ascii="Arial" w:hAnsi="Arial" w:cs="Arial"/>
                <w:color w:val="auto"/>
                <w:sz w:val="22"/>
                <w:szCs w:val="22"/>
              </w:rPr>
            </w:pPr>
          </w:p>
        </w:tc>
      </w:tr>
      <w:tr w:rsidR="00302D5B" w:rsidTr="009B1903">
        <w:tc>
          <w:tcPr>
            <w:tcW w:w="704" w:type="dxa"/>
            <w:tcBorders>
              <w:top w:val="nil"/>
              <w:left w:val="nil"/>
              <w:bottom w:val="nil"/>
              <w:right w:val="nil"/>
            </w:tcBorders>
          </w:tcPr>
          <w:p w:rsidR="00302D5B" w:rsidRDefault="00302D5B" w:rsidP="009B1903">
            <w:pPr>
              <w:pStyle w:val="Default"/>
              <w:spacing w:after="120"/>
              <w:rPr>
                <w:rFonts w:ascii="Arial" w:hAnsi="Arial" w:cs="Arial"/>
                <w:color w:val="auto"/>
              </w:rPr>
            </w:pPr>
            <w:r>
              <w:rPr>
                <w:rFonts w:ascii="Arial" w:hAnsi="Arial" w:cs="Arial"/>
                <w:color w:val="auto"/>
              </w:rPr>
              <w:t>2.3</w:t>
            </w:r>
          </w:p>
        </w:tc>
        <w:tc>
          <w:tcPr>
            <w:tcW w:w="7598" w:type="dxa"/>
            <w:tcBorders>
              <w:top w:val="nil"/>
              <w:left w:val="nil"/>
              <w:bottom w:val="nil"/>
              <w:right w:val="nil"/>
            </w:tcBorders>
          </w:tcPr>
          <w:p w:rsidR="00302D5B" w:rsidRPr="00302D5B" w:rsidRDefault="00AF6F52" w:rsidP="009B1903">
            <w:pPr>
              <w:pStyle w:val="Default"/>
              <w:spacing w:after="120"/>
              <w:rPr>
                <w:rFonts w:ascii="Arial" w:hAnsi="Arial" w:cs="Arial"/>
                <w:i/>
                <w:iCs/>
                <w:color w:val="auto"/>
                <w:sz w:val="22"/>
                <w:szCs w:val="22"/>
              </w:rPr>
            </w:pPr>
            <w:r>
              <w:rPr>
                <w:rFonts w:ascii="Arial" w:hAnsi="Arial" w:cs="Arial"/>
                <w:color w:val="auto"/>
                <w:sz w:val="22"/>
                <w:szCs w:val="22"/>
              </w:rPr>
              <w:t>Who does the Duty apply to?</w:t>
            </w:r>
          </w:p>
        </w:tc>
      </w:tr>
      <w:tr w:rsidR="00370CC8" w:rsidTr="009B1903">
        <w:tc>
          <w:tcPr>
            <w:tcW w:w="704" w:type="dxa"/>
            <w:tcBorders>
              <w:top w:val="nil"/>
              <w:left w:val="nil"/>
              <w:bottom w:val="nil"/>
              <w:right w:val="nil"/>
            </w:tcBorders>
          </w:tcPr>
          <w:p w:rsidR="00370CC8" w:rsidRDefault="00370CC8" w:rsidP="009B1903">
            <w:pPr>
              <w:pStyle w:val="Default"/>
              <w:spacing w:after="120"/>
              <w:rPr>
                <w:rFonts w:ascii="Arial" w:hAnsi="Arial" w:cs="Arial"/>
                <w:color w:val="auto"/>
              </w:rPr>
            </w:pPr>
          </w:p>
        </w:tc>
        <w:tc>
          <w:tcPr>
            <w:tcW w:w="7598" w:type="dxa"/>
            <w:tcBorders>
              <w:top w:val="nil"/>
              <w:left w:val="nil"/>
              <w:bottom w:val="nil"/>
              <w:right w:val="nil"/>
            </w:tcBorders>
          </w:tcPr>
          <w:p w:rsidR="000C7D20" w:rsidRDefault="000C7D20" w:rsidP="009B1903">
            <w:pPr>
              <w:autoSpaceDE w:val="0"/>
              <w:autoSpaceDN w:val="0"/>
              <w:adjustRightInd w:val="0"/>
              <w:spacing w:after="120"/>
              <w:rPr>
                <w:rFonts w:ascii="Arial" w:hAnsi="Arial" w:cs="Arial"/>
                <w:sz w:val="22"/>
                <w:szCs w:val="22"/>
              </w:rPr>
            </w:pPr>
          </w:p>
          <w:p w:rsidR="00370CC8" w:rsidRDefault="000C7D20" w:rsidP="009B1903">
            <w:pPr>
              <w:autoSpaceDE w:val="0"/>
              <w:autoSpaceDN w:val="0"/>
              <w:adjustRightInd w:val="0"/>
              <w:spacing w:after="120"/>
              <w:rPr>
                <w:rFonts w:ascii="Arial" w:hAnsi="Arial" w:cs="Arial"/>
                <w:sz w:val="22"/>
                <w:szCs w:val="22"/>
              </w:rPr>
            </w:pPr>
            <w:r>
              <w:rPr>
                <w:rFonts w:ascii="Arial" w:hAnsi="Arial" w:cs="Arial"/>
                <w:sz w:val="22"/>
                <w:szCs w:val="22"/>
              </w:rPr>
              <w:t xml:space="preserve">The following groups of people have a right to have reasonable adjustments made if they </w:t>
            </w:r>
            <w:r w:rsidR="00370CC8" w:rsidRPr="00370CC8">
              <w:rPr>
                <w:rFonts w:ascii="Arial" w:hAnsi="Arial" w:cs="Arial"/>
                <w:sz w:val="22"/>
                <w:szCs w:val="22"/>
              </w:rPr>
              <w:t xml:space="preserve">have an impairment or health condition that falls within the definition of ‘disability’ under the </w:t>
            </w:r>
            <w:r>
              <w:rPr>
                <w:rFonts w:ascii="Arial" w:hAnsi="Arial" w:cs="Arial"/>
                <w:sz w:val="22"/>
                <w:szCs w:val="22"/>
              </w:rPr>
              <w:t xml:space="preserve">Equality </w:t>
            </w:r>
            <w:r w:rsidR="00370CC8" w:rsidRPr="00370CC8">
              <w:rPr>
                <w:rFonts w:ascii="Arial" w:hAnsi="Arial" w:cs="Arial"/>
                <w:sz w:val="22"/>
                <w:szCs w:val="22"/>
              </w:rPr>
              <w:t xml:space="preserve">Act </w:t>
            </w:r>
            <w:r>
              <w:rPr>
                <w:rFonts w:ascii="Arial" w:hAnsi="Arial" w:cs="Arial"/>
                <w:sz w:val="22"/>
                <w:szCs w:val="22"/>
              </w:rPr>
              <w:t>and consequently suffer a substantial disadvantage</w:t>
            </w:r>
            <w:r w:rsidR="00370CC8" w:rsidRPr="00370CC8">
              <w:rPr>
                <w:rFonts w:ascii="Arial" w:hAnsi="Arial" w:cs="Arial"/>
                <w:sz w:val="22"/>
                <w:szCs w:val="22"/>
              </w:rPr>
              <w:t xml:space="preserve">. </w:t>
            </w:r>
          </w:p>
          <w:p w:rsidR="00370CC8" w:rsidRPr="00370CC8" w:rsidRDefault="00370CC8" w:rsidP="009B1903">
            <w:pPr>
              <w:pStyle w:val="ListParagraph"/>
              <w:numPr>
                <w:ilvl w:val="0"/>
                <w:numId w:val="6"/>
              </w:numPr>
              <w:autoSpaceDE w:val="0"/>
              <w:autoSpaceDN w:val="0"/>
              <w:adjustRightInd w:val="0"/>
              <w:spacing w:after="120" w:line="240" w:lineRule="auto"/>
              <w:rPr>
                <w:rFonts w:ascii="Arial" w:hAnsi="Arial" w:cs="Arial"/>
              </w:rPr>
            </w:pPr>
            <w:r w:rsidRPr="00370CC8">
              <w:rPr>
                <w:rFonts w:ascii="Arial" w:hAnsi="Arial" w:cs="Arial"/>
              </w:rPr>
              <w:t>Permanent, temporary and agency staff</w:t>
            </w:r>
          </w:p>
          <w:p w:rsidR="00370CC8" w:rsidRPr="00370CC8" w:rsidRDefault="00370CC8" w:rsidP="009B1903">
            <w:pPr>
              <w:pStyle w:val="ListParagraph"/>
              <w:numPr>
                <w:ilvl w:val="0"/>
                <w:numId w:val="6"/>
              </w:numPr>
              <w:autoSpaceDE w:val="0"/>
              <w:autoSpaceDN w:val="0"/>
              <w:adjustRightInd w:val="0"/>
              <w:spacing w:after="120" w:line="240" w:lineRule="auto"/>
              <w:rPr>
                <w:rFonts w:ascii="Arial" w:hAnsi="Arial" w:cs="Arial"/>
              </w:rPr>
            </w:pPr>
            <w:r w:rsidRPr="00370CC8">
              <w:rPr>
                <w:rFonts w:ascii="Arial" w:hAnsi="Arial" w:cs="Arial"/>
              </w:rPr>
              <w:t>Contractors</w:t>
            </w:r>
          </w:p>
          <w:p w:rsidR="00370CC8" w:rsidRPr="00370CC8" w:rsidRDefault="00370CC8" w:rsidP="009B1903">
            <w:pPr>
              <w:pStyle w:val="ListParagraph"/>
              <w:numPr>
                <w:ilvl w:val="0"/>
                <w:numId w:val="6"/>
              </w:numPr>
              <w:autoSpaceDE w:val="0"/>
              <w:autoSpaceDN w:val="0"/>
              <w:adjustRightInd w:val="0"/>
              <w:spacing w:after="120" w:line="240" w:lineRule="auto"/>
              <w:rPr>
                <w:rFonts w:ascii="Arial" w:hAnsi="Arial" w:cs="Arial"/>
              </w:rPr>
            </w:pPr>
            <w:r w:rsidRPr="00370CC8">
              <w:rPr>
                <w:rFonts w:ascii="Arial" w:hAnsi="Arial" w:cs="Arial"/>
              </w:rPr>
              <w:t xml:space="preserve">Volunteers or visitors undertaking work for, in partnership with or on behalf of </w:t>
            </w:r>
            <w:r w:rsidR="000C7D20">
              <w:rPr>
                <w:rFonts w:ascii="Arial" w:hAnsi="Arial" w:cs="Arial"/>
              </w:rPr>
              <w:t>the Council</w:t>
            </w:r>
            <w:r w:rsidRPr="00370CC8">
              <w:rPr>
                <w:rFonts w:ascii="Arial" w:hAnsi="Arial" w:cs="Arial"/>
              </w:rPr>
              <w:t xml:space="preserve">. </w:t>
            </w:r>
          </w:p>
          <w:p w:rsidR="00370CC8" w:rsidRPr="00370CC8" w:rsidRDefault="00370CC8" w:rsidP="009B1903">
            <w:pPr>
              <w:pStyle w:val="ListParagraph"/>
              <w:numPr>
                <w:ilvl w:val="0"/>
                <w:numId w:val="6"/>
              </w:numPr>
              <w:autoSpaceDE w:val="0"/>
              <w:autoSpaceDN w:val="0"/>
              <w:adjustRightInd w:val="0"/>
              <w:spacing w:after="120" w:line="240" w:lineRule="auto"/>
              <w:rPr>
                <w:rFonts w:ascii="Arial" w:hAnsi="Arial" w:cs="Arial"/>
              </w:rPr>
            </w:pPr>
            <w:r w:rsidRPr="00370CC8">
              <w:rPr>
                <w:rFonts w:ascii="Arial" w:hAnsi="Arial" w:cs="Arial"/>
              </w:rPr>
              <w:t>People on work placement</w:t>
            </w:r>
          </w:p>
          <w:p w:rsidR="00370CC8" w:rsidRPr="00370CC8" w:rsidRDefault="00370CC8" w:rsidP="009B1903">
            <w:pPr>
              <w:pStyle w:val="ListParagraph"/>
              <w:numPr>
                <w:ilvl w:val="0"/>
                <w:numId w:val="6"/>
              </w:numPr>
              <w:autoSpaceDE w:val="0"/>
              <w:autoSpaceDN w:val="0"/>
              <w:adjustRightInd w:val="0"/>
              <w:spacing w:after="120" w:line="240" w:lineRule="auto"/>
              <w:rPr>
                <w:rFonts w:ascii="Arial" w:hAnsi="Arial" w:cs="Arial"/>
              </w:rPr>
            </w:pPr>
            <w:r w:rsidRPr="00370CC8">
              <w:rPr>
                <w:rFonts w:ascii="Arial" w:hAnsi="Arial" w:cs="Arial"/>
              </w:rPr>
              <w:t>People not employed by the Council attending Council training or development courses, whether on or off site</w:t>
            </w:r>
          </w:p>
          <w:p w:rsidR="00370CC8" w:rsidRPr="00370CC8" w:rsidRDefault="00370CC8" w:rsidP="009B1903">
            <w:pPr>
              <w:pStyle w:val="ListParagraph"/>
              <w:numPr>
                <w:ilvl w:val="0"/>
                <w:numId w:val="6"/>
              </w:numPr>
              <w:autoSpaceDE w:val="0"/>
              <w:autoSpaceDN w:val="0"/>
              <w:adjustRightInd w:val="0"/>
              <w:spacing w:after="120" w:line="240" w:lineRule="auto"/>
              <w:rPr>
                <w:rFonts w:ascii="Arial" w:hAnsi="Arial" w:cs="Arial"/>
              </w:rPr>
            </w:pPr>
            <w:r w:rsidRPr="00370CC8">
              <w:rPr>
                <w:rFonts w:ascii="Arial" w:hAnsi="Arial" w:cs="Arial"/>
              </w:rPr>
              <w:t>People on secondment to or from the Council</w:t>
            </w:r>
          </w:p>
          <w:p w:rsidR="00370CC8" w:rsidRPr="00370CC8" w:rsidRDefault="00370CC8" w:rsidP="009B1903">
            <w:pPr>
              <w:pStyle w:val="ListParagraph"/>
              <w:numPr>
                <w:ilvl w:val="0"/>
                <w:numId w:val="6"/>
              </w:numPr>
              <w:autoSpaceDE w:val="0"/>
              <w:autoSpaceDN w:val="0"/>
              <w:adjustRightInd w:val="0"/>
              <w:spacing w:after="120" w:line="240" w:lineRule="auto"/>
              <w:rPr>
                <w:rFonts w:ascii="Arial" w:hAnsi="Arial" w:cs="Arial"/>
              </w:rPr>
            </w:pPr>
            <w:r w:rsidRPr="00370CC8">
              <w:rPr>
                <w:rFonts w:ascii="Arial" w:hAnsi="Arial" w:cs="Arial"/>
              </w:rPr>
              <w:t>Office holders such as Elected Members</w:t>
            </w:r>
          </w:p>
          <w:p w:rsidR="00370CC8" w:rsidRPr="00302D5B" w:rsidRDefault="00370CC8" w:rsidP="009B1903">
            <w:pPr>
              <w:pStyle w:val="ListParagraph"/>
              <w:numPr>
                <w:ilvl w:val="0"/>
                <w:numId w:val="6"/>
              </w:numPr>
              <w:autoSpaceDE w:val="0"/>
              <w:autoSpaceDN w:val="0"/>
              <w:adjustRightInd w:val="0"/>
              <w:spacing w:after="120" w:line="240" w:lineRule="auto"/>
              <w:rPr>
                <w:rFonts w:ascii="Arial" w:hAnsi="Arial" w:cs="Arial"/>
              </w:rPr>
            </w:pPr>
            <w:r w:rsidRPr="00370CC8">
              <w:rPr>
                <w:rFonts w:ascii="Arial" w:hAnsi="Arial" w:cs="Arial"/>
              </w:rPr>
              <w:t>People not employed by the Council attending Council related social or other events, whether on or off site.</w:t>
            </w:r>
          </w:p>
        </w:tc>
      </w:tr>
      <w:tr w:rsidR="00370CC8" w:rsidRPr="00370CC8" w:rsidTr="009B1903">
        <w:tc>
          <w:tcPr>
            <w:tcW w:w="704" w:type="dxa"/>
            <w:tcBorders>
              <w:top w:val="nil"/>
              <w:bottom w:val="nil"/>
            </w:tcBorders>
          </w:tcPr>
          <w:p w:rsidR="00370CC8" w:rsidRPr="00370CC8" w:rsidRDefault="00370CC8" w:rsidP="009B1903">
            <w:pPr>
              <w:pStyle w:val="Default"/>
              <w:spacing w:after="120"/>
              <w:rPr>
                <w:rFonts w:ascii="Arial" w:hAnsi="Arial" w:cs="Arial"/>
                <w:color w:val="auto"/>
                <w:sz w:val="22"/>
                <w:szCs w:val="22"/>
              </w:rPr>
            </w:pPr>
            <w:r w:rsidRPr="00370CC8">
              <w:rPr>
                <w:rFonts w:ascii="Arial" w:hAnsi="Arial" w:cs="Arial"/>
                <w:color w:val="auto"/>
                <w:sz w:val="22"/>
                <w:szCs w:val="22"/>
              </w:rPr>
              <w:t>2.4</w:t>
            </w:r>
          </w:p>
        </w:tc>
        <w:tc>
          <w:tcPr>
            <w:tcW w:w="7598" w:type="dxa"/>
            <w:tcBorders>
              <w:top w:val="nil"/>
              <w:bottom w:val="nil"/>
            </w:tcBorders>
          </w:tcPr>
          <w:p w:rsidR="00370CC8" w:rsidRPr="00370CC8" w:rsidRDefault="00370CC8" w:rsidP="009B1903">
            <w:pPr>
              <w:autoSpaceDE w:val="0"/>
              <w:autoSpaceDN w:val="0"/>
              <w:adjustRightInd w:val="0"/>
              <w:spacing w:after="120"/>
              <w:rPr>
                <w:rFonts w:ascii="Arial" w:hAnsi="Arial" w:cs="Arial"/>
                <w:sz w:val="22"/>
                <w:szCs w:val="22"/>
              </w:rPr>
            </w:pPr>
            <w:r w:rsidRPr="00370CC8">
              <w:rPr>
                <w:rFonts w:ascii="Arial" w:hAnsi="Arial" w:cs="Arial"/>
                <w:sz w:val="22"/>
                <w:szCs w:val="22"/>
              </w:rPr>
              <w:t>Supporting Guidance</w:t>
            </w:r>
          </w:p>
        </w:tc>
      </w:tr>
      <w:tr w:rsidR="00370CC8" w:rsidTr="009B1903">
        <w:tc>
          <w:tcPr>
            <w:tcW w:w="704" w:type="dxa"/>
            <w:tcBorders>
              <w:top w:val="nil"/>
              <w:left w:val="nil"/>
              <w:bottom w:val="nil"/>
              <w:right w:val="nil"/>
            </w:tcBorders>
          </w:tcPr>
          <w:p w:rsidR="00370CC8" w:rsidRDefault="00370CC8" w:rsidP="009B1903">
            <w:pPr>
              <w:pStyle w:val="Default"/>
              <w:spacing w:after="120"/>
              <w:rPr>
                <w:rFonts w:ascii="Arial" w:hAnsi="Arial" w:cs="Arial"/>
                <w:color w:val="auto"/>
              </w:rPr>
            </w:pPr>
          </w:p>
        </w:tc>
        <w:tc>
          <w:tcPr>
            <w:tcW w:w="7598" w:type="dxa"/>
            <w:tcBorders>
              <w:top w:val="nil"/>
              <w:left w:val="nil"/>
              <w:bottom w:val="nil"/>
              <w:right w:val="nil"/>
            </w:tcBorders>
          </w:tcPr>
          <w:p w:rsidR="00370CC8" w:rsidRPr="00F47278" w:rsidRDefault="00370CC8" w:rsidP="000C7D20">
            <w:pPr>
              <w:spacing w:after="120"/>
              <w:rPr>
                <w:rFonts w:ascii="Arial" w:hAnsi="Arial" w:cs="Arial"/>
              </w:rPr>
            </w:pPr>
            <w:r w:rsidRPr="00370CC8">
              <w:rPr>
                <w:rFonts w:ascii="Arial" w:hAnsi="Arial" w:cs="Arial"/>
                <w:sz w:val="22"/>
                <w:szCs w:val="22"/>
              </w:rPr>
              <w:t xml:space="preserve">This policy should be read in conjunction with the supporting guidance for Managers </w:t>
            </w:r>
            <w:hyperlink w:anchor="Appendix2" w:history="1">
              <w:r w:rsidRPr="00370CC8">
                <w:rPr>
                  <w:rStyle w:val="Hyperlink"/>
                  <w:rFonts w:ascii="Arial" w:hAnsi="Arial" w:cs="Arial"/>
                  <w:color w:val="auto"/>
                  <w:sz w:val="22"/>
                  <w:szCs w:val="22"/>
                </w:rPr>
                <w:t>(Appen</w:t>
              </w:r>
              <w:r w:rsidRPr="00370CC8">
                <w:rPr>
                  <w:rStyle w:val="Hyperlink"/>
                  <w:rFonts w:ascii="Arial" w:hAnsi="Arial" w:cs="Arial"/>
                  <w:color w:val="auto"/>
                  <w:sz w:val="22"/>
                  <w:szCs w:val="22"/>
                </w:rPr>
                <w:t>d</w:t>
              </w:r>
              <w:r w:rsidRPr="00370CC8">
                <w:rPr>
                  <w:rStyle w:val="Hyperlink"/>
                  <w:rFonts w:ascii="Arial" w:hAnsi="Arial" w:cs="Arial"/>
                  <w:color w:val="auto"/>
                  <w:sz w:val="22"/>
                  <w:szCs w:val="22"/>
                </w:rPr>
                <w:t>ix 2</w:t>
              </w:r>
            </w:hyperlink>
            <w:r w:rsidRPr="00370CC8">
              <w:rPr>
                <w:rFonts w:ascii="Arial" w:hAnsi="Arial" w:cs="Arial"/>
                <w:sz w:val="22"/>
                <w:szCs w:val="22"/>
              </w:rPr>
              <w:t>) and Employees (</w:t>
            </w:r>
            <w:hyperlink w:anchor="Appendix3" w:history="1">
              <w:r w:rsidRPr="00370CC8">
                <w:rPr>
                  <w:rStyle w:val="Hyperlink"/>
                  <w:rFonts w:ascii="Arial" w:hAnsi="Arial" w:cs="Arial"/>
                  <w:color w:val="auto"/>
                  <w:sz w:val="22"/>
                  <w:szCs w:val="22"/>
                </w:rPr>
                <w:t>Appe</w:t>
              </w:r>
              <w:r w:rsidRPr="00370CC8">
                <w:rPr>
                  <w:rStyle w:val="Hyperlink"/>
                  <w:rFonts w:ascii="Arial" w:hAnsi="Arial" w:cs="Arial"/>
                  <w:color w:val="auto"/>
                  <w:sz w:val="22"/>
                  <w:szCs w:val="22"/>
                </w:rPr>
                <w:t>n</w:t>
              </w:r>
              <w:r w:rsidRPr="00370CC8">
                <w:rPr>
                  <w:rStyle w:val="Hyperlink"/>
                  <w:rFonts w:ascii="Arial" w:hAnsi="Arial" w:cs="Arial"/>
                  <w:color w:val="auto"/>
                  <w:sz w:val="22"/>
                  <w:szCs w:val="22"/>
                </w:rPr>
                <w:t>dix 3</w:t>
              </w:r>
            </w:hyperlink>
            <w:r w:rsidRPr="00370CC8">
              <w:rPr>
                <w:rFonts w:ascii="Arial" w:hAnsi="Arial" w:cs="Arial"/>
                <w:sz w:val="22"/>
                <w:szCs w:val="22"/>
              </w:rPr>
              <w:t xml:space="preserve">).  The guidance </w:t>
            </w:r>
            <w:r w:rsidRPr="00370CC8">
              <w:rPr>
                <w:rFonts w:ascii="Arial" w:hAnsi="Arial" w:cs="Arial"/>
                <w:sz w:val="22"/>
                <w:szCs w:val="22"/>
              </w:rPr>
              <w:lastRenderedPageBreak/>
              <w:t xml:space="preserve">provides additional information and offers practical solutions </w:t>
            </w:r>
            <w:r w:rsidR="000C7D20">
              <w:rPr>
                <w:rFonts w:ascii="Arial" w:hAnsi="Arial" w:cs="Arial"/>
                <w:sz w:val="22"/>
                <w:szCs w:val="22"/>
              </w:rPr>
              <w:t xml:space="preserve">to ensure the </w:t>
            </w:r>
            <w:r w:rsidRPr="00370CC8">
              <w:rPr>
                <w:rFonts w:ascii="Arial" w:hAnsi="Arial" w:cs="Arial"/>
                <w:sz w:val="22"/>
                <w:szCs w:val="22"/>
              </w:rPr>
              <w:t>fair and equitable application of the policy.</w:t>
            </w:r>
          </w:p>
        </w:tc>
      </w:tr>
      <w:tr w:rsidR="00370CC8" w:rsidRPr="00370CC8" w:rsidTr="009B1903">
        <w:tc>
          <w:tcPr>
            <w:tcW w:w="704" w:type="dxa"/>
            <w:tcBorders>
              <w:top w:val="nil"/>
              <w:left w:val="nil"/>
              <w:bottom w:val="nil"/>
              <w:right w:val="nil"/>
            </w:tcBorders>
          </w:tcPr>
          <w:p w:rsidR="00370CC8" w:rsidRPr="00370CC8" w:rsidRDefault="00370CC8" w:rsidP="009B1903">
            <w:pPr>
              <w:pStyle w:val="Heading4"/>
              <w:spacing w:before="0" w:after="120"/>
              <w:rPr>
                <w:rFonts w:ascii="Arial" w:hAnsi="Arial" w:cs="Arial"/>
                <w:b w:val="0"/>
                <w:sz w:val="22"/>
                <w:szCs w:val="22"/>
              </w:rPr>
            </w:pPr>
            <w:r>
              <w:rPr>
                <w:rFonts w:ascii="Arial" w:hAnsi="Arial" w:cs="Arial"/>
                <w:sz w:val="22"/>
                <w:szCs w:val="22"/>
              </w:rPr>
              <w:lastRenderedPageBreak/>
              <w:t>3</w:t>
            </w:r>
          </w:p>
        </w:tc>
        <w:tc>
          <w:tcPr>
            <w:tcW w:w="7598" w:type="dxa"/>
            <w:tcBorders>
              <w:top w:val="nil"/>
              <w:left w:val="nil"/>
              <w:bottom w:val="nil"/>
              <w:right w:val="nil"/>
            </w:tcBorders>
          </w:tcPr>
          <w:p w:rsidR="00370CC8" w:rsidRPr="00370CC8" w:rsidRDefault="00370CC8" w:rsidP="009B1903">
            <w:pPr>
              <w:spacing w:after="120"/>
              <w:rPr>
                <w:rFonts w:ascii="Arial" w:hAnsi="Arial" w:cs="Arial"/>
                <w:b/>
                <w:sz w:val="22"/>
                <w:szCs w:val="22"/>
              </w:rPr>
            </w:pPr>
            <w:bookmarkStart w:id="3" w:name="whatisa"/>
            <w:r w:rsidRPr="00370CC8">
              <w:rPr>
                <w:rFonts w:ascii="Arial" w:hAnsi="Arial" w:cs="Arial"/>
                <w:b/>
                <w:sz w:val="22"/>
                <w:szCs w:val="22"/>
              </w:rPr>
              <w:t>What is a reasonable adjustment?</w:t>
            </w:r>
            <w:bookmarkEnd w:id="3"/>
          </w:p>
        </w:tc>
      </w:tr>
      <w:tr w:rsidR="00370CC8" w:rsidRPr="00370CC8" w:rsidTr="009B1903">
        <w:tc>
          <w:tcPr>
            <w:tcW w:w="704" w:type="dxa"/>
            <w:tcBorders>
              <w:top w:val="nil"/>
              <w:left w:val="nil"/>
              <w:bottom w:val="nil"/>
              <w:right w:val="nil"/>
            </w:tcBorders>
          </w:tcPr>
          <w:p w:rsidR="00370CC8" w:rsidRPr="00370CC8" w:rsidRDefault="00370CC8" w:rsidP="009B1903">
            <w:pPr>
              <w:pStyle w:val="Heading4"/>
              <w:spacing w:before="0" w:after="120"/>
              <w:rPr>
                <w:rFonts w:ascii="Arial" w:hAnsi="Arial" w:cs="Arial"/>
                <w:b w:val="0"/>
                <w:sz w:val="22"/>
                <w:szCs w:val="22"/>
              </w:rPr>
            </w:pPr>
            <w:r w:rsidRPr="00370CC8">
              <w:rPr>
                <w:rFonts w:ascii="Arial" w:hAnsi="Arial" w:cs="Arial"/>
                <w:b w:val="0"/>
                <w:sz w:val="22"/>
                <w:szCs w:val="22"/>
              </w:rPr>
              <w:t>3.1</w:t>
            </w:r>
          </w:p>
        </w:tc>
        <w:tc>
          <w:tcPr>
            <w:tcW w:w="7598" w:type="dxa"/>
            <w:tcBorders>
              <w:top w:val="nil"/>
              <w:left w:val="nil"/>
              <w:bottom w:val="nil"/>
              <w:right w:val="nil"/>
            </w:tcBorders>
          </w:tcPr>
          <w:p w:rsidR="00370CC8" w:rsidRPr="00370CC8" w:rsidRDefault="00370CC8" w:rsidP="009B1903">
            <w:pPr>
              <w:spacing w:after="120"/>
              <w:ind w:left="34" w:hanging="34"/>
              <w:rPr>
                <w:rFonts w:ascii="Arial" w:hAnsi="Arial" w:cs="Arial"/>
                <w:sz w:val="22"/>
                <w:szCs w:val="22"/>
              </w:rPr>
            </w:pPr>
            <w:r w:rsidRPr="00370CC8">
              <w:rPr>
                <w:rFonts w:ascii="Arial" w:hAnsi="Arial" w:cs="Arial"/>
                <w:sz w:val="22"/>
                <w:szCs w:val="22"/>
              </w:rPr>
              <w:t>Equality law recognises that bringing about equality for disabled people may mean changing the way in which employment is structured, the removal of physical barriers and/or providing extra support for members of staff with a disability.  It is a duty to make reasonable adjustments.  This duty aims to make sure that a disabled person has the support they nee</w:t>
            </w:r>
            <w:r>
              <w:rPr>
                <w:rFonts w:ascii="Arial" w:hAnsi="Arial" w:cs="Arial"/>
                <w:sz w:val="22"/>
                <w:szCs w:val="22"/>
              </w:rPr>
              <w:t xml:space="preserve">d to get to and </w:t>
            </w:r>
            <w:r w:rsidRPr="00370CC8">
              <w:rPr>
                <w:rFonts w:ascii="Arial" w:hAnsi="Arial" w:cs="Arial"/>
                <w:sz w:val="22"/>
                <w:szCs w:val="22"/>
              </w:rPr>
              <w:t>be able to do their job</w:t>
            </w:r>
            <w:r w:rsidR="000C7D20">
              <w:rPr>
                <w:rFonts w:ascii="Arial" w:hAnsi="Arial" w:cs="Arial"/>
                <w:sz w:val="22"/>
                <w:szCs w:val="22"/>
              </w:rPr>
              <w:t xml:space="preserve"> without suffering a substantial disadvantage.</w:t>
            </w:r>
            <w:r w:rsidRPr="00370CC8">
              <w:rPr>
                <w:rFonts w:ascii="Arial" w:hAnsi="Arial" w:cs="Arial"/>
                <w:sz w:val="22"/>
                <w:szCs w:val="22"/>
              </w:rPr>
              <w:t>.</w:t>
            </w:r>
          </w:p>
        </w:tc>
      </w:tr>
      <w:tr w:rsidR="00370CC8" w:rsidRPr="00370CC8" w:rsidTr="009B1903">
        <w:tc>
          <w:tcPr>
            <w:tcW w:w="704" w:type="dxa"/>
            <w:tcBorders>
              <w:top w:val="nil"/>
              <w:left w:val="nil"/>
              <w:bottom w:val="nil"/>
              <w:right w:val="nil"/>
            </w:tcBorders>
          </w:tcPr>
          <w:p w:rsidR="00370CC8" w:rsidRPr="00370CC8" w:rsidRDefault="00370CC8" w:rsidP="009B1903">
            <w:pPr>
              <w:pStyle w:val="Heading4"/>
              <w:spacing w:before="0" w:after="120"/>
              <w:rPr>
                <w:rFonts w:ascii="Arial" w:hAnsi="Arial" w:cs="Arial"/>
                <w:b w:val="0"/>
                <w:sz w:val="22"/>
                <w:szCs w:val="22"/>
              </w:rPr>
            </w:pPr>
            <w:r w:rsidRPr="00370CC8">
              <w:rPr>
                <w:rFonts w:ascii="Arial" w:hAnsi="Arial" w:cs="Arial"/>
                <w:b w:val="0"/>
                <w:sz w:val="22"/>
                <w:szCs w:val="22"/>
              </w:rPr>
              <w:t>3.2</w:t>
            </w:r>
          </w:p>
        </w:tc>
        <w:tc>
          <w:tcPr>
            <w:tcW w:w="7598" w:type="dxa"/>
            <w:tcBorders>
              <w:top w:val="nil"/>
              <w:left w:val="nil"/>
              <w:bottom w:val="nil"/>
              <w:right w:val="nil"/>
            </w:tcBorders>
          </w:tcPr>
          <w:p w:rsidR="003006FD" w:rsidRDefault="000C7D20" w:rsidP="000C7D20">
            <w:pPr>
              <w:spacing w:after="120"/>
              <w:ind w:left="34" w:hanging="34"/>
              <w:rPr>
                <w:rFonts w:ascii="Arial" w:hAnsi="Arial" w:cs="Arial"/>
                <w:sz w:val="22"/>
                <w:szCs w:val="22"/>
              </w:rPr>
            </w:pPr>
            <w:r>
              <w:rPr>
                <w:rFonts w:ascii="Arial" w:hAnsi="Arial" w:cs="Arial"/>
                <w:sz w:val="22"/>
                <w:szCs w:val="22"/>
              </w:rPr>
              <w:t>It should be noted that the requirement is to do what is “reasonable” to avoid any substantial disadvantage.</w:t>
            </w:r>
            <w:r w:rsidR="00370CC8" w:rsidRPr="00370CC8">
              <w:rPr>
                <w:rFonts w:ascii="Arial" w:hAnsi="Arial" w:cs="Arial"/>
                <w:sz w:val="22"/>
                <w:szCs w:val="22"/>
              </w:rPr>
              <w:t xml:space="preserve"> </w:t>
            </w:r>
          </w:p>
          <w:p w:rsidR="003006FD" w:rsidRDefault="003006FD" w:rsidP="000C7D20">
            <w:pPr>
              <w:spacing w:after="120"/>
              <w:ind w:left="34" w:hanging="34"/>
              <w:rPr>
                <w:rFonts w:ascii="Arial" w:hAnsi="Arial" w:cs="Arial"/>
                <w:sz w:val="22"/>
                <w:szCs w:val="22"/>
              </w:rPr>
            </w:pPr>
            <w:r>
              <w:rPr>
                <w:rFonts w:ascii="Arial" w:hAnsi="Arial" w:cs="Arial"/>
                <w:sz w:val="22"/>
                <w:szCs w:val="22"/>
              </w:rPr>
              <w:t>The starting point is therefore to identify the disadvantage.</w:t>
            </w:r>
          </w:p>
          <w:p w:rsidR="003006FD" w:rsidRDefault="003006FD" w:rsidP="003006FD">
            <w:pPr>
              <w:spacing w:after="120"/>
              <w:ind w:left="34" w:hanging="34"/>
              <w:rPr>
                <w:rFonts w:ascii="Arial" w:hAnsi="Arial" w:cs="Arial"/>
                <w:sz w:val="22"/>
                <w:szCs w:val="22"/>
              </w:rPr>
            </w:pPr>
            <w:r>
              <w:rPr>
                <w:rFonts w:ascii="Arial" w:hAnsi="Arial" w:cs="Arial"/>
                <w:sz w:val="22"/>
                <w:szCs w:val="22"/>
              </w:rPr>
              <w:t>You should then look at what steps can be taken to overcome the disadvantage, and finally whether it is reasonable to take these steps.</w:t>
            </w:r>
          </w:p>
          <w:p w:rsidR="003006FD" w:rsidRDefault="003006FD" w:rsidP="003006FD">
            <w:pPr>
              <w:spacing w:after="120"/>
              <w:ind w:left="34" w:hanging="34"/>
              <w:rPr>
                <w:rFonts w:ascii="Arial" w:hAnsi="Arial" w:cs="Arial"/>
                <w:sz w:val="22"/>
                <w:szCs w:val="22"/>
              </w:rPr>
            </w:pPr>
            <w:r>
              <w:rPr>
                <w:rFonts w:ascii="Arial" w:hAnsi="Arial" w:cs="Arial"/>
                <w:sz w:val="22"/>
                <w:szCs w:val="22"/>
              </w:rPr>
              <w:t xml:space="preserve">You </w:t>
            </w:r>
            <w:r w:rsidR="00370CC8" w:rsidRPr="00370CC8">
              <w:rPr>
                <w:rFonts w:ascii="Arial" w:hAnsi="Arial" w:cs="Arial"/>
                <w:sz w:val="22"/>
                <w:szCs w:val="22"/>
              </w:rPr>
              <w:t xml:space="preserve">should always take the member of staff’s view about what is needed into consideration because they have experience in managing their condition and know what works for them.  It can </w:t>
            </w:r>
            <w:r w:rsidR="00AC6EF8">
              <w:rPr>
                <w:rFonts w:ascii="Arial" w:hAnsi="Arial" w:cs="Arial"/>
                <w:sz w:val="22"/>
                <w:szCs w:val="22"/>
              </w:rPr>
              <w:t xml:space="preserve">also </w:t>
            </w:r>
            <w:r w:rsidR="00370CC8" w:rsidRPr="00370CC8">
              <w:rPr>
                <w:rFonts w:ascii="Arial" w:hAnsi="Arial" w:cs="Arial"/>
                <w:sz w:val="22"/>
                <w:szCs w:val="22"/>
              </w:rPr>
              <w:t xml:space="preserve">be helpful to </w:t>
            </w:r>
            <w:r w:rsidR="00AC6EF8">
              <w:rPr>
                <w:rFonts w:ascii="Arial" w:hAnsi="Arial" w:cs="Arial"/>
                <w:sz w:val="22"/>
                <w:szCs w:val="22"/>
              </w:rPr>
              <w:t xml:space="preserve">obtain </w:t>
            </w:r>
            <w:r w:rsidR="00370CC8" w:rsidRPr="00370CC8">
              <w:rPr>
                <w:rFonts w:ascii="Arial" w:hAnsi="Arial" w:cs="Arial"/>
                <w:sz w:val="22"/>
                <w:szCs w:val="22"/>
              </w:rPr>
              <w:t xml:space="preserve">professional advice, such as a workplace assessment, </w:t>
            </w:r>
            <w:r w:rsidR="00FF2D7D">
              <w:rPr>
                <w:rFonts w:ascii="Arial" w:hAnsi="Arial" w:cs="Arial"/>
                <w:sz w:val="22"/>
                <w:szCs w:val="22"/>
              </w:rPr>
              <w:t>or from Occupational Healt</w:t>
            </w:r>
            <w:r w:rsidR="00171476">
              <w:rPr>
                <w:rFonts w:ascii="Arial" w:hAnsi="Arial" w:cs="Arial"/>
                <w:sz w:val="22"/>
                <w:szCs w:val="22"/>
              </w:rPr>
              <w:t>h</w:t>
            </w:r>
            <w:r w:rsidR="00FF2D7D">
              <w:rPr>
                <w:rFonts w:ascii="Arial" w:hAnsi="Arial" w:cs="Arial"/>
                <w:sz w:val="22"/>
                <w:szCs w:val="22"/>
              </w:rPr>
              <w:t xml:space="preserve">, </w:t>
            </w:r>
            <w:r w:rsidR="00370CC8" w:rsidRPr="00370CC8">
              <w:rPr>
                <w:rFonts w:ascii="Arial" w:hAnsi="Arial" w:cs="Arial"/>
                <w:sz w:val="22"/>
                <w:szCs w:val="22"/>
              </w:rPr>
              <w:t>as this may</w:t>
            </w:r>
            <w:r w:rsidR="00370CC8" w:rsidRPr="006C094B">
              <w:rPr>
                <w:rFonts w:ascii="Arial" w:hAnsi="Arial" w:cs="Arial"/>
              </w:rPr>
              <w:t xml:space="preserve"> </w:t>
            </w:r>
            <w:r w:rsidR="00370CC8" w:rsidRPr="00370CC8">
              <w:rPr>
                <w:rFonts w:ascii="Arial" w:hAnsi="Arial" w:cs="Arial"/>
                <w:sz w:val="22"/>
                <w:szCs w:val="22"/>
              </w:rPr>
              <w:t>identify adjustments that have</w:t>
            </w:r>
            <w:r w:rsidR="00AC6EF8">
              <w:rPr>
                <w:rFonts w:ascii="Arial" w:hAnsi="Arial" w:cs="Arial"/>
                <w:sz w:val="22"/>
                <w:szCs w:val="22"/>
              </w:rPr>
              <w:t xml:space="preserve"> not </w:t>
            </w:r>
            <w:r w:rsidR="00370CC8" w:rsidRPr="00370CC8">
              <w:rPr>
                <w:rFonts w:ascii="Arial" w:hAnsi="Arial" w:cs="Arial"/>
                <w:sz w:val="22"/>
                <w:szCs w:val="22"/>
              </w:rPr>
              <w:t xml:space="preserve">been considered.  </w:t>
            </w:r>
          </w:p>
          <w:p w:rsidR="00370CC8" w:rsidRPr="00370CC8" w:rsidRDefault="00AC6EF8" w:rsidP="003006FD">
            <w:pPr>
              <w:spacing w:after="120"/>
              <w:ind w:left="34" w:hanging="34"/>
              <w:rPr>
                <w:rFonts w:ascii="Arial" w:hAnsi="Arial" w:cs="Arial"/>
                <w:sz w:val="22"/>
                <w:szCs w:val="22"/>
              </w:rPr>
            </w:pPr>
            <w:r>
              <w:rPr>
                <w:rFonts w:ascii="Arial" w:hAnsi="Arial" w:cs="Arial"/>
                <w:sz w:val="22"/>
                <w:szCs w:val="22"/>
              </w:rPr>
              <w:t xml:space="preserve">One </w:t>
            </w:r>
            <w:r w:rsidR="00370CC8" w:rsidRPr="00370CC8">
              <w:rPr>
                <w:rFonts w:ascii="Arial" w:hAnsi="Arial" w:cs="Arial"/>
                <w:sz w:val="22"/>
                <w:szCs w:val="22"/>
              </w:rPr>
              <w:t xml:space="preserve">test of reasonableness is that if the cost of making adjustments is anything up to the cost of recruiting and training a new Employee then this </w:t>
            </w:r>
            <w:r>
              <w:rPr>
                <w:rFonts w:ascii="Arial" w:hAnsi="Arial" w:cs="Arial"/>
                <w:sz w:val="22"/>
                <w:szCs w:val="22"/>
              </w:rPr>
              <w:t xml:space="preserve">may be considered </w:t>
            </w:r>
            <w:r w:rsidR="00370CC8" w:rsidRPr="00370CC8">
              <w:rPr>
                <w:rFonts w:ascii="Arial" w:hAnsi="Arial" w:cs="Arial"/>
                <w:sz w:val="22"/>
                <w:szCs w:val="22"/>
              </w:rPr>
              <w:t>reasonable.</w:t>
            </w:r>
          </w:p>
        </w:tc>
      </w:tr>
    </w:tbl>
    <w:p w:rsidR="00370CC8" w:rsidRDefault="00370CC8" w:rsidP="009F1680">
      <w:pPr>
        <w:spacing w:after="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7598"/>
      </w:tblGrid>
      <w:tr w:rsidR="00370CC8" w:rsidRPr="00370CC8" w:rsidTr="009B1903">
        <w:tc>
          <w:tcPr>
            <w:tcW w:w="704" w:type="dxa"/>
          </w:tcPr>
          <w:p w:rsidR="00370CC8" w:rsidRPr="00370CC8" w:rsidRDefault="00370CC8" w:rsidP="009F1680">
            <w:pPr>
              <w:pStyle w:val="Heading4"/>
              <w:spacing w:before="0" w:after="120"/>
              <w:rPr>
                <w:rFonts w:ascii="Arial" w:hAnsi="Arial" w:cs="Arial"/>
                <w:b w:val="0"/>
                <w:sz w:val="22"/>
                <w:szCs w:val="22"/>
              </w:rPr>
            </w:pPr>
            <w:r>
              <w:rPr>
                <w:rFonts w:ascii="Arial" w:hAnsi="Arial" w:cs="Arial"/>
                <w:b w:val="0"/>
                <w:sz w:val="22"/>
                <w:szCs w:val="22"/>
              </w:rPr>
              <w:t>3.3</w:t>
            </w:r>
          </w:p>
        </w:tc>
        <w:tc>
          <w:tcPr>
            <w:tcW w:w="7598" w:type="dxa"/>
          </w:tcPr>
          <w:p w:rsidR="00370CC8" w:rsidRDefault="00370CC8" w:rsidP="009F1680">
            <w:pPr>
              <w:spacing w:after="120"/>
              <w:ind w:left="34" w:hanging="34"/>
              <w:rPr>
                <w:rFonts w:ascii="Arial" w:hAnsi="Arial" w:cs="Arial"/>
                <w:sz w:val="22"/>
                <w:szCs w:val="22"/>
              </w:rPr>
            </w:pPr>
            <w:r w:rsidRPr="00370CC8">
              <w:rPr>
                <w:rFonts w:ascii="Arial" w:hAnsi="Arial" w:cs="Arial"/>
                <w:sz w:val="22"/>
                <w:szCs w:val="22"/>
              </w:rPr>
              <w:t xml:space="preserve">The Equality and Human Rights Commission provides examples of adjustments that </w:t>
            </w:r>
            <w:r w:rsidR="00AC6EF8">
              <w:rPr>
                <w:rFonts w:ascii="Arial" w:hAnsi="Arial" w:cs="Arial"/>
                <w:sz w:val="22"/>
                <w:szCs w:val="22"/>
              </w:rPr>
              <w:t xml:space="preserve">it </w:t>
            </w:r>
            <w:r w:rsidRPr="00370CC8">
              <w:rPr>
                <w:rFonts w:ascii="Arial" w:hAnsi="Arial" w:cs="Arial"/>
                <w:sz w:val="22"/>
                <w:szCs w:val="22"/>
              </w:rPr>
              <w:t>may</w:t>
            </w:r>
            <w:r w:rsidR="003006FD">
              <w:rPr>
                <w:rFonts w:ascii="Arial" w:hAnsi="Arial" w:cs="Arial"/>
                <w:sz w:val="22"/>
                <w:szCs w:val="22"/>
              </w:rPr>
              <w:t xml:space="preserve"> </w:t>
            </w:r>
            <w:r w:rsidR="00AC6EF8">
              <w:rPr>
                <w:rFonts w:ascii="Arial" w:hAnsi="Arial" w:cs="Arial"/>
                <w:sz w:val="22"/>
                <w:szCs w:val="22"/>
              </w:rPr>
              <w:t>be reasonable to make</w:t>
            </w:r>
            <w:r w:rsidRPr="00370CC8">
              <w:rPr>
                <w:rFonts w:ascii="Arial" w:hAnsi="Arial" w:cs="Arial"/>
                <w:sz w:val="22"/>
                <w:szCs w:val="22"/>
              </w:rPr>
              <w:t>.  Examples include:</w:t>
            </w:r>
          </w:p>
          <w:p w:rsidR="00370CC8" w:rsidRPr="00370CC8" w:rsidRDefault="00370CC8" w:rsidP="009B1903">
            <w:pPr>
              <w:pStyle w:val="NormalWeb"/>
              <w:numPr>
                <w:ilvl w:val="0"/>
                <w:numId w:val="13"/>
              </w:numPr>
              <w:spacing w:before="0" w:beforeAutospacing="0" w:after="0" w:afterAutospacing="0"/>
              <w:ind w:left="714" w:hanging="357"/>
              <w:rPr>
                <w:rFonts w:ascii="Arial" w:hAnsi="Arial" w:cs="Arial"/>
                <w:sz w:val="22"/>
                <w:szCs w:val="22"/>
              </w:rPr>
            </w:pPr>
            <w:r w:rsidRPr="00370CC8">
              <w:rPr>
                <w:rFonts w:ascii="Arial" w:hAnsi="Arial" w:cs="Arial"/>
                <w:sz w:val="22"/>
                <w:szCs w:val="22"/>
              </w:rPr>
              <w:t>Allocating some of the Employee’s duties to another person</w:t>
            </w:r>
          </w:p>
          <w:p w:rsidR="00370CC8" w:rsidRPr="00370CC8" w:rsidRDefault="00370CC8" w:rsidP="009B1903">
            <w:pPr>
              <w:numPr>
                <w:ilvl w:val="0"/>
                <w:numId w:val="2"/>
              </w:numPr>
              <w:ind w:left="714" w:hanging="357"/>
              <w:rPr>
                <w:rFonts w:ascii="Arial" w:hAnsi="Arial" w:cs="Arial"/>
                <w:sz w:val="22"/>
                <w:szCs w:val="22"/>
              </w:rPr>
            </w:pPr>
            <w:r w:rsidRPr="00370CC8">
              <w:rPr>
                <w:rFonts w:ascii="Arial" w:hAnsi="Arial" w:cs="Arial"/>
                <w:sz w:val="22"/>
                <w:szCs w:val="22"/>
              </w:rPr>
              <w:t>Transferring the Employee to an existing vacancy</w:t>
            </w:r>
          </w:p>
          <w:p w:rsidR="00370CC8" w:rsidRPr="00370CC8" w:rsidRDefault="00370CC8" w:rsidP="009B1903">
            <w:pPr>
              <w:numPr>
                <w:ilvl w:val="0"/>
                <w:numId w:val="2"/>
              </w:numPr>
              <w:ind w:left="714" w:hanging="357"/>
              <w:rPr>
                <w:rFonts w:ascii="Arial" w:hAnsi="Arial" w:cs="Arial"/>
                <w:sz w:val="22"/>
                <w:szCs w:val="22"/>
              </w:rPr>
            </w:pPr>
            <w:r w:rsidRPr="00370CC8">
              <w:rPr>
                <w:rFonts w:ascii="Arial" w:hAnsi="Arial" w:cs="Arial"/>
                <w:sz w:val="22"/>
                <w:szCs w:val="22"/>
              </w:rPr>
              <w:t>Altering the Employee’s hours of working or</w:t>
            </w:r>
            <w:r w:rsidR="00AC6EF8">
              <w:rPr>
                <w:rFonts w:ascii="Arial" w:hAnsi="Arial" w:cs="Arial"/>
                <w:sz w:val="22"/>
                <w:szCs w:val="22"/>
              </w:rPr>
              <w:t xml:space="preserve"> providing</w:t>
            </w:r>
            <w:r w:rsidRPr="00370CC8">
              <w:rPr>
                <w:rFonts w:ascii="Arial" w:hAnsi="Arial" w:cs="Arial"/>
                <w:sz w:val="22"/>
                <w:szCs w:val="22"/>
              </w:rPr>
              <w:t xml:space="preserve"> training</w:t>
            </w:r>
          </w:p>
          <w:p w:rsidR="00370CC8" w:rsidRPr="00370CC8" w:rsidRDefault="00370CC8" w:rsidP="009B1903">
            <w:pPr>
              <w:numPr>
                <w:ilvl w:val="0"/>
                <w:numId w:val="2"/>
              </w:numPr>
              <w:ind w:left="714" w:hanging="357"/>
              <w:rPr>
                <w:rFonts w:ascii="Arial" w:hAnsi="Arial" w:cs="Arial"/>
                <w:sz w:val="22"/>
                <w:szCs w:val="22"/>
              </w:rPr>
            </w:pPr>
            <w:r w:rsidRPr="00370CC8">
              <w:rPr>
                <w:rFonts w:ascii="Arial" w:hAnsi="Arial" w:cs="Arial"/>
                <w:sz w:val="22"/>
                <w:szCs w:val="22"/>
              </w:rPr>
              <w:t>Offering work or training at a different location</w:t>
            </w:r>
          </w:p>
          <w:p w:rsidR="00370CC8" w:rsidRPr="00370CC8" w:rsidRDefault="00370CC8" w:rsidP="009B1903">
            <w:pPr>
              <w:numPr>
                <w:ilvl w:val="0"/>
                <w:numId w:val="2"/>
              </w:numPr>
              <w:ind w:left="714" w:hanging="357"/>
              <w:rPr>
                <w:rFonts w:ascii="Arial" w:hAnsi="Arial" w:cs="Arial"/>
                <w:sz w:val="22"/>
                <w:szCs w:val="22"/>
              </w:rPr>
            </w:pPr>
            <w:r w:rsidRPr="00370CC8">
              <w:rPr>
                <w:rFonts w:ascii="Arial" w:hAnsi="Arial" w:cs="Arial"/>
                <w:sz w:val="22"/>
                <w:szCs w:val="22"/>
              </w:rPr>
              <w:t>Allowing Employees to be absent during working or training hours for rehabilitation, assessment or treatment.</w:t>
            </w:r>
          </w:p>
          <w:p w:rsidR="00370CC8" w:rsidRPr="00370CC8" w:rsidRDefault="00370CC8" w:rsidP="009B1903">
            <w:pPr>
              <w:numPr>
                <w:ilvl w:val="0"/>
                <w:numId w:val="2"/>
              </w:numPr>
              <w:ind w:left="714" w:hanging="357"/>
              <w:rPr>
                <w:rFonts w:ascii="Arial" w:hAnsi="Arial" w:cs="Arial"/>
                <w:sz w:val="22"/>
                <w:szCs w:val="22"/>
              </w:rPr>
            </w:pPr>
            <w:r w:rsidRPr="00370CC8">
              <w:rPr>
                <w:rFonts w:ascii="Arial" w:hAnsi="Arial" w:cs="Arial"/>
                <w:sz w:val="22"/>
                <w:szCs w:val="22"/>
              </w:rPr>
              <w:t>Changing instructions or reference manuals</w:t>
            </w:r>
          </w:p>
          <w:p w:rsidR="00370CC8" w:rsidRPr="00370CC8" w:rsidRDefault="00370CC8" w:rsidP="009B1903">
            <w:pPr>
              <w:numPr>
                <w:ilvl w:val="0"/>
                <w:numId w:val="2"/>
              </w:numPr>
              <w:ind w:left="714" w:hanging="357"/>
              <w:rPr>
                <w:rFonts w:ascii="Arial" w:hAnsi="Arial" w:cs="Arial"/>
                <w:sz w:val="22"/>
                <w:szCs w:val="22"/>
              </w:rPr>
            </w:pPr>
            <w:r w:rsidRPr="00370CC8">
              <w:rPr>
                <w:rFonts w:ascii="Arial" w:hAnsi="Arial" w:cs="Arial"/>
                <w:sz w:val="22"/>
                <w:szCs w:val="22"/>
              </w:rPr>
              <w:t>Modifying procedures for testing or assessment.</w:t>
            </w:r>
          </w:p>
          <w:p w:rsidR="009B1903" w:rsidRDefault="009B1903" w:rsidP="009B1903">
            <w:pPr>
              <w:rPr>
                <w:rFonts w:ascii="Arial" w:hAnsi="Arial" w:cs="Arial"/>
                <w:sz w:val="22"/>
                <w:szCs w:val="22"/>
              </w:rPr>
            </w:pPr>
          </w:p>
          <w:p w:rsidR="00370CC8" w:rsidRPr="00370CC8" w:rsidRDefault="00370CC8" w:rsidP="009B1903">
            <w:pPr>
              <w:numPr>
                <w:ilvl w:val="0"/>
                <w:numId w:val="3"/>
              </w:numPr>
              <w:ind w:left="714" w:hanging="357"/>
              <w:rPr>
                <w:rFonts w:ascii="Arial" w:hAnsi="Arial" w:cs="Arial"/>
                <w:sz w:val="22"/>
                <w:szCs w:val="22"/>
              </w:rPr>
            </w:pPr>
            <w:r w:rsidRPr="00370CC8">
              <w:rPr>
                <w:rFonts w:ascii="Arial" w:hAnsi="Arial" w:cs="Arial"/>
                <w:sz w:val="22"/>
                <w:szCs w:val="22"/>
              </w:rPr>
              <w:t>Allowing a disabled Employee to take a period of leave</w:t>
            </w:r>
          </w:p>
          <w:p w:rsidR="00370CC8" w:rsidRPr="00370CC8" w:rsidRDefault="00370CC8" w:rsidP="009B1903">
            <w:pPr>
              <w:numPr>
                <w:ilvl w:val="0"/>
                <w:numId w:val="3"/>
              </w:numPr>
              <w:ind w:left="714" w:hanging="357"/>
              <w:rPr>
                <w:rFonts w:ascii="Arial" w:hAnsi="Arial" w:cs="Arial"/>
                <w:sz w:val="22"/>
                <w:szCs w:val="22"/>
              </w:rPr>
            </w:pPr>
            <w:r w:rsidRPr="00370CC8">
              <w:rPr>
                <w:rFonts w:ascii="Arial" w:hAnsi="Arial" w:cs="Arial"/>
                <w:sz w:val="22"/>
                <w:szCs w:val="22"/>
              </w:rPr>
              <w:t>Modifying disciplinary or grievance procedures</w:t>
            </w:r>
          </w:p>
          <w:p w:rsidR="00370CC8" w:rsidRPr="00370CC8" w:rsidRDefault="00370CC8" w:rsidP="009B1903">
            <w:pPr>
              <w:numPr>
                <w:ilvl w:val="0"/>
                <w:numId w:val="3"/>
              </w:numPr>
              <w:ind w:left="714" w:hanging="357"/>
              <w:rPr>
                <w:rFonts w:ascii="Arial" w:hAnsi="Arial" w:cs="Arial"/>
                <w:sz w:val="22"/>
                <w:szCs w:val="22"/>
              </w:rPr>
            </w:pPr>
            <w:r w:rsidRPr="00370CC8">
              <w:rPr>
                <w:rFonts w:ascii="Arial" w:hAnsi="Arial" w:cs="Arial"/>
                <w:sz w:val="22"/>
                <w:szCs w:val="22"/>
              </w:rPr>
              <w:t>Adjusting redundancy selection criteria</w:t>
            </w:r>
          </w:p>
          <w:p w:rsidR="00370CC8" w:rsidRPr="00370CC8" w:rsidRDefault="00370CC8" w:rsidP="009B1903">
            <w:pPr>
              <w:numPr>
                <w:ilvl w:val="0"/>
                <w:numId w:val="3"/>
              </w:numPr>
              <w:spacing w:after="120"/>
              <w:ind w:left="714" w:hanging="357"/>
              <w:rPr>
                <w:rFonts w:ascii="Arial" w:hAnsi="Arial" w:cs="Arial"/>
                <w:sz w:val="22"/>
                <w:szCs w:val="22"/>
              </w:rPr>
            </w:pPr>
            <w:r w:rsidRPr="00370CC8">
              <w:rPr>
                <w:rFonts w:ascii="Arial" w:hAnsi="Arial" w:cs="Arial"/>
                <w:sz w:val="22"/>
                <w:szCs w:val="22"/>
              </w:rPr>
              <w:t>.</w:t>
            </w:r>
          </w:p>
        </w:tc>
      </w:tr>
      <w:tr w:rsidR="005C5B91" w:rsidRPr="00370CC8" w:rsidTr="009B1903">
        <w:tc>
          <w:tcPr>
            <w:tcW w:w="704" w:type="dxa"/>
          </w:tcPr>
          <w:p w:rsidR="005C5B91" w:rsidRPr="00370CC8" w:rsidRDefault="005C5B91" w:rsidP="009F1680">
            <w:pPr>
              <w:pStyle w:val="Heading4"/>
              <w:spacing w:before="0" w:after="120"/>
              <w:rPr>
                <w:rFonts w:ascii="Arial" w:hAnsi="Arial" w:cs="Arial"/>
                <w:sz w:val="22"/>
                <w:szCs w:val="22"/>
              </w:rPr>
            </w:pPr>
            <w:r w:rsidRPr="00370CC8">
              <w:rPr>
                <w:rFonts w:ascii="Arial" w:hAnsi="Arial" w:cs="Arial"/>
                <w:sz w:val="22"/>
                <w:szCs w:val="22"/>
              </w:rPr>
              <w:lastRenderedPageBreak/>
              <w:t>4</w:t>
            </w:r>
          </w:p>
        </w:tc>
        <w:tc>
          <w:tcPr>
            <w:tcW w:w="7598" w:type="dxa"/>
          </w:tcPr>
          <w:p w:rsidR="005C5B91" w:rsidRPr="00370CC8" w:rsidRDefault="005C5B91" w:rsidP="005C5B91">
            <w:pPr>
              <w:spacing w:after="120"/>
              <w:ind w:left="34" w:hanging="34"/>
              <w:rPr>
                <w:rFonts w:ascii="Arial" w:hAnsi="Arial" w:cs="Arial"/>
                <w:b/>
                <w:sz w:val="22"/>
                <w:szCs w:val="22"/>
              </w:rPr>
            </w:pPr>
            <w:bookmarkStart w:id="4" w:name="links"/>
            <w:r w:rsidRPr="00370CC8">
              <w:rPr>
                <w:rFonts w:ascii="Arial" w:hAnsi="Arial" w:cs="Arial"/>
                <w:b/>
                <w:sz w:val="22"/>
                <w:szCs w:val="22"/>
              </w:rPr>
              <w:t>Links with other Council Policies</w:t>
            </w:r>
            <w:bookmarkEnd w:id="4"/>
          </w:p>
        </w:tc>
      </w:tr>
      <w:tr w:rsidR="00370CC8" w:rsidRPr="00370CC8" w:rsidTr="009B1903">
        <w:tc>
          <w:tcPr>
            <w:tcW w:w="704" w:type="dxa"/>
          </w:tcPr>
          <w:p w:rsidR="00370CC8" w:rsidRPr="005C5B91" w:rsidRDefault="005C5B91" w:rsidP="009F1680">
            <w:pPr>
              <w:pStyle w:val="Heading4"/>
              <w:spacing w:before="0" w:after="120"/>
              <w:rPr>
                <w:rFonts w:ascii="Arial" w:hAnsi="Arial" w:cs="Arial"/>
                <w:b w:val="0"/>
                <w:sz w:val="22"/>
                <w:szCs w:val="22"/>
              </w:rPr>
            </w:pPr>
            <w:r w:rsidRPr="005C5B91">
              <w:rPr>
                <w:rFonts w:ascii="Arial" w:hAnsi="Arial" w:cs="Arial"/>
                <w:b w:val="0"/>
                <w:sz w:val="22"/>
                <w:szCs w:val="22"/>
              </w:rPr>
              <w:t>4.1</w:t>
            </w:r>
          </w:p>
        </w:tc>
        <w:tc>
          <w:tcPr>
            <w:tcW w:w="7598" w:type="dxa"/>
          </w:tcPr>
          <w:p w:rsidR="00B12E1D" w:rsidRDefault="00B12E1D" w:rsidP="00B12E1D">
            <w:pPr>
              <w:spacing w:after="120"/>
              <w:ind w:left="34" w:hanging="34"/>
              <w:rPr>
                <w:rFonts w:ascii="Arial" w:hAnsi="Arial" w:cs="Arial"/>
              </w:rPr>
            </w:pPr>
            <w:r w:rsidRPr="004A036D">
              <w:rPr>
                <w:rFonts w:ascii="Arial" w:hAnsi="Arial" w:cs="Arial"/>
                <w:sz w:val="22"/>
                <w:szCs w:val="22"/>
              </w:rPr>
              <w:t xml:space="preserve">This policy is associated to the following key policies, all of which are designed to ensure that equality and fairness are central to all of our activities concerning the recruitment, retention, development and wellbeing </w:t>
            </w:r>
            <w:r w:rsidR="00AC6EF8">
              <w:rPr>
                <w:rFonts w:ascii="Arial" w:hAnsi="Arial" w:cs="Arial"/>
                <w:sz w:val="22"/>
                <w:szCs w:val="22"/>
              </w:rPr>
              <w:t xml:space="preserve">of </w:t>
            </w:r>
            <w:r w:rsidRPr="004A036D">
              <w:rPr>
                <w:rFonts w:ascii="Arial" w:hAnsi="Arial" w:cs="Arial"/>
                <w:sz w:val="22"/>
                <w:szCs w:val="22"/>
              </w:rPr>
              <w:t>all of our staff members and</w:t>
            </w:r>
            <w:r w:rsidR="00AC6EF8">
              <w:rPr>
                <w:rFonts w:ascii="Arial" w:hAnsi="Arial" w:cs="Arial"/>
                <w:sz w:val="22"/>
                <w:szCs w:val="22"/>
              </w:rPr>
              <w:t>,</w:t>
            </w:r>
            <w:r w:rsidRPr="004A036D">
              <w:rPr>
                <w:rFonts w:ascii="Arial" w:hAnsi="Arial" w:cs="Arial"/>
                <w:sz w:val="22"/>
                <w:szCs w:val="22"/>
              </w:rPr>
              <w:t xml:space="preserve"> where applicable</w:t>
            </w:r>
            <w:r w:rsidR="00AC6EF8">
              <w:rPr>
                <w:rFonts w:ascii="Arial" w:hAnsi="Arial" w:cs="Arial"/>
                <w:sz w:val="22"/>
                <w:szCs w:val="22"/>
              </w:rPr>
              <w:t>,</w:t>
            </w:r>
            <w:r w:rsidRPr="004A036D">
              <w:rPr>
                <w:rFonts w:ascii="Arial" w:hAnsi="Arial" w:cs="Arial"/>
                <w:sz w:val="22"/>
                <w:szCs w:val="22"/>
              </w:rPr>
              <w:t xml:space="preserve"> should be cross referenced to gain further detail</w:t>
            </w:r>
            <w:r w:rsidRPr="006C094B">
              <w:rPr>
                <w:rFonts w:ascii="Arial" w:hAnsi="Arial" w:cs="Arial"/>
              </w:rPr>
              <w:t>:</w:t>
            </w:r>
          </w:p>
          <w:p w:rsidR="00171476" w:rsidRPr="00171476" w:rsidRDefault="00171476" w:rsidP="00171476">
            <w:pPr>
              <w:pStyle w:val="ListParagraph"/>
              <w:numPr>
                <w:ilvl w:val="0"/>
                <w:numId w:val="13"/>
              </w:numPr>
              <w:spacing w:after="120"/>
              <w:rPr>
                <w:rFonts w:ascii="Arial" w:hAnsi="Arial" w:cs="Arial"/>
              </w:rPr>
            </w:pPr>
            <w:r>
              <w:rPr>
                <w:rFonts w:ascii="Arial" w:hAnsi="Arial" w:cs="Arial"/>
              </w:rPr>
              <w:t>Agile Working?</w:t>
            </w:r>
          </w:p>
          <w:p w:rsidR="008E3FBB" w:rsidRDefault="008E3FBB" w:rsidP="005C5B91">
            <w:pPr>
              <w:pStyle w:val="ListParagraph"/>
              <w:numPr>
                <w:ilvl w:val="0"/>
                <w:numId w:val="13"/>
              </w:numPr>
              <w:spacing w:after="0"/>
              <w:ind w:left="714" w:hanging="357"/>
              <w:rPr>
                <w:rFonts w:ascii="Arial" w:hAnsi="Arial" w:cs="Arial"/>
              </w:rPr>
            </w:pPr>
            <w:r>
              <w:rPr>
                <w:rFonts w:ascii="Arial" w:hAnsi="Arial" w:cs="Arial"/>
              </w:rPr>
              <w:t>Appraisal</w:t>
            </w:r>
          </w:p>
          <w:p w:rsidR="005C5B91" w:rsidRPr="00B12E1D" w:rsidRDefault="005C5B91" w:rsidP="005C5B91">
            <w:pPr>
              <w:pStyle w:val="ListParagraph"/>
              <w:numPr>
                <w:ilvl w:val="0"/>
                <w:numId w:val="13"/>
              </w:numPr>
              <w:spacing w:after="0"/>
              <w:ind w:left="714" w:hanging="357"/>
              <w:rPr>
                <w:rFonts w:ascii="Arial" w:hAnsi="Arial" w:cs="Arial"/>
              </w:rPr>
            </w:pPr>
            <w:r w:rsidRPr="00B12E1D">
              <w:rPr>
                <w:rFonts w:ascii="Arial" w:hAnsi="Arial" w:cs="Arial"/>
              </w:rPr>
              <w:t>Attendance Management</w:t>
            </w:r>
          </w:p>
          <w:p w:rsidR="005C5B91" w:rsidRPr="00B12E1D" w:rsidRDefault="005C5B91" w:rsidP="005C5B91">
            <w:pPr>
              <w:numPr>
                <w:ilvl w:val="0"/>
                <w:numId w:val="1"/>
              </w:numPr>
              <w:ind w:left="714" w:hanging="357"/>
              <w:jc w:val="both"/>
              <w:rPr>
                <w:rFonts w:ascii="Arial" w:hAnsi="Arial" w:cs="Arial"/>
                <w:sz w:val="22"/>
                <w:szCs w:val="22"/>
              </w:rPr>
            </w:pPr>
            <w:r w:rsidRPr="00B12E1D">
              <w:rPr>
                <w:rFonts w:ascii="Arial" w:hAnsi="Arial" w:cs="Arial"/>
                <w:sz w:val="22"/>
                <w:szCs w:val="22"/>
              </w:rPr>
              <w:t>Discipline</w:t>
            </w:r>
          </w:p>
          <w:p w:rsidR="005C5B91" w:rsidRPr="00B12E1D" w:rsidRDefault="005C5B91" w:rsidP="005C5B91">
            <w:pPr>
              <w:numPr>
                <w:ilvl w:val="0"/>
                <w:numId w:val="1"/>
              </w:numPr>
              <w:jc w:val="both"/>
              <w:rPr>
                <w:rFonts w:ascii="Arial" w:hAnsi="Arial" w:cs="Arial"/>
                <w:sz w:val="22"/>
                <w:szCs w:val="22"/>
              </w:rPr>
            </w:pPr>
            <w:r w:rsidRPr="00B12E1D">
              <w:rPr>
                <w:rFonts w:ascii="Arial" w:hAnsi="Arial" w:cs="Arial"/>
                <w:sz w:val="22"/>
                <w:szCs w:val="22"/>
              </w:rPr>
              <w:t>Dignity and Respect in the Workplace</w:t>
            </w:r>
          </w:p>
          <w:p w:rsidR="005C5B91" w:rsidRPr="00B12E1D" w:rsidRDefault="005C5B91" w:rsidP="005C5B91">
            <w:pPr>
              <w:numPr>
                <w:ilvl w:val="0"/>
                <w:numId w:val="1"/>
              </w:numPr>
              <w:jc w:val="both"/>
              <w:rPr>
                <w:rFonts w:ascii="Arial" w:hAnsi="Arial" w:cs="Arial"/>
                <w:sz w:val="22"/>
                <w:szCs w:val="22"/>
              </w:rPr>
            </w:pPr>
            <w:r w:rsidRPr="00B12E1D">
              <w:rPr>
                <w:rFonts w:ascii="Arial" w:hAnsi="Arial" w:cs="Arial"/>
                <w:sz w:val="22"/>
                <w:szCs w:val="22"/>
              </w:rPr>
              <w:t>Equality, Diversity and Human Rights</w:t>
            </w:r>
          </w:p>
          <w:p w:rsidR="005C5B91" w:rsidRPr="00B12E1D" w:rsidRDefault="005C5B91" w:rsidP="005C5B91">
            <w:pPr>
              <w:numPr>
                <w:ilvl w:val="0"/>
                <w:numId w:val="1"/>
              </w:numPr>
              <w:jc w:val="both"/>
              <w:rPr>
                <w:rFonts w:ascii="Arial" w:hAnsi="Arial" w:cs="Arial"/>
                <w:sz w:val="22"/>
                <w:szCs w:val="22"/>
              </w:rPr>
            </w:pPr>
            <w:r w:rsidRPr="00B12E1D">
              <w:rPr>
                <w:rFonts w:ascii="Arial" w:hAnsi="Arial" w:cs="Arial"/>
                <w:sz w:val="22"/>
                <w:szCs w:val="22"/>
              </w:rPr>
              <w:t xml:space="preserve">Family Friendly </w:t>
            </w:r>
          </w:p>
          <w:p w:rsidR="005C5B91" w:rsidRPr="00B12E1D" w:rsidRDefault="005C5B91" w:rsidP="005C5B91">
            <w:pPr>
              <w:numPr>
                <w:ilvl w:val="0"/>
                <w:numId w:val="1"/>
              </w:numPr>
              <w:jc w:val="both"/>
              <w:rPr>
                <w:rFonts w:ascii="Arial" w:hAnsi="Arial" w:cs="Arial"/>
                <w:sz w:val="22"/>
                <w:szCs w:val="22"/>
              </w:rPr>
            </w:pPr>
            <w:r w:rsidRPr="00B12E1D">
              <w:rPr>
                <w:rFonts w:ascii="Arial" w:hAnsi="Arial" w:cs="Arial"/>
                <w:sz w:val="22"/>
                <w:szCs w:val="22"/>
              </w:rPr>
              <w:t>Flexible Working</w:t>
            </w:r>
          </w:p>
          <w:p w:rsidR="005C5B91" w:rsidRPr="00B12E1D" w:rsidRDefault="005C5B91" w:rsidP="005C5B91">
            <w:pPr>
              <w:numPr>
                <w:ilvl w:val="0"/>
                <w:numId w:val="1"/>
              </w:numPr>
              <w:jc w:val="both"/>
              <w:rPr>
                <w:rFonts w:ascii="Arial" w:hAnsi="Arial" w:cs="Arial"/>
                <w:sz w:val="22"/>
                <w:szCs w:val="22"/>
              </w:rPr>
            </w:pPr>
            <w:r w:rsidRPr="00B12E1D">
              <w:rPr>
                <w:rFonts w:ascii="Arial" w:hAnsi="Arial" w:cs="Arial"/>
                <w:sz w:val="22"/>
                <w:szCs w:val="22"/>
              </w:rPr>
              <w:t>Grievance</w:t>
            </w:r>
          </w:p>
          <w:p w:rsidR="005C5B91" w:rsidRPr="00B12E1D" w:rsidRDefault="005C5B91" w:rsidP="005C5B91">
            <w:pPr>
              <w:numPr>
                <w:ilvl w:val="0"/>
                <w:numId w:val="1"/>
              </w:numPr>
              <w:jc w:val="both"/>
              <w:rPr>
                <w:rFonts w:ascii="Arial" w:hAnsi="Arial" w:cs="Arial"/>
                <w:sz w:val="22"/>
                <w:szCs w:val="22"/>
              </w:rPr>
            </w:pPr>
            <w:r w:rsidRPr="00B12E1D">
              <w:rPr>
                <w:rFonts w:ascii="Arial" w:hAnsi="Arial" w:cs="Arial"/>
                <w:sz w:val="22"/>
                <w:szCs w:val="22"/>
              </w:rPr>
              <w:t>Leave</w:t>
            </w:r>
          </w:p>
          <w:p w:rsidR="005C5B91" w:rsidRPr="00B12E1D" w:rsidRDefault="005C5B91" w:rsidP="005C5B91">
            <w:pPr>
              <w:numPr>
                <w:ilvl w:val="0"/>
                <w:numId w:val="1"/>
              </w:numPr>
              <w:rPr>
                <w:rFonts w:ascii="Arial" w:hAnsi="Arial" w:cs="Arial"/>
                <w:sz w:val="22"/>
                <w:szCs w:val="22"/>
              </w:rPr>
            </w:pPr>
            <w:r w:rsidRPr="00B12E1D">
              <w:rPr>
                <w:rFonts w:ascii="Arial" w:hAnsi="Arial" w:cs="Arial"/>
                <w:sz w:val="22"/>
                <w:szCs w:val="22"/>
              </w:rPr>
              <w:t>Managing Employees with a Disability Guidance (appendix 1 Attendance Management Policy)</w:t>
            </w:r>
          </w:p>
          <w:p w:rsidR="005C5B91" w:rsidRPr="00B12E1D" w:rsidRDefault="005C5B91" w:rsidP="005C5B91">
            <w:pPr>
              <w:numPr>
                <w:ilvl w:val="0"/>
                <w:numId w:val="1"/>
              </w:numPr>
              <w:jc w:val="both"/>
              <w:rPr>
                <w:rFonts w:ascii="Arial" w:hAnsi="Arial" w:cs="Arial"/>
                <w:sz w:val="22"/>
                <w:szCs w:val="22"/>
              </w:rPr>
            </w:pPr>
            <w:r w:rsidRPr="00B12E1D">
              <w:rPr>
                <w:rFonts w:ascii="Arial" w:hAnsi="Arial" w:cs="Arial"/>
                <w:sz w:val="22"/>
                <w:szCs w:val="22"/>
              </w:rPr>
              <w:t>Work Performance</w:t>
            </w:r>
          </w:p>
          <w:p w:rsidR="005C5B91" w:rsidRPr="00DA46CD" w:rsidRDefault="005C5B91" w:rsidP="005C5B91">
            <w:pPr>
              <w:numPr>
                <w:ilvl w:val="0"/>
                <w:numId w:val="1"/>
              </w:numPr>
              <w:rPr>
                <w:rFonts w:ascii="Arial" w:hAnsi="Arial" w:cs="Arial"/>
                <w:sz w:val="22"/>
                <w:szCs w:val="22"/>
              </w:rPr>
            </w:pPr>
            <w:r w:rsidRPr="00DA46CD">
              <w:rPr>
                <w:rFonts w:ascii="Arial" w:hAnsi="Arial" w:cs="Arial"/>
                <w:sz w:val="22"/>
                <w:szCs w:val="22"/>
              </w:rPr>
              <w:t xml:space="preserve">Mentally Healthy Workplace </w:t>
            </w:r>
            <w:r w:rsidR="00DA46CD" w:rsidRPr="00DA46CD">
              <w:rPr>
                <w:rFonts w:ascii="Arial" w:hAnsi="Arial" w:cs="Arial"/>
                <w:sz w:val="22"/>
                <w:szCs w:val="22"/>
              </w:rPr>
              <w:t>&amp; Stress Management P</w:t>
            </w:r>
            <w:r w:rsidRPr="00DA46CD">
              <w:rPr>
                <w:rFonts w:ascii="Arial" w:hAnsi="Arial" w:cs="Arial"/>
                <w:sz w:val="22"/>
                <w:szCs w:val="22"/>
              </w:rPr>
              <w:t>olicy</w:t>
            </w:r>
            <w:r w:rsidR="008E3FBB">
              <w:rPr>
                <w:rFonts w:ascii="Arial" w:hAnsi="Arial" w:cs="Arial"/>
                <w:sz w:val="22"/>
                <w:szCs w:val="22"/>
              </w:rPr>
              <w:t xml:space="preserve"> and supporting Guidance</w:t>
            </w:r>
          </w:p>
          <w:p w:rsidR="005C5B91" w:rsidRDefault="005C5B91" w:rsidP="005C5B91">
            <w:pPr>
              <w:numPr>
                <w:ilvl w:val="0"/>
                <w:numId w:val="1"/>
              </w:numPr>
              <w:jc w:val="both"/>
              <w:rPr>
                <w:rFonts w:ascii="Arial" w:hAnsi="Arial" w:cs="Arial"/>
                <w:sz w:val="22"/>
                <w:szCs w:val="22"/>
              </w:rPr>
            </w:pPr>
            <w:r w:rsidRPr="00B12E1D">
              <w:rPr>
                <w:rFonts w:ascii="Arial" w:hAnsi="Arial" w:cs="Arial"/>
                <w:sz w:val="22"/>
                <w:szCs w:val="22"/>
              </w:rPr>
              <w:t>Recruitment and Selection</w:t>
            </w:r>
          </w:p>
          <w:p w:rsidR="0013096F" w:rsidRDefault="0013096F" w:rsidP="005C5B91">
            <w:pPr>
              <w:numPr>
                <w:ilvl w:val="0"/>
                <w:numId w:val="1"/>
              </w:numPr>
              <w:jc w:val="both"/>
              <w:rPr>
                <w:rFonts w:ascii="Arial" w:hAnsi="Arial" w:cs="Arial"/>
                <w:sz w:val="22"/>
                <w:szCs w:val="22"/>
              </w:rPr>
            </w:pPr>
            <w:r>
              <w:rPr>
                <w:rFonts w:ascii="Arial" w:hAnsi="Arial" w:cs="Arial"/>
                <w:sz w:val="22"/>
                <w:szCs w:val="22"/>
              </w:rPr>
              <w:t>Redeployment</w:t>
            </w:r>
          </w:p>
          <w:p w:rsidR="0013096F" w:rsidRPr="00B12E1D" w:rsidRDefault="0013096F" w:rsidP="005C5B91">
            <w:pPr>
              <w:numPr>
                <w:ilvl w:val="0"/>
                <w:numId w:val="1"/>
              </w:numPr>
              <w:jc w:val="both"/>
              <w:rPr>
                <w:rFonts w:ascii="Arial" w:hAnsi="Arial" w:cs="Arial"/>
                <w:sz w:val="22"/>
                <w:szCs w:val="22"/>
              </w:rPr>
            </w:pPr>
            <w:r>
              <w:rPr>
                <w:rFonts w:ascii="Arial" w:hAnsi="Arial" w:cs="Arial"/>
                <w:sz w:val="22"/>
                <w:szCs w:val="22"/>
              </w:rPr>
              <w:t>Redundancy</w:t>
            </w:r>
          </w:p>
          <w:p w:rsidR="009B1903" w:rsidRPr="00B12E1D" w:rsidRDefault="009B1903" w:rsidP="009B1903">
            <w:pPr>
              <w:numPr>
                <w:ilvl w:val="0"/>
                <w:numId w:val="1"/>
              </w:numPr>
              <w:jc w:val="both"/>
              <w:rPr>
                <w:rFonts w:ascii="Arial" w:hAnsi="Arial" w:cs="Arial"/>
                <w:sz w:val="22"/>
                <w:szCs w:val="22"/>
              </w:rPr>
            </w:pPr>
            <w:r w:rsidRPr="00B12E1D">
              <w:rPr>
                <w:rFonts w:ascii="Arial" w:hAnsi="Arial" w:cs="Arial"/>
                <w:sz w:val="22"/>
                <w:szCs w:val="22"/>
              </w:rPr>
              <w:t>References</w:t>
            </w:r>
          </w:p>
          <w:p w:rsidR="00B12E1D" w:rsidRPr="009B1903" w:rsidRDefault="009B1903" w:rsidP="009B1903">
            <w:pPr>
              <w:pStyle w:val="ListParagraph"/>
              <w:numPr>
                <w:ilvl w:val="0"/>
                <w:numId w:val="1"/>
              </w:numPr>
              <w:spacing w:after="120"/>
              <w:rPr>
                <w:rFonts w:ascii="Arial" w:hAnsi="Arial" w:cs="Arial"/>
                <w:b/>
              </w:rPr>
            </w:pPr>
            <w:r w:rsidRPr="009B1903">
              <w:rPr>
                <w:rFonts w:ascii="Arial" w:hAnsi="Arial" w:cs="Arial"/>
              </w:rPr>
              <w:t>Training</w:t>
            </w:r>
            <w:r w:rsidR="008E3FBB">
              <w:rPr>
                <w:rFonts w:ascii="Arial" w:hAnsi="Arial" w:cs="Arial"/>
              </w:rPr>
              <w:t>. Learning</w:t>
            </w:r>
            <w:r w:rsidRPr="009B1903">
              <w:rPr>
                <w:rFonts w:ascii="Arial" w:hAnsi="Arial" w:cs="Arial"/>
              </w:rPr>
              <w:t xml:space="preserve"> and Development</w:t>
            </w:r>
          </w:p>
        </w:tc>
      </w:tr>
    </w:tbl>
    <w:p w:rsidR="00850862" w:rsidRDefault="00850862">
      <w:pPr>
        <w:rPr>
          <w:b/>
          <w:bCs/>
        </w:rPr>
      </w:pPr>
    </w:p>
    <w:p w:rsidR="009B1903" w:rsidRDefault="009B1903">
      <w:r>
        <w:rPr>
          <w:b/>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7598"/>
      </w:tblGrid>
      <w:tr w:rsidR="004A036D" w:rsidRPr="004A036D" w:rsidTr="005C239A">
        <w:tc>
          <w:tcPr>
            <w:tcW w:w="704" w:type="dxa"/>
          </w:tcPr>
          <w:p w:rsidR="004A036D" w:rsidRPr="004A036D" w:rsidRDefault="004A036D" w:rsidP="009F1680">
            <w:pPr>
              <w:pStyle w:val="Heading4"/>
              <w:spacing w:before="0" w:after="120"/>
              <w:rPr>
                <w:rFonts w:ascii="Arial" w:hAnsi="Arial" w:cs="Arial"/>
                <w:sz w:val="22"/>
                <w:szCs w:val="22"/>
              </w:rPr>
            </w:pPr>
            <w:r w:rsidRPr="004A036D">
              <w:rPr>
                <w:rFonts w:ascii="Arial" w:hAnsi="Arial" w:cs="Arial"/>
                <w:sz w:val="22"/>
                <w:szCs w:val="22"/>
              </w:rPr>
              <w:lastRenderedPageBreak/>
              <w:t>5</w:t>
            </w:r>
          </w:p>
        </w:tc>
        <w:tc>
          <w:tcPr>
            <w:tcW w:w="7598" w:type="dxa"/>
          </w:tcPr>
          <w:p w:rsidR="004A036D" w:rsidRPr="004A036D" w:rsidRDefault="004A036D" w:rsidP="009F1680">
            <w:pPr>
              <w:spacing w:after="120"/>
              <w:ind w:left="34" w:hanging="34"/>
              <w:rPr>
                <w:rFonts w:ascii="Arial" w:hAnsi="Arial" w:cs="Arial"/>
                <w:b/>
                <w:sz w:val="22"/>
                <w:szCs w:val="22"/>
              </w:rPr>
            </w:pPr>
            <w:bookmarkStart w:id="5" w:name="roles"/>
            <w:r w:rsidRPr="004A036D">
              <w:rPr>
                <w:rFonts w:ascii="Arial" w:hAnsi="Arial" w:cs="Arial"/>
                <w:b/>
                <w:sz w:val="22"/>
                <w:szCs w:val="22"/>
              </w:rPr>
              <w:t>Roles and responsibilities</w:t>
            </w:r>
            <w:bookmarkEnd w:id="5"/>
          </w:p>
        </w:tc>
      </w:tr>
      <w:tr w:rsidR="004A036D" w:rsidRPr="004A036D" w:rsidTr="005C239A">
        <w:tc>
          <w:tcPr>
            <w:tcW w:w="704" w:type="dxa"/>
          </w:tcPr>
          <w:p w:rsidR="004A036D" w:rsidRPr="004A036D" w:rsidRDefault="004A036D" w:rsidP="009F1680">
            <w:pPr>
              <w:pStyle w:val="Heading4"/>
              <w:spacing w:before="0" w:after="120"/>
              <w:rPr>
                <w:rFonts w:ascii="Arial" w:hAnsi="Arial" w:cs="Arial"/>
                <w:b w:val="0"/>
                <w:sz w:val="22"/>
                <w:szCs w:val="22"/>
              </w:rPr>
            </w:pPr>
            <w:r w:rsidRPr="004A036D">
              <w:rPr>
                <w:rFonts w:ascii="Arial" w:hAnsi="Arial" w:cs="Arial"/>
                <w:b w:val="0"/>
                <w:sz w:val="22"/>
                <w:szCs w:val="22"/>
              </w:rPr>
              <w:t>5.1</w:t>
            </w:r>
          </w:p>
        </w:tc>
        <w:tc>
          <w:tcPr>
            <w:tcW w:w="7598" w:type="dxa"/>
          </w:tcPr>
          <w:p w:rsidR="004A036D" w:rsidRPr="004A036D" w:rsidRDefault="004A036D" w:rsidP="009F1680">
            <w:pPr>
              <w:pStyle w:val="Default"/>
              <w:spacing w:after="120"/>
              <w:rPr>
                <w:rFonts w:ascii="Arial" w:hAnsi="Arial" w:cs="Arial"/>
                <w:b/>
                <w:color w:val="auto"/>
                <w:sz w:val="22"/>
                <w:szCs w:val="22"/>
              </w:rPr>
            </w:pPr>
            <w:r w:rsidRPr="004A036D">
              <w:rPr>
                <w:rFonts w:ascii="Arial" w:hAnsi="Arial" w:cs="Arial"/>
                <w:b/>
                <w:color w:val="auto"/>
                <w:sz w:val="22"/>
                <w:szCs w:val="22"/>
              </w:rPr>
              <w:t>The member of staff will:</w:t>
            </w:r>
          </w:p>
          <w:p w:rsidR="004A036D" w:rsidRPr="004A036D" w:rsidRDefault="004A036D" w:rsidP="009F1680">
            <w:pPr>
              <w:pStyle w:val="Default"/>
              <w:numPr>
                <w:ilvl w:val="0"/>
                <w:numId w:val="7"/>
              </w:numPr>
              <w:spacing w:after="120"/>
              <w:ind w:left="714" w:hanging="357"/>
              <w:rPr>
                <w:rFonts w:ascii="Arial" w:hAnsi="Arial" w:cs="Arial"/>
                <w:color w:val="auto"/>
                <w:sz w:val="22"/>
                <w:szCs w:val="22"/>
              </w:rPr>
            </w:pPr>
            <w:r w:rsidRPr="004A036D">
              <w:rPr>
                <w:rFonts w:ascii="Arial" w:hAnsi="Arial" w:cs="Arial"/>
                <w:color w:val="auto"/>
                <w:sz w:val="22"/>
                <w:szCs w:val="22"/>
              </w:rPr>
              <w:t>Make their Manager aware of a health condition or disability, which is having an impact upon their work</w:t>
            </w:r>
          </w:p>
          <w:p w:rsidR="004A036D" w:rsidRPr="004A036D" w:rsidRDefault="004A036D" w:rsidP="009F1680">
            <w:pPr>
              <w:pStyle w:val="Default"/>
              <w:numPr>
                <w:ilvl w:val="0"/>
                <w:numId w:val="7"/>
              </w:numPr>
              <w:spacing w:after="120"/>
              <w:ind w:left="714" w:hanging="357"/>
              <w:rPr>
                <w:rFonts w:ascii="Arial" w:hAnsi="Arial" w:cs="Arial"/>
                <w:color w:val="auto"/>
                <w:sz w:val="22"/>
                <w:szCs w:val="22"/>
              </w:rPr>
            </w:pPr>
            <w:r w:rsidRPr="004A036D">
              <w:rPr>
                <w:rFonts w:ascii="Arial" w:hAnsi="Arial" w:cs="Arial"/>
                <w:color w:val="auto"/>
                <w:sz w:val="22"/>
                <w:szCs w:val="22"/>
              </w:rPr>
              <w:t>Cooperate with their Manager, HR, Occupational Health and other agencies in considering if adjustments are required and if so finding the most positive option</w:t>
            </w:r>
          </w:p>
          <w:p w:rsidR="004A036D" w:rsidRPr="004A036D" w:rsidRDefault="004A036D" w:rsidP="009F1680">
            <w:pPr>
              <w:pStyle w:val="Default"/>
              <w:numPr>
                <w:ilvl w:val="0"/>
                <w:numId w:val="7"/>
              </w:numPr>
              <w:spacing w:after="120"/>
              <w:ind w:left="714" w:hanging="357"/>
              <w:rPr>
                <w:rFonts w:ascii="Arial" w:hAnsi="Arial" w:cs="Arial"/>
                <w:sz w:val="22"/>
                <w:szCs w:val="22"/>
              </w:rPr>
            </w:pPr>
            <w:r w:rsidRPr="004A036D">
              <w:rPr>
                <w:rFonts w:ascii="Arial" w:hAnsi="Arial" w:cs="Arial"/>
                <w:color w:val="auto"/>
                <w:sz w:val="22"/>
                <w:szCs w:val="22"/>
              </w:rPr>
              <w:t>Apply to Access to Work for financial assistance with the costs of equipment or additional support where this is required</w:t>
            </w:r>
            <w:r w:rsidRPr="004A036D">
              <w:rPr>
                <w:rFonts w:ascii="Arial" w:hAnsi="Arial" w:cs="Arial"/>
                <w:color w:val="auto"/>
              </w:rPr>
              <w:t>.</w:t>
            </w:r>
          </w:p>
        </w:tc>
      </w:tr>
      <w:tr w:rsidR="004A036D" w:rsidRPr="004A036D" w:rsidTr="005C239A">
        <w:tc>
          <w:tcPr>
            <w:tcW w:w="704" w:type="dxa"/>
          </w:tcPr>
          <w:p w:rsidR="004A036D" w:rsidRPr="004A036D" w:rsidRDefault="004A036D" w:rsidP="009F1680">
            <w:pPr>
              <w:pStyle w:val="Heading4"/>
              <w:spacing w:before="0" w:after="120"/>
              <w:rPr>
                <w:rFonts w:ascii="Arial" w:hAnsi="Arial" w:cs="Arial"/>
                <w:b w:val="0"/>
                <w:sz w:val="22"/>
                <w:szCs w:val="22"/>
              </w:rPr>
            </w:pPr>
            <w:r>
              <w:rPr>
                <w:rFonts w:ascii="Arial" w:hAnsi="Arial" w:cs="Arial"/>
                <w:b w:val="0"/>
                <w:sz w:val="22"/>
                <w:szCs w:val="22"/>
              </w:rPr>
              <w:t>5.2</w:t>
            </w:r>
          </w:p>
        </w:tc>
        <w:tc>
          <w:tcPr>
            <w:tcW w:w="7598" w:type="dxa"/>
          </w:tcPr>
          <w:p w:rsidR="004A036D" w:rsidRPr="004A036D" w:rsidRDefault="004A036D" w:rsidP="009F1680">
            <w:pPr>
              <w:pStyle w:val="Default"/>
              <w:spacing w:after="120"/>
              <w:rPr>
                <w:rFonts w:ascii="Arial" w:hAnsi="Arial" w:cs="Arial"/>
                <w:b/>
                <w:color w:val="auto"/>
                <w:sz w:val="22"/>
                <w:szCs w:val="22"/>
              </w:rPr>
            </w:pPr>
            <w:r w:rsidRPr="004A036D">
              <w:rPr>
                <w:rFonts w:ascii="Arial" w:hAnsi="Arial" w:cs="Arial"/>
                <w:b/>
                <w:color w:val="auto"/>
                <w:sz w:val="22"/>
                <w:szCs w:val="22"/>
              </w:rPr>
              <w:t>Manager</w:t>
            </w:r>
            <w:r w:rsidR="00FF2D7D">
              <w:rPr>
                <w:rFonts w:ascii="Arial" w:hAnsi="Arial" w:cs="Arial"/>
                <w:b/>
                <w:color w:val="auto"/>
                <w:sz w:val="22"/>
                <w:szCs w:val="22"/>
              </w:rPr>
              <w:t>s</w:t>
            </w:r>
            <w:r w:rsidRPr="004A036D">
              <w:rPr>
                <w:rFonts w:ascii="Arial" w:hAnsi="Arial" w:cs="Arial"/>
                <w:b/>
                <w:color w:val="auto"/>
                <w:sz w:val="22"/>
                <w:szCs w:val="22"/>
              </w:rPr>
              <w:t xml:space="preserve"> will: </w:t>
            </w:r>
          </w:p>
          <w:p w:rsidR="004A036D" w:rsidRPr="004A036D" w:rsidRDefault="004A036D" w:rsidP="009F1680">
            <w:pPr>
              <w:pStyle w:val="Default"/>
              <w:numPr>
                <w:ilvl w:val="0"/>
                <w:numId w:val="8"/>
              </w:numPr>
              <w:spacing w:after="120"/>
              <w:ind w:left="714" w:hanging="357"/>
              <w:rPr>
                <w:rFonts w:ascii="Arial" w:hAnsi="Arial" w:cs="Arial"/>
                <w:color w:val="auto"/>
                <w:sz w:val="22"/>
                <w:szCs w:val="22"/>
              </w:rPr>
            </w:pPr>
            <w:r w:rsidRPr="004A036D">
              <w:rPr>
                <w:rFonts w:ascii="Arial" w:hAnsi="Arial" w:cs="Arial"/>
                <w:color w:val="auto"/>
                <w:sz w:val="22"/>
                <w:szCs w:val="22"/>
              </w:rPr>
              <w:t>Deal with  any disclosed personal information sensitively and with discretion</w:t>
            </w:r>
          </w:p>
          <w:p w:rsidR="004A036D" w:rsidRPr="004A036D" w:rsidRDefault="004A036D" w:rsidP="009F1680">
            <w:pPr>
              <w:pStyle w:val="Default"/>
              <w:numPr>
                <w:ilvl w:val="0"/>
                <w:numId w:val="8"/>
              </w:numPr>
              <w:spacing w:after="120"/>
              <w:ind w:left="714" w:hanging="357"/>
              <w:rPr>
                <w:rFonts w:ascii="Arial" w:hAnsi="Arial" w:cs="Arial"/>
                <w:color w:val="auto"/>
                <w:sz w:val="22"/>
                <w:szCs w:val="22"/>
              </w:rPr>
            </w:pPr>
            <w:r w:rsidRPr="004A036D">
              <w:rPr>
                <w:rFonts w:ascii="Arial" w:hAnsi="Arial" w:cs="Arial"/>
                <w:color w:val="auto"/>
                <w:sz w:val="22"/>
                <w:szCs w:val="22"/>
              </w:rPr>
              <w:t>Seek every realistic option to enable the member of staff to continue in their role, including making reasonable adjustments to their role</w:t>
            </w:r>
          </w:p>
          <w:p w:rsidR="004A036D" w:rsidRPr="004A036D" w:rsidRDefault="004A036D" w:rsidP="009F1680">
            <w:pPr>
              <w:pStyle w:val="Default"/>
              <w:numPr>
                <w:ilvl w:val="0"/>
                <w:numId w:val="8"/>
              </w:numPr>
              <w:spacing w:after="120"/>
              <w:ind w:left="714" w:hanging="357"/>
              <w:rPr>
                <w:rFonts w:ascii="Arial" w:hAnsi="Arial" w:cs="Arial"/>
                <w:color w:val="auto"/>
                <w:sz w:val="22"/>
                <w:szCs w:val="22"/>
              </w:rPr>
            </w:pPr>
            <w:r w:rsidRPr="004A036D">
              <w:rPr>
                <w:rFonts w:ascii="Arial" w:hAnsi="Arial" w:cs="Arial"/>
                <w:color w:val="auto"/>
                <w:sz w:val="22"/>
                <w:szCs w:val="22"/>
              </w:rPr>
              <w:t xml:space="preserve">Keep the </w:t>
            </w:r>
            <w:r w:rsidR="00FF2D7D">
              <w:rPr>
                <w:rFonts w:ascii="Arial" w:hAnsi="Arial" w:cs="Arial"/>
                <w:color w:val="auto"/>
                <w:sz w:val="22"/>
                <w:szCs w:val="22"/>
              </w:rPr>
              <w:t xml:space="preserve">HR Case Management Team </w:t>
            </w:r>
            <w:r w:rsidRPr="004A036D">
              <w:rPr>
                <w:rFonts w:ascii="Arial" w:hAnsi="Arial" w:cs="Arial"/>
                <w:color w:val="auto"/>
                <w:sz w:val="22"/>
                <w:szCs w:val="22"/>
              </w:rPr>
              <w:t>informed</w:t>
            </w:r>
          </w:p>
          <w:p w:rsidR="004A036D" w:rsidRPr="004A036D" w:rsidRDefault="004A036D" w:rsidP="009F1680">
            <w:pPr>
              <w:pStyle w:val="Default"/>
              <w:numPr>
                <w:ilvl w:val="0"/>
                <w:numId w:val="8"/>
              </w:numPr>
              <w:spacing w:after="120"/>
              <w:ind w:left="714" w:hanging="357"/>
              <w:rPr>
                <w:rFonts w:ascii="Arial" w:hAnsi="Arial" w:cs="Arial"/>
                <w:color w:val="auto"/>
                <w:sz w:val="22"/>
                <w:szCs w:val="22"/>
              </w:rPr>
            </w:pPr>
            <w:r w:rsidRPr="004A036D">
              <w:rPr>
                <w:rFonts w:ascii="Arial" w:hAnsi="Arial" w:cs="Arial"/>
                <w:color w:val="auto"/>
                <w:sz w:val="22"/>
                <w:szCs w:val="22"/>
              </w:rPr>
              <w:t>Involve Occupational Health, Employee Support Service,  the Council’s Health &amp; Safety team and/ or Access to Work as appropriate</w:t>
            </w:r>
          </w:p>
          <w:p w:rsidR="004A036D" w:rsidRPr="006C094B" w:rsidRDefault="004A036D" w:rsidP="009F1680">
            <w:pPr>
              <w:pStyle w:val="Default"/>
              <w:numPr>
                <w:ilvl w:val="0"/>
                <w:numId w:val="8"/>
              </w:numPr>
              <w:spacing w:after="120"/>
              <w:ind w:left="714" w:hanging="357"/>
              <w:rPr>
                <w:rFonts w:ascii="Arial" w:hAnsi="Arial" w:cs="Arial"/>
                <w:b/>
                <w:color w:val="auto"/>
              </w:rPr>
            </w:pPr>
            <w:r w:rsidRPr="004A036D">
              <w:rPr>
                <w:rFonts w:ascii="Arial" w:hAnsi="Arial" w:cs="Arial"/>
                <w:color w:val="auto"/>
                <w:sz w:val="22"/>
                <w:szCs w:val="22"/>
              </w:rPr>
              <w:t>Review and monitor the needs of the Employee for whom equipment or assistance has been provided.</w:t>
            </w:r>
          </w:p>
        </w:tc>
      </w:tr>
      <w:tr w:rsidR="004A036D" w:rsidRPr="004A036D" w:rsidTr="005C239A">
        <w:tc>
          <w:tcPr>
            <w:tcW w:w="704" w:type="dxa"/>
          </w:tcPr>
          <w:p w:rsidR="004A036D" w:rsidRDefault="004A036D" w:rsidP="009F1680">
            <w:pPr>
              <w:pStyle w:val="Heading4"/>
              <w:spacing w:before="0" w:after="120"/>
              <w:rPr>
                <w:rFonts w:ascii="Arial" w:hAnsi="Arial" w:cs="Arial"/>
                <w:b w:val="0"/>
                <w:sz w:val="22"/>
                <w:szCs w:val="22"/>
              </w:rPr>
            </w:pPr>
            <w:r>
              <w:rPr>
                <w:rFonts w:ascii="Arial" w:hAnsi="Arial" w:cs="Arial"/>
                <w:b w:val="0"/>
                <w:sz w:val="22"/>
                <w:szCs w:val="22"/>
              </w:rPr>
              <w:t>5.3</w:t>
            </w:r>
          </w:p>
        </w:tc>
        <w:tc>
          <w:tcPr>
            <w:tcW w:w="7598" w:type="dxa"/>
          </w:tcPr>
          <w:p w:rsidR="004A036D" w:rsidRPr="004A036D" w:rsidRDefault="004A036D" w:rsidP="009F1680">
            <w:pPr>
              <w:pStyle w:val="Default"/>
              <w:spacing w:after="120"/>
              <w:rPr>
                <w:rFonts w:ascii="Arial" w:hAnsi="Arial" w:cs="Arial"/>
                <w:b/>
                <w:color w:val="auto"/>
                <w:sz w:val="22"/>
                <w:szCs w:val="22"/>
              </w:rPr>
            </w:pPr>
            <w:r w:rsidRPr="004A036D">
              <w:rPr>
                <w:rFonts w:ascii="Arial" w:hAnsi="Arial" w:cs="Arial"/>
                <w:b/>
                <w:color w:val="auto"/>
                <w:sz w:val="22"/>
                <w:szCs w:val="22"/>
              </w:rPr>
              <w:t xml:space="preserve">HR Case Management Team will: </w:t>
            </w:r>
          </w:p>
          <w:p w:rsidR="004A036D" w:rsidRPr="004A036D" w:rsidRDefault="004A036D" w:rsidP="009F1680">
            <w:pPr>
              <w:pStyle w:val="ListParagraph"/>
              <w:numPr>
                <w:ilvl w:val="0"/>
                <w:numId w:val="9"/>
              </w:numPr>
              <w:spacing w:after="120" w:line="259" w:lineRule="auto"/>
              <w:ind w:left="714" w:hanging="357"/>
              <w:rPr>
                <w:rFonts w:ascii="Arial" w:hAnsi="Arial" w:cs="Arial"/>
              </w:rPr>
            </w:pPr>
            <w:r w:rsidRPr="004A036D">
              <w:rPr>
                <w:rFonts w:ascii="Arial" w:hAnsi="Arial" w:cs="Arial"/>
              </w:rPr>
              <w:t>Discuss the content of any Occupational Health Report with the Manager and give advice on discussions with the Employee</w:t>
            </w:r>
          </w:p>
          <w:p w:rsidR="004A036D" w:rsidRPr="004A036D" w:rsidRDefault="004A036D" w:rsidP="009F1680">
            <w:pPr>
              <w:pStyle w:val="Default"/>
              <w:numPr>
                <w:ilvl w:val="0"/>
                <w:numId w:val="9"/>
              </w:numPr>
              <w:spacing w:after="120"/>
              <w:ind w:left="714" w:hanging="357"/>
              <w:rPr>
                <w:rFonts w:ascii="Arial" w:hAnsi="Arial" w:cs="Arial"/>
                <w:color w:val="auto"/>
                <w:sz w:val="22"/>
                <w:szCs w:val="22"/>
              </w:rPr>
            </w:pPr>
            <w:r w:rsidRPr="004A036D">
              <w:rPr>
                <w:rFonts w:ascii="Arial" w:hAnsi="Arial" w:cs="Arial"/>
                <w:color w:val="auto"/>
                <w:sz w:val="22"/>
                <w:szCs w:val="22"/>
              </w:rPr>
              <w:t xml:space="preserve">Facilitate discussions between the Manager and the </w:t>
            </w:r>
            <w:r w:rsidR="0013096F">
              <w:rPr>
                <w:rFonts w:ascii="Arial" w:hAnsi="Arial" w:cs="Arial"/>
                <w:color w:val="auto"/>
                <w:sz w:val="22"/>
                <w:szCs w:val="22"/>
              </w:rPr>
              <w:t xml:space="preserve">Employee </w:t>
            </w:r>
            <w:r w:rsidRPr="004A036D">
              <w:rPr>
                <w:rFonts w:ascii="Arial" w:hAnsi="Arial" w:cs="Arial"/>
                <w:color w:val="auto"/>
                <w:sz w:val="22"/>
                <w:szCs w:val="22"/>
              </w:rPr>
              <w:t>with a disability or health condition, if required</w:t>
            </w:r>
          </w:p>
          <w:p w:rsidR="004A036D" w:rsidRPr="004A036D" w:rsidRDefault="004A036D" w:rsidP="009F1680">
            <w:pPr>
              <w:pStyle w:val="Default"/>
              <w:numPr>
                <w:ilvl w:val="0"/>
                <w:numId w:val="9"/>
              </w:numPr>
              <w:spacing w:after="120"/>
              <w:ind w:left="714" w:hanging="357"/>
              <w:rPr>
                <w:rFonts w:ascii="Arial" w:hAnsi="Arial" w:cs="Arial"/>
                <w:color w:val="auto"/>
                <w:sz w:val="22"/>
                <w:szCs w:val="22"/>
              </w:rPr>
            </w:pPr>
            <w:r w:rsidRPr="004A036D">
              <w:rPr>
                <w:rFonts w:ascii="Arial" w:hAnsi="Arial" w:cs="Arial"/>
                <w:color w:val="auto"/>
                <w:sz w:val="22"/>
                <w:szCs w:val="22"/>
              </w:rPr>
              <w:t xml:space="preserve">Advise the Manager </w:t>
            </w:r>
            <w:r w:rsidR="0013096F">
              <w:rPr>
                <w:rFonts w:ascii="Arial" w:hAnsi="Arial" w:cs="Arial"/>
                <w:color w:val="auto"/>
                <w:sz w:val="22"/>
                <w:szCs w:val="22"/>
              </w:rPr>
              <w:t xml:space="preserve">on </w:t>
            </w:r>
            <w:r w:rsidRPr="004A036D">
              <w:rPr>
                <w:rFonts w:ascii="Arial" w:hAnsi="Arial" w:cs="Arial"/>
                <w:color w:val="auto"/>
                <w:sz w:val="22"/>
                <w:szCs w:val="22"/>
              </w:rPr>
              <w:t>the statutory and contractual obligations of the Council  and the Employee</w:t>
            </w:r>
          </w:p>
          <w:p w:rsidR="004A036D" w:rsidRPr="004A036D" w:rsidRDefault="004A036D" w:rsidP="009F1680">
            <w:pPr>
              <w:pStyle w:val="Default"/>
              <w:numPr>
                <w:ilvl w:val="0"/>
                <w:numId w:val="9"/>
              </w:numPr>
              <w:spacing w:after="120"/>
              <w:ind w:left="714" w:hanging="357"/>
              <w:rPr>
                <w:rFonts w:ascii="Arial" w:hAnsi="Arial" w:cs="Arial"/>
                <w:color w:val="auto"/>
                <w:sz w:val="22"/>
                <w:szCs w:val="22"/>
              </w:rPr>
            </w:pPr>
            <w:r w:rsidRPr="004A036D">
              <w:rPr>
                <w:rFonts w:ascii="Arial" w:hAnsi="Arial" w:cs="Arial"/>
                <w:color w:val="auto"/>
                <w:sz w:val="22"/>
                <w:szCs w:val="22"/>
              </w:rPr>
              <w:t>Advise the Manager about the process of agreeing changes to the Employee’s role as a reasonable adjustment</w:t>
            </w:r>
          </w:p>
          <w:p w:rsidR="004A036D" w:rsidRPr="004A036D" w:rsidRDefault="004A036D" w:rsidP="009F1680">
            <w:pPr>
              <w:pStyle w:val="Default"/>
              <w:numPr>
                <w:ilvl w:val="0"/>
                <w:numId w:val="9"/>
              </w:numPr>
              <w:spacing w:after="120"/>
              <w:ind w:left="714" w:hanging="357"/>
              <w:rPr>
                <w:rFonts w:ascii="Arial" w:hAnsi="Arial" w:cs="Arial"/>
                <w:color w:val="auto"/>
                <w:sz w:val="22"/>
                <w:szCs w:val="22"/>
              </w:rPr>
            </w:pPr>
            <w:r w:rsidRPr="004A036D">
              <w:rPr>
                <w:rFonts w:ascii="Arial" w:hAnsi="Arial" w:cs="Arial"/>
                <w:color w:val="auto"/>
                <w:sz w:val="22"/>
                <w:szCs w:val="22"/>
              </w:rPr>
              <w:t>Advise the member of staff and the Manager about redeployment procedures, if relevant</w:t>
            </w:r>
          </w:p>
          <w:p w:rsidR="004A036D" w:rsidRPr="004A036D" w:rsidRDefault="004A036D" w:rsidP="009F1680">
            <w:pPr>
              <w:pStyle w:val="Default"/>
              <w:numPr>
                <w:ilvl w:val="0"/>
                <w:numId w:val="9"/>
              </w:numPr>
              <w:spacing w:after="120"/>
              <w:ind w:left="357" w:hanging="40"/>
              <w:rPr>
                <w:rFonts w:ascii="Arial" w:hAnsi="Arial" w:cs="Arial"/>
                <w:b/>
                <w:color w:val="auto"/>
                <w:sz w:val="22"/>
                <w:szCs w:val="22"/>
              </w:rPr>
            </w:pPr>
            <w:r w:rsidRPr="004A036D">
              <w:rPr>
                <w:rFonts w:ascii="Arial" w:hAnsi="Arial" w:cs="Arial"/>
                <w:color w:val="auto"/>
                <w:sz w:val="22"/>
                <w:szCs w:val="22"/>
              </w:rPr>
              <w:t>Facilitate exploration of ill-health retirement options, if appropriate</w:t>
            </w:r>
            <w:r>
              <w:rPr>
                <w:rFonts w:ascii="Arial" w:hAnsi="Arial" w:cs="Arial"/>
                <w:color w:val="auto"/>
                <w:sz w:val="22"/>
                <w:szCs w:val="22"/>
              </w:rPr>
              <w:t>.</w:t>
            </w:r>
          </w:p>
        </w:tc>
      </w:tr>
      <w:tr w:rsidR="004A036D" w:rsidRPr="004A036D" w:rsidTr="005C239A">
        <w:tc>
          <w:tcPr>
            <w:tcW w:w="704" w:type="dxa"/>
          </w:tcPr>
          <w:p w:rsidR="004A036D" w:rsidRPr="004A036D" w:rsidRDefault="004A036D" w:rsidP="009F1680">
            <w:pPr>
              <w:pStyle w:val="Heading4"/>
              <w:spacing w:before="0" w:after="120"/>
              <w:rPr>
                <w:rFonts w:ascii="Arial" w:hAnsi="Arial" w:cs="Arial"/>
                <w:b w:val="0"/>
                <w:sz w:val="22"/>
                <w:szCs w:val="22"/>
              </w:rPr>
            </w:pPr>
            <w:r w:rsidRPr="004A036D">
              <w:rPr>
                <w:rFonts w:ascii="Arial" w:hAnsi="Arial" w:cs="Arial"/>
                <w:b w:val="0"/>
                <w:sz w:val="22"/>
                <w:szCs w:val="22"/>
              </w:rPr>
              <w:t>5.4</w:t>
            </w:r>
          </w:p>
        </w:tc>
        <w:tc>
          <w:tcPr>
            <w:tcW w:w="7598" w:type="dxa"/>
          </w:tcPr>
          <w:p w:rsidR="004A036D" w:rsidRPr="004A036D" w:rsidRDefault="004A036D" w:rsidP="009F1680">
            <w:pPr>
              <w:pStyle w:val="Default"/>
              <w:spacing w:after="120"/>
              <w:rPr>
                <w:rFonts w:ascii="Arial" w:hAnsi="Arial" w:cs="Arial"/>
                <w:b/>
                <w:color w:val="auto"/>
                <w:sz w:val="22"/>
                <w:szCs w:val="22"/>
              </w:rPr>
            </w:pPr>
            <w:r w:rsidRPr="004A036D">
              <w:rPr>
                <w:rFonts w:ascii="Arial" w:hAnsi="Arial" w:cs="Arial"/>
                <w:b/>
                <w:color w:val="auto"/>
                <w:sz w:val="22"/>
                <w:szCs w:val="22"/>
              </w:rPr>
              <w:t xml:space="preserve">Occupational Health: </w:t>
            </w:r>
          </w:p>
          <w:p w:rsidR="004A036D" w:rsidRPr="004A036D" w:rsidRDefault="004A036D" w:rsidP="003448B6">
            <w:pPr>
              <w:pStyle w:val="Default"/>
              <w:numPr>
                <w:ilvl w:val="0"/>
                <w:numId w:val="10"/>
              </w:numPr>
              <w:ind w:left="714" w:hanging="357"/>
              <w:rPr>
                <w:rFonts w:ascii="Arial" w:hAnsi="Arial" w:cs="Arial"/>
                <w:color w:val="auto"/>
                <w:sz w:val="22"/>
                <w:szCs w:val="22"/>
              </w:rPr>
            </w:pPr>
            <w:r w:rsidRPr="004A036D">
              <w:rPr>
                <w:rFonts w:ascii="Arial" w:hAnsi="Arial" w:cs="Arial"/>
                <w:color w:val="auto"/>
                <w:sz w:val="22"/>
                <w:szCs w:val="22"/>
              </w:rPr>
              <w:t>Accept management referrals of members of staff</w:t>
            </w:r>
          </w:p>
          <w:p w:rsidR="004A036D" w:rsidRPr="004A036D" w:rsidRDefault="004A036D" w:rsidP="003448B6">
            <w:pPr>
              <w:pStyle w:val="Default"/>
              <w:numPr>
                <w:ilvl w:val="0"/>
                <w:numId w:val="10"/>
              </w:numPr>
              <w:ind w:left="714" w:hanging="357"/>
              <w:rPr>
                <w:rFonts w:ascii="Arial" w:hAnsi="Arial" w:cs="Arial"/>
                <w:b/>
                <w:color w:val="auto"/>
                <w:sz w:val="22"/>
                <w:szCs w:val="22"/>
              </w:rPr>
            </w:pPr>
            <w:r w:rsidRPr="004A036D">
              <w:rPr>
                <w:rFonts w:ascii="Arial" w:hAnsi="Arial" w:cs="Arial"/>
                <w:color w:val="auto"/>
                <w:sz w:val="22"/>
                <w:szCs w:val="22"/>
              </w:rPr>
              <w:t>Undertake an assessment of the health of the</w:t>
            </w:r>
            <w:r w:rsidR="003E0C96">
              <w:rPr>
                <w:rFonts w:ascii="Arial" w:hAnsi="Arial" w:cs="Arial"/>
                <w:color w:val="auto"/>
                <w:sz w:val="22"/>
                <w:szCs w:val="22"/>
              </w:rPr>
              <w:t xml:space="preserve"> Employee</w:t>
            </w:r>
            <w:r w:rsidRPr="004A036D">
              <w:rPr>
                <w:rFonts w:ascii="Arial" w:hAnsi="Arial" w:cs="Arial"/>
                <w:color w:val="auto"/>
                <w:sz w:val="22"/>
                <w:szCs w:val="22"/>
              </w:rPr>
              <w:t xml:space="preserve">, its impact upon their role and any impact of the role upon their health. This </w:t>
            </w:r>
            <w:r w:rsidRPr="004A036D">
              <w:rPr>
                <w:rFonts w:ascii="Arial" w:hAnsi="Arial" w:cs="Arial"/>
                <w:color w:val="auto"/>
                <w:sz w:val="22"/>
                <w:szCs w:val="22"/>
              </w:rPr>
              <w:lastRenderedPageBreak/>
              <w:t xml:space="preserve">may involve seeking information from the medical advisers of the </w:t>
            </w:r>
            <w:r w:rsidR="0013096F">
              <w:rPr>
                <w:rFonts w:ascii="Arial" w:hAnsi="Arial" w:cs="Arial"/>
                <w:color w:val="auto"/>
                <w:sz w:val="22"/>
                <w:szCs w:val="22"/>
              </w:rPr>
              <w:t xml:space="preserve">Employee </w:t>
            </w:r>
            <w:r w:rsidRPr="004A036D">
              <w:rPr>
                <w:rFonts w:ascii="Arial" w:hAnsi="Arial" w:cs="Arial"/>
                <w:color w:val="auto"/>
                <w:sz w:val="22"/>
                <w:szCs w:val="22"/>
              </w:rPr>
              <w:t>and may require onward referral to the</w:t>
            </w:r>
            <w:r w:rsidR="0013096F">
              <w:rPr>
                <w:rFonts w:ascii="Arial" w:hAnsi="Arial" w:cs="Arial"/>
                <w:color w:val="auto"/>
                <w:sz w:val="22"/>
                <w:szCs w:val="22"/>
              </w:rPr>
              <w:t>ir</w:t>
            </w:r>
            <w:r w:rsidRPr="004A036D">
              <w:rPr>
                <w:rFonts w:ascii="Arial" w:hAnsi="Arial" w:cs="Arial"/>
                <w:color w:val="auto"/>
                <w:sz w:val="22"/>
                <w:szCs w:val="22"/>
              </w:rPr>
              <w:t xml:space="preserve"> General Practitioner</w:t>
            </w:r>
            <w:r>
              <w:rPr>
                <w:rFonts w:ascii="Arial" w:hAnsi="Arial" w:cs="Arial"/>
                <w:color w:val="auto"/>
                <w:sz w:val="22"/>
                <w:szCs w:val="22"/>
              </w:rPr>
              <w:t>.</w:t>
            </w:r>
            <w:r w:rsidRPr="006C094B">
              <w:rPr>
                <w:rFonts w:ascii="Arial" w:hAnsi="Arial" w:cs="Arial"/>
                <w:color w:val="auto"/>
              </w:rPr>
              <w:t xml:space="preserve"> </w:t>
            </w:r>
          </w:p>
          <w:p w:rsidR="004A036D" w:rsidRPr="003448B6" w:rsidRDefault="004A036D" w:rsidP="003448B6">
            <w:pPr>
              <w:autoSpaceDE w:val="0"/>
              <w:autoSpaceDN w:val="0"/>
              <w:adjustRightInd w:val="0"/>
              <w:spacing w:after="120"/>
              <w:ind w:left="357"/>
              <w:rPr>
                <w:rFonts w:ascii="Arial" w:hAnsi="Arial" w:cs="Arial"/>
                <w:b/>
              </w:rPr>
            </w:pPr>
          </w:p>
        </w:tc>
      </w:tr>
      <w:tr w:rsidR="003448B6" w:rsidRPr="004A036D" w:rsidTr="005C239A">
        <w:tc>
          <w:tcPr>
            <w:tcW w:w="704" w:type="dxa"/>
          </w:tcPr>
          <w:p w:rsidR="003448B6" w:rsidRDefault="003448B6" w:rsidP="009F1680">
            <w:pPr>
              <w:pStyle w:val="Heading4"/>
              <w:spacing w:before="0" w:after="120"/>
              <w:rPr>
                <w:rFonts w:ascii="Arial" w:hAnsi="Arial" w:cs="Arial"/>
                <w:b w:val="0"/>
                <w:sz w:val="22"/>
                <w:szCs w:val="22"/>
              </w:rPr>
            </w:pPr>
          </w:p>
        </w:tc>
        <w:tc>
          <w:tcPr>
            <w:tcW w:w="7598" w:type="dxa"/>
          </w:tcPr>
          <w:p w:rsidR="003448B6" w:rsidRPr="004A036D" w:rsidRDefault="003448B6" w:rsidP="003448B6">
            <w:pPr>
              <w:pStyle w:val="Default"/>
              <w:numPr>
                <w:ilvl w:val="0"/>
                <w:numId w:val="10"/>
              </w:numPr>
              <w:ind w:left="714" w:hanging="357"/>
              <w:rPr>
                <w:rFonts w:ascii="Arial" w:hAnsi="Arial" w:cs="Arial"/>
                <w:b/>
                <w:color w:val="auto"/>
                <w:sz w:val="22"/>
                <w:szCs w:val="22"/>
              </w:rPr>
            </w:pPr>
            <w:r w:rsidRPr="004A036D">
              <w:rPr>
                <w:rFonts w:ascii="Arial" w:hAnsi="Arial" w:cs="Arial"/>
                <w:color w:val="auto"/>
                <w:sz w:val="22"/>
                <w:szCs w:val="22"/>
              </w:rPr>
              <w:t xml:space="preserve">Discuss with the </w:t>
            </w:r>
            <w:r w:rsidR="0013096F">
              <w:rPr>
                <w:rFonts w:ascii="Arial" w:hAnsi="Arial" w:cs="Arial"/>
                <w:color w:val="auto"/>
                <w:sz w:val="22"/>
                <w:szCs w:val="22"/>
              </w:rPr>
              <w:t xml:space="preserve">Employee </w:t>
            </w:r>
            <w:r w:rsidRPr="004A036D">
              <w:rPr>
                <w:rFonts w:ascii="Arial" w:hAnsi="Arial" w:cs="Arial"/>
                <w:color w:val="auto"/>
                <w:sz w:val="22"/>
                <w:szCs w:val="22"/>
              </w:rPr>
              <w:t>the content of the report to be forwarded to their Manager, including recommendations for further action (if appropriate)</w:t>
            </w:r>
          </w:p>
          <w:p w:rsidR="003448B6" w:rsidRPr="004A036D" w:rsidRDefault="003448B6" w:rsidP="003448B6">
            <w:pPr>
              <w:pStyle w:val="ListParagraph"/>
              <w:numPr>
                <w:ilvl w:val="0"/>
                <w:numId w:val="10"/>
              </w:numPr>
              <w:autoSpaceDE w:val="0"/>
              <w:autoSpaceDN w:val="0"/>
              <w:adjustRightInd w:val="0"/>
              <w:spacing w:after="0" w:line="240" w:lineRule="auto"/>
              <w:ind w:left="714" w:hanging="357"/>
              <w:rPr>
                <w:rFonts w:ascii="Arial" w:hAnsi="Arial" w:cs="Arial"/>
              </w:rPr>
            </w:pPr>
            <w:r w:rsidRPr="004A036D">
              <w:rPr>
                <w:rFonts w:ascii="Arial" w:hAnsi="Arial" w:cs="Arial"/>
              </w:rPr>
              <w:t>Inform staff about the Access to Work scheme</w:t>
            </w:r>
          </w:p>
          <w:p w:rsidR="003448B6" w:rsidRPr="003448B6" w:rsidRDefault="003448B6" w:rsidP="003448B6">
            <w:pPr>
              <w:pStyle w:val="ListParagraph"/>
              <w:numPr>
                <w:ilvl w:val="0"/>
                <w:numId w:val="10"/>
              </w:numPr>
              <w:autoSpaceDE w:val="0"/>
              <w:autoSpaceDN w:val="0"/>
              <w:adjustRightInd w:val="0"/>
              <w:rPr>
                <w:rFonts w:ascii="Arial" w:hAnsi="Arial" w:cs="Arial"/>
                <w:b/>
              </w:rPr>
            </w:pPr>
            <w:r w:rsidRPr="003448B6">
              <w:rPr>
                <w:rFonts w:ascii="Arial" w:hAnsi="Arial" w:cs="Arial"/>
              </w:rPr>
              <w:t>Undertake further monitoring where necessary.</w:t>
            </w:r>
          </w:p>
        </w:tc>
      </w:tr>
      <w:tr w:rsidR="004A036D" w:rsidRPr="004A036D" w:rsidTr="005C239A">
        <w:tc>
          <w:tcPr>
            <w:tcW w:w="704" w:type="dxa"/>
          </w:tcPr>
          <w:p w:rsidR="004A036D" w:rsidRPr="004A036D" w:rsidRDefault="004A036D" w:rsidP="009F1680">
            <w:pPr>
              <w:pStyle w:val="Heading4"/>
              <w:spacing w:before="0" w:after="120"/>
              <w:rPr>
                <w:rFonts w:ascii="Arial" w:hAnsi="Arial" w:cs="Arial"/>
                <w:b w:val="0"/>
                <w:sz w:val="22"/>
                <w:szCs w:val="22"/>
              </w:rPr>
            </w:pPr>
            <w:r>
              <w:rPr>
                <w:rFonts w:ascii="Arial" w:hAnsi="Arial" w:cs="Arial"/>
                <w:b w:val="0"/>
                <w:sz w:val="22"/>
                <w:szCs w:val="22"/>
              </w:rPr>
              <w:t>5.5</w:t>
            </w:r>
          </w:p>
        </w:tc>
        <w:tc>
          <w:tcPr>
            <w:tcW w:w="7598" w:type="dxa"/>
          </w:tcPr>
          <w:p w:rsidR="004A036D" w:rsidRPr="004A036D" w:rsidRDefault="004A036D" w:rsidP="009F1680">
            <w:pPr>
              <w:autoSpaceDE w:val="0"/>
              <w:autoSpaceDN w:val="0"/>
              <w:adjustRightInd w:val="0"/>
              <w:spacing w:after="120"/>
              <w:rPr>
                <w:rFonts w:ascii="Arial" w:hAnsi="Arial" w:cs="Arial"/>
                <w:b/>
                <w:sz w:val="22"/>
                <w:szCs w:val="22"/>
              </w:rPr>
            </w:pPr>
            <w:r w:rsidRPr="004A036D">
              <w:rPr>
                <w:rFonts w:ascii="Arial" w:hAnsi="Arial" w:cs="Arial"/>
                <w:b/>
                <w:sz w:val="22"/>
                <w:szCs w:val="22"/>
              </w:rPr>
              <w:t>Employee Support Service</w:t>
            </w:r>
            <w:r>
              <w:rPr>
                <w:rFonts w:ascii="Arial" w:hAnsi="Arial" w:cs="Arial"/>
                <w:b/>
                <w:sz w:val="22"/>
                <w:szCs w:val="22"/>
              </w:rPr>
              <w:t>/</w:t>
            </w:r>
            <w:r w:rsidR="009F1680">
              <w:rPr>
                <w:rFonts w:ascii="Arial" w:hAnsi="Arial" w:cs="Arial"/>
                <w:b/>
                <w:sz w:val="22"/>
                <w:szCs w:val="22"/>
              </w:rPr>
              <w:t xml:space="preserve">HR </w:t>
            </w:r>
            <w:r>
              <w:rPr>
                <w:rFonts w:ascii="Arial" w:hAnsi="Arial" w:cs="Arial"/>
                <w:b/>
                <w:sz w:val="22"/>
                <w:szCs w:val="22"/>
              </w:rPr>
              <w:t>Equality &amp;</w:t>
            </w:r>
            <w:r w:rsidR="009F1680">
              <w:rPr>
                <w:rFonts w:ascii="Arial" w:hAnsi="Arial" w:cs="Arial"/>
                <w:b/>
                <w:sz w:val="22"/>
                <w:szCs w:val="22"/>
              </w:rPr>
              <w:t xml:space="preserve"> Diversity Officer</w:t>
            </w:r>
            <w:r w:rsidRPr="004A036D">
              <w:rPr>
                <w:rFonts w:ascii="Arial" w:hAnsi="Arial" w:cs="Arial"/>
                <w:b/>
                <w:sz w:val="22"/>
                <w:szCs w:val="22"/>
              </w:rPr>
              <w:t>:</w:t>
            </w:r>
          </w:p>
          <w:p w:rsidR="004A036D" w:rsidRPr="004A036D" w:rsidRDefault="004A036D" w:rsidP="009F1680">
            <w:pPr>
              <w:pStyle w:val="ListParagraph"/>
              <w:numPr>
                <w:ilvl w:val="0"/>
                <w:numId w:val="11"/>
              </w:numPr>
              <w:autoSpaceDE w:val="0"/>
              <w:autoSpaceDN w:val="0"/>
              <w:adjustRightInd w:val="0"/>
              <w:spacing w:after="120" w:line="240" w:lineRule="auto"/>
              <w:rPr>
                <w:rFonts w:ascii="Arial" w:hAnsi="Arial" w:cs="Arial"/>
              </w:rPr>
            </w:pPr>
            <w:r w:rsidRPr="004A036D">
              <w:rPr>
                <w:rFonts w:ascii="Arial" w:hAnsi="Arial" w:cs="Arial"/>
              </w:rPr>
              <w:t>Advise staff and Managers about reasonable adjustments</w:t>
            </w:r>
          </w:p>
          <w:p w:rsidR="004A036D" w:rsidRPr="004A036D" w:rsidRDefault="004A036D" w:rsidP="009F1680">
            <w:pPr>
              <w:pStyle w:val="ListParagraph"/>
              <w:numPr>
                <w:ilvl w:val="0"/>
                <w:numId w:val="11"/>
              </w:numPr>
              <w:autoSpaceDE w:val="0"/>
              <w:autoSpaceDN w:val="0"/>
              <w:adjustRightInd w:val="0"/>
              <w:spacing w:after="120" w:line="240" w:lineRule="auto"/>
              <w:rPr>
                <w:rFonts w:ascii="Arial" w:hAnsi="Arial" w:cs="Arial"/>
                <w:b/>
              </w:rPr>
            </w:pPr>
            <w:r w:rsidRPr="004A036D">
              <w:rPr>
                <w:rFonts w:ascii="Arial" w:hAnsi="Arial" w:cs="Arial"/>
              </w:rPr>
              <w:t>Advise and support staff who are applying to the Access to Work scheme.</w:t>
            </w:r>
          </w:p>
        </w:tc>
      </w:tr>
      <w:tr w:rsidR="009F1680" w:rsidRPr="009F1680" w:rsidTr="005C239A">
        <w:tc>
          <w:tcPr>
            <w:tcW w:w="704" w:type="dxa"/>
          </w:tcPr>
          <w:p w:rsidR="009F1680" w:rsidRPr="009F1680" w:rsidRDefault="009F1680" w:rsidP="009F1680">
            <w:pPr>
              <w:pStyle w:val="Heading4"/>
              <w:spacing w:before="0" w:after="120"/>
              <w:rPr>
                <w:rFonts w:ascii="Arial" w:hAnsi="Arial" w:cs="Arial"/>
                <w:b w:val="0"/>
                <w:sz w:val="22"/>
                <w:szCs w:val="22"/>
              </w:rPr>
            </w:pPr>
            <w:r w:rsidRPr="009F1680">
              <w:rPr>
                <w:rFonts w:ascii="Arial" w:hAnsi="Arial" w:cs="Arial"/>
                <w:b w:val="0"/>
                <w:sz w:val="22"/>
                <w:szCs w:val="22"/>
              </w:rPr>
              <w:t>5.6</w:t>
            </w:r>
          </w:p>
        </w:tc>
        <w:tc>
          <w:tcPr>
            <w:tcW w:w="7598" w:type="dxa"/>
          </w:tcPr>
          <w:p w:rsidR="009F1680" w:rsidRPr="009F1680" w:rsidRDefault="009F1680" w:rsidP="009F1680">
            <w:pPr>
              <w:spacing w:after="120"/>
              <w:rPr>
                <w:rFonts w:ascii="Arial" w:hAnsi="Arial" w:cs="Arial"/>
                <w:b/>
                <w:sz w:val="22"/>
                <w:szCs w:val="22"/>
              </w:rPr>
            </w:pPr>
            <w:r w:rsidRPr="009F1680">
              <w:rPr>
                <w:rFonts w:ascii="Arial" w:hAnsi="Arial" w:cs="Arial"/>
                <w:b/>
                <w:sz w:val="22"/>
                <w:szCs w:val="22"/>
              </w:rPr>
              <w:t>Health &amp; Safety</w:t>
            </w:r>
          </w:p>
          <w:p w:rsidR="009F1680" w:rsidRPr="009F1680" w:rsidRDefault="009F1680" w:rsidP="009F1680">
            <w:pPr>
              <w:pStyle w:val="ListParagraph"/>
              <w:numPr>
                <w:ilvl w:val="0"/>
                <w:numId w:val="11"/>
              </w:numPr>
              <w:autoSpaceDE w:val="0"/>
              <w:autoSpaceDN w:val="0"/>
              <w:adjustRightInd w:val="0"/>
              <w:spacing w:after="120" w:line="240" w:lineRule="auto"/>
              <w:rPr>
                <w:rFonts w:ascii="Arial" w:hAnsi="Arial" w:cs="Arial"/>
              </w:rPr>
            </w:pPr>
            <w:r w:rsidRPr="009F1680">
              <w:rPr>
                <w:rFonts w:ascii="Arial" w:hAnsi="Arial" w:cs="Arial"/>
              </w:rPr>
              <w:t>Advise and support staff and Managers on workplace assessments and reasonable adjustments</w:t>
            </w:r>
          </w:p>
          <w:p w:rsidR="009F1680" w:rsidRPr="009F1680" w:rsidRDefault="009F1680" w:rsidP="009F1680">
            <w:pPr>
              <w:pStyle w:val="ListParagraph"/>
              <w:numPr>
                <w:ilvl w:val="0"/>
                <w:numId w:val="11"/>
              </w:numPr>
              <w:spacing w:after="120" w:line="240" w:lineRule="auto"/>
              <w:rPr>
                <w:rFonts w:ascii="Arial" w:hAnsi="Arial" w:cs="Arial"/>
                <w:b/>
              </w:rPr>
            </w:pPr>
            <w:r w:rsidRPr="009F1680">
              <w:rPr>
                <w:rFonts w:ascii="Arial" w:hAnsi="Arial" w:cs="Arial"/>
              </w:rPr>
              <w:t>Undertake workplace assessments as and when required.</w:t>
            </w:r>
          </w:p>
        </w:tc>
      </w:tr>
      <w:tr w:rsidR="009F1680" w:rsidRPr="009F1680" w:rsidTr="005C239A">
        <w:tc>
          <w:tcPr>
            <w:tcW w:w="704" w:type="dxa"/>
          </w:tcPr>
          <w:p w:rsidR="009F1680" w:rsidRPr="009F1680" w:rsidRDefault="009F1680" w:rsidP="009F1680">
            <w:pPr>
              <w:pStyle w:val="Heading4"/>
              <w:spacing w:before="0" w:after="120"/>
              <w:rPr>
                <w:rFonts w:ascii="Arial" w:hAnsi="Arial" w:cs="Arial"/>
                <w:sz w:val="22"/>
                <w:szCs w:val="22"/>
              </w:rPr>
            </w:pPr>
            <w:r w:rsidRPr="009F1680">
              <w:rPr>
                <w:rFonts w:ascii="Arial" w:hAnsi="Arial" w:cs="Arial"/>
                <w:sz w:val="22"/>
                <w:szCs w:val="22"/>
              </w:rPr>
              <w:t>6</w:t>
            </w:r>
          </w:p>
        </w:tc>
        <w:tc>
          <w:tcPr>
            <w:tcW w:w="7598" w:type="dxa"/>
          </w:tcPr>
          <w:p w:rsidR="009F1680" w:rsidRPr="009F1680" w:rsidRDefault="009F1680" w:rsidP="009F1680">
            <w:pPr>
              <w:spacing w:after="120"/>
              <w:rPr>
                <w:rFonts w:ascii="Arial" w:hAnsi="Arial" w:cs="Arial"/>
                <w:b/>
                <w:sz w:val="22"/>
                <w:szCs w:val="22"/>
              </w:rPr>
            </w:pPr>
            <w:bookmarkStart w:id="6" w:name="Meetingcosts"/>
            <w:r w:rsidRPr="009F1680">
              <w:rPr>
                <w:rFonts w:ascii="Arial" w:hAnsi="Arial" w:cs="Arial"/>
                <w:b/>
                <w:sz w:val="22"/>
                <w:szCs w:val="22"/>
              </w:rPr>
              <w:t>Meeting Costs</w:t>
            </w:r>
            <w:bookmarkEnd w:id="6"/>
          </w:p>
        </w:tc>
      </w:tr>
      <w:tr w:rsidR="009F1680" w:rsidRPr="009F1680" w:rsidTr="005C239A">
        <w:tc>
          <w:tcPr>
            <w:tcW w:w="704" w:type="dxa"/>
          </w:tcPr>
          <w:p w:rsidR="009F1680" w:rsidRPr="009B2E0F" w:rsidRDefault="009F1680" w:rsidP="009F1680">
            <w:pPr>
              <w:pStyle w:val="Heading4"/>
              <w:spacing w:before="0" w:after="120"/>
              <w:rPr>
                <w:rFonts w:ascii="Arial" w:hAnsi="Arial" w:cs="Arial"/>
                <w:b w:val="0"/>
                <w:sz w:val="22"/>
                <w:szCs w:val="22"/>
              </w:rPr>
            </w:pPr>
            <w:r w:rsidRPr="009B2E0F">
              <w:rPr>
                <w:rFonts w:ascii="Arial" w:hAnsi="Arial" w:cs="Arial"/>
                <w:b w:val="0"/>
                <w:sz w:val="22"/>
                <w:szCs w:val="22"/>
              </w:rPr>
              <w:t>6.1</w:t>
            </w:r>
          </w:p>
        </w:tc>
        <w:tc>
          <w:tcPr>
            <w:tcW w:w="7598" w:type="dxa"/>
          </w:tcPr>
          <w:p w:rsidR="009F1680" w:rsidRPr="009F1680" w:rsidRDefault="00FF2D7D" w:rsidP="00FF2D7D">
            <w:pPr>
              <w:spacing w:after="120"/>
              <w:rPr>
                <w:rFonts w:ascii="Arial" w:hAnsi="Arial" w:cs="Arial"/>
                <w:b/>
                <w:sz w:val="22"/>
                <w:szCs w:val="22"/>
              </w:rPr>
            </w:pPr>
            <w:r>
              <w:rPr>
                <w:rFonts w:ascii="Arial" w:hAnsi="Arial" w:cs="Arial"/>
                <w:sz w:val="22"/>
                <w:szCs w:val="22"/>
              </w:rPr>
              <w:t xml:space="preserve">The cost of any adjustments is met by the employing department. </w:t>
            </w:r>
            <w:r w:rsidR="009F1680" w:rsidRPr="009F1680">
              <w:rPr>
                <w:rFonts w:ascii="Arial" w:hAnsi="Arial" w:cs="Arial"/>
                <w:sz w:val="22"/>
                <w:szCs w:val="22"/>
              </w:rPr>
              <w:t>In many cases the costs associated with providing appropriate technology or equipment are relatively small.  In some instances Access to Work will assist with a proportion of the costs.  Where costs are likely to be significant, for example in the provision of highly sophisticated equipment or changes to the physical estate, the Manager should discuss costs with their Finance Business Partner before making any commitment to the member of staff about what adjustments can be made</w:t>
            </w:r>
            <w:r w:rsidR="009F1680">
              <w:rPr>
                <w:rFonts w:ascii="Arial" w:hAnsi="Arial" w:cs="Arial"/>
                <w:sz w:val="22"/>
                <w:szCs w:val="22"/>
              </w:rPr>
              <w:t>.</w:t>
            </w:r>
          </w:p>
        </w:tc>
      </w:tr>
      <w:tr w:rsidR="009F1680" w:rsidRPr="009F1680" w:rsidTr="005C239A">
        <w:tc>
          <w:tcPr>
            <w:tcW w:w="704" w:type="dxa"/>
          </w:tcPr>
          <w:p w:rsidR="009F1680" w:rsidRPr="003448B6" w:rsidRDefault="009F1680" w:rsidP="009F1680">
            <w:pPr>
              <w:pStyle w:val="Heading4"/>
              <w:spacing w:before="0" w:after="120"/>
              <w:rPr>
                <w:rFonts w:ascii="Arial" w:hAnsi="Arial" w:cs="Arial"/>
                <w:sz w:val="22"/>
                <w:szCs w:val="22"/>
              </w:rPr>
            </w:pPr>
            <w:r w:rsidRPr="003448B6">
              <w:rPr>
                <w:rFonts w:ascii="Arial" w:hAnsi="Arial" w:cs="Arial"/>
                <w:sz w:val="22"/>
                <w:szCs w:val="22"/>
              </w:rPr>
              <w:t>7</w:t>
            </w:r>
          </w:p>
        </w:tc>
        <w:tc>
          <w:tcPr>
            <w:tcW w:w="7598" w:type="dxa"/>
          </w:tcPr>
          <w:p w:rsidR="009F1680" w:rsidRPr="009F1680" w:rsidRDefault="009F1680" w:rsidP="009F1680">
            <w:pPr>
              <w:spacing w:after="120"/>
              <w:rPr>
                <w:rFonts w:ascii="Arial" w:hAnsi="Arial" w:cs="Arial"/>
                <w:b/>
                <w:sz w:val="22"/>
                <w:szCs w:val="22"/>
              </w:rPr>
            </w:pPr>
            <w:bookmarkStart w:id="7" w:name="raising"/>
            <w:r w:rsidRPr="009F1680">
              <w:rPr>
                <w:rFonts w:ascii="Arial" w:hAnsi="Arial" w:cs="Arial"/>
                <w:b/>
                <w:sz w:val="22"/>
                <w:szCs w:val="22"/>
              </w:rPr>
              <w:t>Raising Concerns</w:t>
            </w:r>
            <w:bookmarkEnd w:id="7"/>
          </w:p>
        </w:tc>
      </w:tr>
      <w:tr w:rsidR="009F1680" w:rsidRPr="009F1680" w:rsidTr="005C239A">
        <w:tc>
          <w:tcPr>
            <w:tcW w:w="704" w:type="dxa"/>
          </w:tcPr>
          <w:p w:rsidR="009F1680" w:rsidRPr="009B2E0F" w:rsidRDefault="009F1680" w:rsidP="009F1680">
            <w:pPr>
              <w:pStyle w:val="Heading4"/>
              <w:spacing w:before="0" w:after="120"/>
              <w:rPr>
                <w:rFonts w:ascii="Arial" w:hAnsi="Arial" w:cs="Arial"/>
                <w:b w:val="0"/>
                <w:sz w:val="22"/>
                <w:szCs w:val="22"/>
              </w:rPr>
            </w:pPr>
            <w:r w:rsidRPr="009B2E0F">
              <w:rPr>
                <w:rFonts w:ascii="Arial" w:hAnsi="Arial" w:cs="Arial"/>
                <w:b w:val="0"/>
                <w:sz w:val="22"/>
                <w:szCs w:val="22"/>
              </w:rPr>
              <w:t>7.1</w:t>
            </w:r>
          </w:p>
        </w:tc>
        <w:tc>
          <w:tcPr>
            <w:tcW w:w="7598" w:type="dxa"/>
          </w:tcPr>
          <w:p w:rsidR="009F1680" w:rsidRPr="009F1680" w:rsidRDefault="009F1680" w:rsidP="009F1680">
            <w:pPr>
              <w:spacing w:after="120"/>
              <w:rPr>
                <w:rFonts w:ascii="Arial" w:hAnsi="Arial" w:cs="Arial"/>
                <w:b/>
                <w:sz w:val="22"/>
                <w:szCs w:val="22"/>
              </w:rPr>
            </w:pPr>
            <w:r w:rsidRPr="009F1680">
              <w:rPr>
                <w:rFonts w:ascii="Arial" w:hAnsi="Arial" w:cs="Arial"/>
                <w:sz w:val="22"/>
                <w:szCs w:val="22"/>
              </w:rPr>
              <w:t>Staff will be involved at all stages in considering any aspect of their disability and how this impacts upon their role.  If at any stage the member of staff has any concerns they are encouraged to bring this to the attention of their line Manager and</w:t>
            </w:r>
            <w:r w:rsidR="0013096F">
              <w:rPr>
                <w:rFonts w:ascii="Arial" w:hAnsi="Arial" w:cs="Arial"/>
                <w:sz w:val="22"/>
                <w:szCs w:val="22"/>
              </w:rPr>
              <w:t>/</w:t>
            </w:r>
            <w:r w:rsidRPr="009F1680">
              <w:rPr>
                <w:rFonts w:ascii="Arial" w:hAnsi="Arial" w:cs="Arial"/>
                <w:sz w:val="22"/>
                <w:szCs w:val="22"/>
              </w:rPr>
              <w:t xml:space="preserve"> or </w:t>
            </w:r>
            <w:r w:rsidR="00FF2D7D">
              <w:rPr>
                <w:rFonts w:ascii="Arial" w:hAnsi="Arial" w:cs="Arial"/>
                <w:sz w:val="22"/>
                <w:szCs w:val="22"/>
              </w:rPr>
              <w:t xml:space="preserve">the </w:t>
            </w:r>
            <w:r w:rsidRPr="009F1680">
              <w:rPr>
                <w:rFonts w:ascii="Arial" w:hAnsi="Arial" w:cs="Arial"/>
                <w:sz w:val="22"/>
                <w:szCs w:val="22"/>
              </w:rPr>
              <w:t xml:space="preserve">HR. </w:t>
            </w:r>
            <w:r w:rsidR="00FF2D7D">
              <w:rPr>
                <w:rFonts w:ascii="Arial" w:hAnsi="Arial" w:cs="Arial"/>
                <w:sz w:val="22"/>
                <w:szCs w:val="22"/>
              </w:rPr>
              <w:t>Case Management Team.</w:t>
            </w:r>
            <w:r w:rsidRPr="009F1680">
              <w:rPr>
                <w:rFonts w:ascii="Arial" w:hAnsi="Arial" w:cs="Arial"/>
                <w:sz w:val="22"/>
                <w:szCs w:val="22"/>
              </w:rPr>
              <w:t xml:space="preserve"> They may also wish to discuss this with a representative of their Trade Union or professional association.</w:t>
            </w:r>
          </w:p>
        </w:tc>
      </w:tr>
      <w:tr w:rsidR="009F1680" w:rsidRPr="009F1680" w:rsidTr="005C239A">
        <w:tc>
          <w:tcPr>
            <w:tcW w:w="704" w:type="dxa"/>
          </w:tcPr>
          <w:p w:rsidR="009F1680" w:rsidRPr="009F1680" w:rsidRDefault="009F1680" w:rsidP="009F1680">
            <w:pPr>
              <w:pStyle w:val="Heading4"/>
              <w:spacing w:before="0" w:after="120"/>
              <w:rPr>
                <w:rFonts w:ascii="Arial" w:hAnsi="Arial" w:cs="Arial"/>
                <w:sz w:val="22"/>
                <w:szCs w:val="22"/>
              </w:rPr>
            </w:pPr>
            <w:r w:rsidRPr="009F1680">
              <w:rPr>
                <w:rFonts w:ascii="Arial" w:hAnsi="Arial" w:cs="Arial"/>
                <w:sz w:val="22"/>
                <w:szCs w:val="22"/>
              </w:rPr>
              <w:t>8</w:t>
            </w:r>
          </w:p>
        </w:tc>
        <w:tc>
          <w:tcPr>
            <w:tcW w:w="7598" w:type="dxa"/>
          </w:tcPr>
          <w:p w:rsidR="009F1680" w:rsidRPr="009F1680" w:rsidRDefault="009F1680" w:rsidP="009F1680">
            <w:pPr>
              <w:spacing w:after="120"/>
              <w:rPr>
                <w:rFonts w:ascii="Arial" w:hAnsi="Arial" w:cs="Arial"/>
                <w:b/>
                <w:sz w:val="22"/>
                <w:szCs w:val="22"/>
              </w:rPr>
            </w:pPr>
            <w:bookmarkStart w:id="8" w:name="monitoring"/>
            <w:r w:rsidRPr="009F1680">
              <w:rPr>
                <w:rFonts w:ascii="Arial" w:hAnsi="Arial" w:cs="Arial"/>
                <w:b/>
                <w:sz w:val="22"/>
                <w:szCs w:val="22"/>
              </w:rPr>
              <w:t>Monitoring and review</w:t>
            </w:r>
            <w:bookmarkEnd w:id="8"/>
          </w:p>
        </w:tc>
      </w:tr>
      <w:tr w:rsidR="009F1680" w:rsidRPr="009F1680" w:rsidTr="005C239A">
        <w:tc>
          <w:tcPr>
            <w:tcW w:w="704" w:type="dxa"/>
          </w:tcPr>
          <w:p w:rsidR="009F1680" w:rsidRPr="009F1680" w:rsidRDefault="009F1680" w:rsidP="009F1680">
            <w:pPr>
              <w:pStyle w:val="Heading4"/>
              <w:spacing w:before="0" w:after="120"/>
              <w:rPr>
                <w:rFonts w:ascii="Arial" w:hAnsi="Arial" w:cs="Arial"/>
                <w:b w:val="0"/>
                <w:sz w:val="22"/>
                <w:szCs w:val="22"/>
              </w:rPr>
            </w:pPr>
            <w:r w:rsidRPr="009F1680">
              <w:rPr>
                <w:rFonts w:ascii="Arial" w:hAnsi="Arial" w:cs="Arial"/>
                <w:b w:val="0"/>
                <w:sz w:val="22"/>
                <w:szCs w:val="22"/>
              </w:rPr>
              <w:t>8.1</w:t>
            </w:r>
          </w:p>
        </w:tc>
        <w:tc>
          <w:tcPr>
            <w:tcW w:w="7598" w:type="dxa"/>
          </w:tcPr>
          <w:p w:rsidR="009F1680" w:rsidRPr="009F1680" w:rsidRDefault="009F1680" w:rsidP="009F1680">
            <w:pPr>
              <w:spacing w:after="120"/>
              <w:rPr>
                <w:rFonts w:ascii="Arial" w:hAnsi="Arial" w:cs="Arial"/>
                <w:b/>
                <w:sz w:val="22"/>
                <w:szCs w:val="22"/>
              </w:rPr>
            </w:pPr>
            <w:r w:rsidRPr="009F1680">
              <w:rPr>
                <w:rFonts w:ascii="Arial" w:hAnsi="Arial" w:cs="Arial"/>
                <w:sz w:val="22"/>
                <w:szCs w:val="22"/>
                <w:lang w:val="x-none"/>
              </w:rPr>
              <w:t xml:space="preserve">The outcomes of </w:t>
            </w:r>
            <w:r w:rsidRPr="009F1680">
              <w:rPr>
                <w:rFonts w:ascii="Arial" w:hAnsi="Arial" w:cs="Arial"/>
                <w:sz w:val="22"/>
                <w:szCs w:val="22"/>
              </w:rPr>
              <w:t>this policy</w:t>
            </w:r>
            <w:r w:rsidRPr="009F1680">
              <w:rPr>
                <w:rFonts w:ascii="Arial" w:hAnsi="Arial" w:cs="Arial"/>
                <w:sz w:val="22"/>
                <w:szCs w:val="22"/>
                <w:lang w:val="x-none"/>
              </w:rPr>
              <w:t xml:space="preserve"> will be reviewed at least</w:t>
            </w:r>
            <w:r w:rsidRPr="009F1680">
              <w:rPr>
                <w:rFonts w:ascii="Arial" w:hAnsi="Arial" w:cs="Arial"/>
                <w:sz w:val="22"/>
                <w:szCs w:val="22"/>
              </w:rPr>
              <w:t xml:space="preserve"> every two years</w:t>
            </w:r>
            <w:r w:rsidRPr="009F1680">
              <w:rPr>
                <w:rFonts w:ascii="Arial" w:hAnsi="Arial" w:cs="Arial"/>
                <w:sz w:val="22"/>
                <w:szCs w:val="22"/>
                <w:lang w:val="x-none"/>
              </w:rPr>
              <w:t>. If any</w:t>
            </w:r>
            <w:r w:rsidRPr="009F1680">
              <w:rPr>
                <w:rFonts w:ascii="Arial" w:hAnsi="Arial" w:cs="Arial"/>
                <w:sz w:val="22"/>
                <w:szCs w:val="22"/>
              </w:rPr>
              <w:t xml:space="preserve"> </w:t>
            </w:r>
            <w:r w:rsidRPr="009F1680">
              <w:rPr>
                <w:rFonts w:ascii="Arial" w:hAnsi="Arial" w:cs="Arial"/>
                <w:sz w:val="22"/>
                <w:szCs w:val="22"/>
                <w:lang w:val="x-none"/>
              </w:rPr>
              <w:t>trends emerge these will be analysed and appropriate steps taken, potentially</w:t>
            </w:r>
            <w:r w:rsidRPr="009F1680">
              <w:rPr>
                <w:rFonts w:ascii="Arial" w:hAnsi="Arial" w:cs="Arial"/>
                <w:sz w:val="22"/>
                <w:szCs w:val="22"/>
              </w:rPr>
              <w:t xml:space="preserve"> </w:t>
            </w:r>
            <w:r w:rsidRPr="009F1680">
              <w:rPr>
                <w:rFonts w:ascii="Arial" w:hAnsi="Arial" w:cs="Arial"/>
                <w:sz w:val="22"/>
                <w:szCs w:val="22"/>
                <w:lang w:val="x-none"/>
              </w:rPr>
              <w:t>including a full review of the policy.</w:t>
            </w:r>
          </w:p>
        </w:tc>
      </w:tr>
      <w:tr w:rsidR="009F1680" w:rsidRPr="009F1680" w:rsidTr="005C239A">
        <w:tc>
          <w:tcPr>
            <w:tcW w:w="704" w:type="dxa"/>
          </w:tcPr>
          <w:p w:rsidR="009F1680" w:rsidRPr="009F1680" w:rsidRDefault="009F1680" w:rsidP="009F1680">
            <w:pPr>
              <w:pStyle w:val="Heading4"/>
              <w:spacing w:before="0" w:after="120"/>
              <w:rPr>
                <w:rFonts w:ascii="Arial" w:hAnsi="Arial" w:cs="Arial"/>
                <w:b w:val="0"/>
                <w:sz w:val="22"/>
                <w:szCs w:val="22"/>
              </w:rPr>
            </w:pPr>
            <w:r w:rsidRPr="009F1680">
              <w:rPr>
                <w:rFonts w:ascii="Arial" w:hAnsi="Arial" w:cs="Arial"/>
                <w:b w:val="0"/>
                <w:sz w:val="22"/>
                <w:szCs w:val="22"/>
              </w:rPr>
              <w:t>8.2</w:t>
            </w:r>
          </w:p>
        </w:tc>
        <w:tc>
          <w:tcPr>
            <w:tcW w:w="7598" w:type="dxa"/>
          </w:tcPr>
          <w:p w:rsidR="009F1680" w:rsidRPr="009F1680" w:rsidRDefault="009F1680" w:rsidP="00483BD0">
            <w:pPr>
              <w:spacing w:after="120"/>
              <w:rPr>
                <w:rFonts w:ascii="Arial" w:hAnsi="Arial" w:cs="Arial"/>
                <w:sz w:val="22"/>
                <w:szCs w:val="22"/>
                <w:lang w:val="x-none"/>
              </w:rPr>
            </w:pPr>
            <w:r w:rsidRPr="009F1680">
              <w:rPr>
                <w:rFonts w:ascii="Arial" w:hAnsi="Arial" w:cs="Arial"/>
                <w:sz w:val="22"/>
                <w:szCs w:val="22"/>
              </w:rPr>
              <w:t>Additionally</w:t>
            </w:r>
            <w:r w:rsidRPr="009F1680">
              <w:rPr>
                <w:rFonts w:ascii="Arial" w:hAnsi="Arial" w:cs="Arial"/>
                <w:sz w:val="22"/>
                <w:szCs w:val="22"/>
                <w:lang w:val="x-none"/>
              </w:rPr>
              <w:t xml:space="preserve">, as a minimum an </w:t>
            </w:r>
            <w:r w:rsidR="00483BD0">
              <w:rPr>
                <w:rFonts w:ascii="Arial" w:hAnsi="Arial" w:cs="Arial"/>
                <w:sz w:val="22"/>
                <w:szCs w:val="22"/>
              </w:rPr>
              <w:t xml:space="preserve">equality </w:t>
            </w:r>
            <w:r w:rsidRPr="009F1680">
              <w:rPr>
                <w:rFonts w:ascii="Arial" w:hAnsi="Arial" w:cs="Arial"/>
                <w:sz w:val="22"/>
                <w:szCs w:val="22"/>
                <w:lang w:val="x-none"/>
              </w:rPr>
              <w:t>impact assessment of the</w:t>
            </w:r>
            <w:r w:rsidRPr="009F1680">
              <w:rPr>
                <w:rFonts w:ascii="Arial" w:hAnsi="Arial" w:cs="Arial"/>
                <w:sz w:val="22"/>
                <w:szCs w:val="22"/>
              </w:rPr>
              <w:t xml:space="preserve"> policy </w:t>
            </w:r>
            <w:r w:rsidRPr="009F1680">
              <w:rPr>
                <w:rFonts w:ascii="Arial" w:hAnsi="Arial" w:cs="Arial"/>
                <w:sz w:val="22"/>
                <w:szCs w:val="22"/>
                <w:lang w:val="x-none"/>
              </w:rPr>
              <w:t xml:space="preserve">will be carried out every </w:t>
            </w:r>
            <w:r w:rsidRPr="009F1680">
              <w:rPr>
                <w:rFonts w:ascii="Arial" w:hAnsi="Arial" w:cs="Arial"/>
                <w:sz w:val="22"/>
                <w:szCs w:val="22"/>
              </w:rPr>
              <w:t xml:space="preserve">two </w:t>
            </w:r>
            <w:r w:rsidRPr="009F1680">
              <w:rPr>
                <w:rFonts w:ascii="Arial" w:hAnsi="Arial" w:cs="Arial"/>
                <w:sz w:val="22"/>
                <w:szCs w:val="22"/>
                <w:lang w:val="x-none"/>
              </w:rPr>
              <w:t>years in accordance with the Council’s</w:t>
            </w:r>
            <w:r w:rsidRPr="009F1680">
              <w:rPr>
                <w:rFonts w:ascii="Arial" w:hAnsi="Arial" w:cs="Arial"/>
                <w:sz w:val="22"/>
                <w:szCs w:val="22"/>
              </w:rPr>
              <w:t xml:space="preserve"> </w:t>
            </w:r>
            <w:r w:rsidRPr="009F1680">
              <w:rPr>
                <w:rFonts w:ascii="Arial" w:hAnsi="Arial" w:cs="Arial"/>
                <w:sz w:val="22"/>
                <w:szCs w:val="22"/>
                <w:lang w:val="x-none"/>
              </w:rPr>
              <w:t xml:space="preserve">HR Policy </w:t>
            </w:r>
            <w:r w:rsidRPr="009F1680">
              <w:rPr>
                <w:rFonts w:ascii="Arial" w:hAnsi="Arial" w:cs="Arial"/>
                <w:sz w:val="22"/>
                <w:szCs w:val="22"/>
                <w:lang w:val="x-none"/>
              </w:rPr>
              <w:lastRenderedPageBreak/>
              <w:t>Review programm</w:t>
            </w:r>
            <w:r w:rsidRPr="009F1680">
              <w:rPr>
                <w:rFonts w:ascii="Arial" w:hAnsi="Arial" w:cs="Arial"/>
                <w:sz w:val="22"/>
                <w:szCs w:val="22"/>
              </w:rPr>
              <w:t>e or as required by legislative requirements in order that the policy remains relevant and fit for purpose.</w:t>
            </w:r>
          </w:p>
        </w:tc>
      </w:tr>
    </w:tbl>
    <w:p w:rsidR="00370CC8" w:rsidRPr="00370CC8" w:rsidRDefault="00370CC8" w:rsidP="009F1680">
      <w:pPr>
        <w:autoSpaceDE w:val="0"/>
        <w:autoSpaceDN w:val="0"/>
        <w:adjustRightInd w:val="0"/>
        <w:spacing w:after="120"/>
        <w:rPr>
          <w:rFonts w:ascii="Arial" w:hAnsi="Arial" w:cs="Arial"/>
          <w:sz w:val="22"/>
          <w:szCs w:val="22"/>
        </w:rPr>
      </w:pPr>
    </w:p>
    <w:p w:rsidR="003448B6" w:rsidRDefault="003448B6">
      <w:pPr>
        <w:rPr>
          <w:rFonts w:ascii="Arial" w:hAnsi="Arial" w:cs="Arial"/>
          <w:b/>
          <w:sz w:val="22"/>
          <w:szCs w:val="22"/>
        </w:rPr>
      </w:pPr>
      <w:bookmarkStart w:id="9" w:name="_4_Links_with"/>
      <w:bookmarkStart w:id="10" w:name="_5_Roles_and"/>
      <w:bookmarkStart w:id="11" w:name="_6_Meeting_Costs"/>
      <w:bookmarkEnd w:id="9"/>
      <w:bookmarkEnd w:id="10"/>
      <w:bookmarkEnd w:id="11"/>
      <w:r>
        <w:rPr>
          <w:rFonts w:ascii="Arial" w:hAnsi="Arial" w:cs="Arial"/>
          <w:b/>
          <w:sz w:val="22"/>
          <w:szCs w:val="22"/>
        </w:rPr>
        <w:br w:type="page"/>
      </w:r>
    </w:p>
    <w:p w:rsidR="00D54A8A" w:rsidRPr="00D54A8A" w:rsidRDefault="003448B6" w:rsidP="00D54A8A">
      <w:pPr>
        <w:jc w:val="right"/>
        <w:rPr>
          <w:rFonts w:ascii="Arial" w:hAnsi="Arial" w:cs="Arial"/>
          <w:b/>
        </w:rPr>
      </w:pPr>
      <w:bookmarkStart w:id="12" w:name="Appendix1"/>
      <w:r>
        <w:rPr>
          <w:rFonts w:ascii="Arial" w:hAnsi="Arial" w:cs="Arial"/>
          <w:b/>
        </w:rPr>
        <w:lastRenderedPageBreak/>
        <w:t>A</w:t>
      </w:r>
      <w:r w:rsidR="00D54A8A" w:rsidRPr="00D54A8A">
        <w:rPr>
          <w:rFonts w:ascii="Arial" w:hAnsi="Arial" w:cs="Arial"/>
          <w:b/>
        </w:rPr>
        <w:t xml:space="preserve">ppendix </w:t>
      </w:r>
      <w:r w:rsidR="00D54A8A">
        <w:rPr>
          <w:rFonts w:ascii="Arial" w:hAnsi="Arial" w:cs="Arial"/>
          <w:b/>
        </w:rPr>
        <w:t>1</w:t>
      </w:r>
    </w:p>
    <w:p w:rsidR="00D54A8A" w:rsidRDefault="00D54A8A" w:rsidP="00D54A8A">
      <w:pPr>
        <w:pBdr>
          <w:top w:val="single" w:sz="6" w:space="1" w:color="auto"/>
          <w:left w:val="single" w:sz="6" w:space="0" w:color="auto"/>
          <w:bottom w:val="single" w:sz="6" w:space="1" w:color="auto"/>
          <w:right w:val="single" w:sz="6" w:space="1" w:color="auto"/>
        </w:pBdr>
        <w:shd w:val="clear" w:color="auto" w:fill="993366"/>
        <w:tabs>
          <w:tab w:val="left" w:pos="2580"/>
          <w:tab w:val="center" w:pos="4820"/>
        </w:tabs>
        <w:jc w:val="center"/>
        <w:rPr>
          <w:rFonts w:ascii="Arial" w:hAnsi="Arial" w:cs="Arial"/>
          <w:b/>
          <w:color w:val="FFFFFF" w:themeColor="background1"/>
          <w:sz w:val="28"/>
          <w:szCs w:val="28"/>
        </w:rPr>
      </w:pPr>
      <w:bookmarkStart w:id="13" w:name="Usefulcontacts"/>
      <w:bookmarkEnd w:id="12"/>
      <w:r>
        <w:rPr>
          <w:rFonts w:ascii="Arial" w:hAnsi="Arial" w:cs="Arial"/>
          <w:b/>
          <w:color w:val="FFFFFF" w:themeColor="background1"/>
          <w:sz w:val="28"/>
          <w:szCs w:val="28"/>
        </w:rPr>
        <w:t>Useful contacts</w:t>
      </w:r>
    </w:p>
    <w:bookmarkEnd w:id="13"/>
    <w:p w:rsidR="00F00EE8" w:rsidRPr="006C094B" w:rsidRDefault="00F00EE8" w:rsidP="00F00EE8">
      <w:pPr>
        <w:rPr>
          <w:rFonts w:ascii="Arial" w:hAnsi="Arial" w:cs="Arial"/>
          <w:b/>
        </w:rPr>
      </w:pPr>
    </w:p>
    <w:p w:rsidR="00F00EE8" w:rsidRPr="006C094B" w:rsidRDefault="00F00EE8" w:rsidP="00D54A8A">
      <w:pPr>
        <w:rPr>
          <w:rFonts w:ascii="Arial" w:hAnsi="Arial" w:cs="Arial"/>
        </w:rPr>
      </w:pPr>
      <w:r w:rsidRPr="006C094B">
        <w:rPr>
          <w:rFonts w:ascii="Arial" w:hAnsi="Arial" w:cs="Arial"/>
        </w:rPr>
        <w:t>The below offers information where further support and advice may be obtained.</w:t>
      </w:r>
    </w:p>
    <w:p w:rsidR="00F00EE8" w:rsidRPr="006C094B" w:rsidRDefault="00F00EE8" w:rsidP="00F00EE8">
      <w:pPr>
        <w:rPr>
          <w:rFonts w:ascii="Arial Bold" w:hAnsi="Arial Bold"/>
          <w:b/>
          <w:sz w:val="22"/>
        </w:rPr>
      </w:pPr>
    </w:p>
    <w:tbl>
      <w:tblPr>
        <w:tblW w:w="852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093"/>
        <w:gridCol w:w="4819"/>
        <w:gridCol w:w="1610"/>
      </w:tblGrid>
      <w:tr w:rsidR="00F00EE8" w:rsidRPr="006C094B" w:rsidTr="00AD41C3">
        <w:trPr>
          <w:trHeight w:val="345"/>
          <w:jc w:val="center"/>
        </w:trPr>
        <w:tc>
          <w:tcPr>
            <w:tcW w:w="2093" w:type="dxa"/>
            <w:tcBorders>
              <w:top w:val="single" w:sz="4" w:space="0" w:color="auto"/>
              <w:left w:val="single" w:sz="4" w:space="0" w:color="auto"/>
              <w:bottom w:val="single" w:sz="4" w:space="0" w:color="auto"/>
              <w:right w:val="single" w:sz="4" w:space="0" w:color="auto"/>
            </w:tcBorders>
            <w:vAlign w:val="center"/>
          </w:tcPr>
          <w:p w:rsidR="00F00EE8" w:rsidRPr="006C094B" w:rsidRDefault="00F00EE8" w:rsidP="00D75D75">
            <w:pPr>
              <w:ind w:left="142"/>
              <w:rPr>
                <w:rFonts w:ascii="Arial" w:hAnsi="Arial" w:cs="Arial"/>
                <w:b/>
              </w:rPr>
            </w:pPr>
            <w:r w:rsidRPr="006C094B">
              <w:rPr>
                <w:rFonts w:ascii="Arial" w:hAnsi="Arial" w:cs="Arial"/>
                <w:b/>
              </w:rPr>
              <w:t>Service</w:t>
            </w:r>
          </w:p>
        </w:tc>
        <w:tc>
          <w:tcPr>
            <w:tcW w:w="4819" w:type="dxa"/>
            <w:tcBorders>
              <w:top w:val="single" w:sz="4" w:space="0" w:color="auto"/>
              <w:left w:val="single" w:sz="4" w:space="0" w:color="auto"/>
              <w:bottom w:val="single" w:sz="4" w:space="0" w:color="auto"/>
              <w:right w:val="single" w:sz="4" w:space="0" w:color="auto"/>
            </w:tcBorders>
            <w:vAlign w:val="center"/>
          </w:tcPr>
          <w:p w:rsidR="00F00EE8" w:rsidRPr="006C094B" w:rsidRDefault="00F00EE8" w:rsidP="00D75D75">
            <w:pPr>
              <w:rPr>
                <w:rFonts w:ascii="Arial" w:hAnsi="Arial" w:cs="Arial"/>
                <w:b/>
              </w:rPr>
            </w:pPr>
            <w:r w:rsidRPr="006C094B">
              <w:rPr>
                <w:rFonts w:ascii="Arial" w:hAnsi="Arial" w:cs="Arial"/>
                <w:b/>
              </w:rPr>
              <w:t>Website/Email address</w:t>
            </w:r>
          </w:p>
        </w:tc>
        <w:tc>
          <w:tcPr>
            <w:tcW w:w="1610" w:type="dxa"/>
            <w:tcBorders>
              <w:top w:val="single" w:sz="4" w:space="0" w:color="auto"/>
              <w:left w:val="single" w:sz="4" w:space="0" w:color="auto"/>
              <w:bottom w:val="single" w:sz="4" w:space="0" w:color="auto"/>
              <w:right w:val="single" w:sz="4" w:space="0" w:color="auto"/>
            </w:tcBorders>
            <w:vAlign w:val="center"/>
          </w:tcPr>
          <w:p w:rsidR="00F00EE8" w:rsidRPr="006C094B" w:rsidRDefault="00F00EE8" w:rsidP="00D75D75">
            <w:pPr>
              <w:rPr>
                <w:rFonts w:ascii="Arial" w:hAnsi="Arial" w:cs="Arial"/>
                <w:b/>
              </w:rPr>
            </w:pPr>
            <w:r w:rsidRPr="006C094B">
              <w:rPr>
                <w:rFonts w:ascii="Arial" w:hAnsi="Arial" w:cs="Arial"/>
                <w:b/>
              </w:rPr>
              <w:t>Telephone No.</w:t>
            </w:r>
          </w:p>
        </w:tc>
      </w:tr>
      <w:tr w:rsidR="00F00EE8" w:rsidRPr="006C094B" w:rsidTr="00AD41C3">
        <w:trPr>
          <w:trHeight w:val="345"/>
          <w:jc w:val="center"/>
        </w:trPr>
        <w:tc>
          <w:tcPr>
            <w:tcW w:w="2093" w:type="dxa"/>
            <w:tcBorders>
              <w:top w:val="single" w:sz="4" w:space="0" w:color="auto"/>
              <w:left w:val="single" w:sz="4" w:space="0" w:color="auto"/>
              <w:bottom w:val="single" w:sz="4" w:space="0" w:color="auto"/>
              <w:right w:val="single" w:sz="4" w:space="0" w:color="auto"/>
            </w:tcBorders>
            <w:vAlign w:val="center"/>
          </w:tcPr>
          <w:p w:rsidR="00F00EE8" w:rsidRPr="006C094B" w:rsidRDefault="00F00EE8" w:rsidP="00D75D75">
            <w:pPr>
              <w:ind w:left="142"/>
              <w:rPr>
                <w:rFonts w:ascii="Arial" w:hAnsi="Arial" w:cs="Arial"/>
                <w:b/>
              </w:rPr>
            </w:pPr>
            <w:r w:rsidRPr="006C094B">
              <w:rPr>
                <w:rFonts w:ascii="Arial" w:hAnsi="Arial" w:cs="Arial"/>
                <w:b/>
              </w:rPr>
              <w:t>Internal Services</w:t>
            </w:r>
          </w:p>
        </w:tc>
        <w:tc>
          <w:tcPr>
            <w:tcW w:w="4819" w:type="dxa"/>
            <w:tcBorders>
              <w:top w:val="single" w:sz="4" w:space="0" w:color="auto"/>
              <w:left w:val="single" w:sz="4" w:space="0" w:color="auto"/>
              <w:bottom w:val="single" w:sz="4" w:space="0" w:color="auto"/>
              <w:right w:val="single" w:sz="4" w:space="0" w:color="auto"/>
            </w:tcBorders>
            <w:vAlign w:val="center"/>
          </w:tcPr>
          <w:p w:rsidR="00F00EE8" w:rsidRPr="006C094B" w:rsidRDefault="00F00EE8" w:rsidP="00D75D75">
            <w:pPr>
              <w:rPr>
                <w:rFonts w:ascii="Arial" w:hAnsi="Arial" w:cs="Arial"/>
              </w:rPr>
            </w:pPr>
          </w:p>
        </w:tc>
        <w:tc>
          <w:tcPr>
            <w:tcW w:w="1610" w:type="dxa"/>
            <w:tcBorders>
              <w:top w:val="single" w:sz="4" w:space="0" w:color="auto"/>
              <w:left w:val="single" w:sz="4" w:space="0" w:color="auto"/>
              <w:bottom w:val="single" w:sz="4" w:space="0" w:color="auto"/>
              <w:right w:val="single" w:sz="4" w:space="0" w:color="auto"/>
            </w:tcBorders>
            <w:vAlign w:val="center"/>
          </w:tcPr>
          <w:p w:rsidR="00F00EE8" w:rsidRPr="006C094B" w:rsidRDefault="00F00EE8" w:rsidP="00D75D75">
            <w:pPr>
              <w:rPr>
                <w:rFonts w:ascii="Arial" w:hAnsi="Arial" w:cs="Arial"/>
              </w:rPr>
            </w:pPr>
          </w:p>
        </w:tc>
      </w:tr>
      <w:tr w:rsidR="00F00EE8" w:rsidRPr="006C094B" w:rsidTr="00AD41C3">
        <w:trPr>
          <w:trHeight w:val="345"/>
          <w:jc w:val="center"/>
        </w:trPr>
        <w:tc>
          <w:tcPr>
            <w:tcW w:w="2093" w:type="dxa"/>
            <w:tcBorders>
              <w:top w:val="single" w:sz="4" w:space="0" w:color="auto"/>
              <w:left w:val="single" w:sz="4" w:space="0" w:color="auto"/>
              <w:bottom w:val="single" w:sz="4" w:space="0" w:color="auto"/>
              <w:right w:val="single" w:sz="4" w:space="0" w:color="auto"/>
            </w:tcBorders>
            <w:vAlign w:val="center"/>
          </w:tcPr>
          <w:p w:rsidR="00F00EE8" w:rsidRPr="006C094B" w:rsidRDefault="00EA5591" w:rsidP="00D75D75">
            <w:pPr>
              <w:ind w:left="142"/>
              <w:rPr>
                <w:rFonts w:ascii="Arial" w:hAnsi="Arial" w:cs="Arial"/>
              </w:rPr>
            </w:pPr>
            <w:r>
              <w:rPr>
                <w:rFonts w:ascii="Arial" w:hAnsi="Arial" w:cs="Arial"/>
              </w:rPr>
              <w:t>Employee</w:t>
            </w:r>
            <w:r w:rsidR="00F00EE8" w:rsidRPr="006C094B">
              <w:rPr>
                <w:rFonts w:ascii="Arial" w:hAnsi="Arial" w:cs="Arial"/>
              </w:rPr>
              <w:t xml:space="preserve"> Support Service</w:t>
            </w:r>
          </w:p>
        </w:tc>
        <w:tc>
          <w:tcPr>
            <w:tcW w:w="4819" w:type="dxa"/>
            <w:tcBorders>
              <w:top w:val="single" w:sz="4" w:space="0" w:color="auto"/>
              <w:left w:val="single" w:sz="4" w:space="0" w:color="auto"/>
              <w:bottom w:val="single" w:sz="4" w:space="0" w:color="auto"/>
              <w:right w:val="single" w:sz="4" w:space="0" w:color="auto"/>
            </w:tcBorders>
            <w:vAlign w:val="center"/>
          </w:tcPr>
          <w:p w:rsidR="00F00EE8" w:rsidRPr="003E0C96" w:rsidRDefault="00C23E51" w:rsidP="00D75D75">
            <w:pPr>
              <w:rPr>
                <w:rStyle w:val="Hyperlink"/>
                <w:rFonts w:ascii="Arial" w:hAnsi="Arial" w:cs="Arial"/>
                <w:color w:val="auto"/>
              </w:rPr>
            </w:pPr>
            <w:hyperlink r:id="rId13" w:history="1">
              <w:r w:rsidR="00562161" w:rsidRPr="003E0C96">
                <w:rPr>
                  <w:rStyle w:val="Hyperlink"/>
                  <w:rFonts w:ascii="Arial" w:hAnsi="Arial" w:cs="Arial"/>
                  <w:color w:val="auto"/>
                </w:rPr>
                <w:t>Employment Support Service</w:t>
              </w:r>
            </w:hyperlink>
            <w:r w:rsidR="00562161" w:rsidRPr="003E0C96">
              <w:rPr>
                <w:rStyle w:val="Hyperlink"/>
                <w:rFonts w:ascii="Arial" w:hAnsi="Arial" w:cs="Arial"/>
                <w:color w:val="auto"/>
              </w:rPr>
              <w:t xml:space="preserve"> </w:t>
            </w:r>
          </w:p>
          <w:p w:rsidR="00562161" w:rsidRPr="003E0C96" w:rsidRDefault="00562161" w:rsidP="00D75D75">
            <w:pPr>
              <w:rPr>
                <w:rFonts w:ascii="Arial" w:hAnsi="Arial" w:cs="Arial"/>
              </w:rPr>
            </w:pPr>
          </w:p>
        </w:tc>
        <w:tc>
          <w:tcPr>
            <w:tcW w:w="1610" w:type="dxa"/>
            <w:tcBorders>
              <w:top w:val="single" w:sz="4" w:space="0" w:color="auto"/>
              <w:left w:val="single" w:sz="4" w:space="0" w:color="auto"/>
              <w:bottom w:val="single" w:sz="4" w:space="0" w:color="auto"/>
              <w:right w:val="single" w:sz="4" w:space="0" w:color="auto"/>
            </w:tcBorders>
            <w:vAlign w:val="center"/>
          </w:tcPr>
          <w:p w:rsidR="00F00EE8" w:rsidRPr="006C094B" w:rsidRDefault="00F00EE8" w:rsidP="00562161">
            <w:pPr>
              <w:rPr>
                <w:rFonts w:ascii="Arial" w:hAnsi="Arial" w:cs="Arial"/>
              </w:rPr>
            </w:pPr>
          </w:p>
        </w:tc>
      </w:tr>
      <w:tr w:rsidR="00F00EE8" w:rsidRPr="006C094B" w:rsidTr="00AD41C3">
        <w:trPr>
          <w:trHeight w:val="345"/>
          <w:jc w:val="center"/>
        </w:trPr>
        <w:tc>
          <w:tcPr>
            <w:tcW w:w="2093" w:type="dxa"/>
            <w:tcBorders>
              <w:top w:val="single" w:sz="4" w:space="0" w:color="auto"/>
              <w:left w:val="single" w:sz="4" w:space="0" w:color="auto"/>
              <w:bottom w:val="single" w:sz="4" w:space="0" w:color="auto"/>
              <w:right w:val="single" w:sz="4" w:space="0" w:color="auto"/>
            </w:tcBorders>
            <w:vAlign w:val="center"/>
          </w:tcPr>
          <w:p w:rsidR="00F00EE8" w:rsidRPr="006C094B" w:rsidRDefault="00D2287E" w:rsidP="00D2287E">
            <w:pPr>
              <w:ind w:left="142"/>
              <w:rPr>
                <w:rFonts w:ascii="Arial" w:hAnsi="Arial" w:cs="Arial"/>
              </w:rPr>
            </w:pPr>
            <w:r w:rsidRPr="006C094B">
              <w:rPr>
                <w:rFonts w:ascii="Arial" w:hAnsi="Arial" w:cs="Arial"/>
              </w:rPr>
              <w:t>Human R</w:t>
            </w:r>
            <w:r w:rsidR="00F00EE8" w:rsidRPr="006C094B">
              <w:rPr>
                <w:rFonts w:ascii="Arial" w:hAnsi="Arial" w:cs="Arial"/>
              </w:rPr>
              <w:t xml:space="preserve">esources </w:t>
            </w:r>
            <w:r w:rsidR="00483BD0">
              <w:rPr>
                <w:rFonts w:ascii="Arial" w:hAnsi="Arial" w:cs="Arial"/>
              </w:rPr>
              <w:t xml:space="preserve">Case Management </w:t>
            </w:r>
            <w:r w:rsidRPr="006C094B">
              <w:rPr>
                <w:rFonts w:ascii="Arial" w:hAnsi="Arial" w:cs="Arial"/>
              </w:rPr>
              <w:t>T</w:t>
            </w:r>
            <w:r w:rsidR="00F00EE8" w:rsidRPr="006C094B">
              <w:rPr>
                <w:rFonts w:ascii="Arial" w:hAnsi="Arial" w:cs="Arial"/>
              </w:rPr>
              <w:t>eam</w:t>
            </w:r>
          </w:p>
        </w:tc>
        <w:tc>
          <w:tcPr>
            <w:tcW w:w="4819" w:type="dxa"/>
            <w:tcBorders>
              <w:top w:val="single" w:sz="4" w:space="0" w:color="auto"/>
              <w:left w:val="single" w:sz="4" w:space="0" w:color="auto"/>
              <w:bottom w:val="single" w:sz="4" w:space="0" w:color="auto"/>
              <w:right w:val="single" w:sz="4" w:space="0" w:color="auto"/>
            </w:tcBorders>
            <w:vAlign w:val="center"/>
          </w:tcPr>
          <w:p w:rsidR="00F00EE8" w:rsidRPr="003E0C96" w:rsidRDefault="00C23E51" w:rsidP="00D75D75">
            <w:pPr>
              <w:rPr>
                <w:rFonts w:ascii="Arial" w:hAnsi="Arial" w:cs="Arial"/>
              </w:rPr>
            </w:pPr>
            <w:hyperlink r:id="rId14" w:history="1">
              <w:r w:rsidR="00F00EE8" w:rsidRPr="003E0C96">
                <w:rPr>
                  <w:rStyle w:val="Hyperlink"/>
                  <w:rFonts w:ascii="Arial" w:hAnsi="Arial" w:cs="Arial"/>
                  <w:color w:val="auto"/>
                </w:rPr>
                <w:t>ashkhr@scotborders.gov.uk</w:t>
              </w:r>
            </w:hyperlink>
            <w:r w:rsidR="00F00EE8" w:rsidRPr="003E0C96">
              <w:rPr>
                <w:rFonts w:ascii="Arial" w:hAnsi="Arial" w:cs="Arial"/>
              </w:rPr>
              <w:t xml:space="preserve"> </w:t>
            </w:r>
          </w:p>
        </w:tc>
        <w:tc>
          <w:tcPr>
            <w:tcW w:w="1610" w:type="dxa"/>
            <w:tcBorders>
              <w:top w:val="single" w:sz="4" w:space="0" w:color="auto"/>
              <w:left w:val="single" w:sz="4" w:space="0" w:color="auto"/>
              <w:bottom w:val="single" w:sz="4" w:space="0" w:color="auto"/>
              <w:right w:val="single" w:sz="4" w:space="0" w:color="auto"/>
            </w:tcBorders>
            <w:vAlign w:val="center"/>
          </w:tcPr>
          <w:p w:rsidR="00F00EE8" w:rsidRPr="006C094B" w:rsidRDefault="00F00EE8" w:rsidP="00D75D75">
            <w:pPr>
              <w:rPr>
                <w:rFonts w:ascii="Arial" w:hAnsi="Arial" w:cs="Arial"/>
              </w:rPr>
            </w:pPr>
            <w:r w:rsidRPr="006C094B">
              <w:rPr>
                <w:rFonts w:ascii="Arial" w:hAnsi="Arial" w:cs="Arial"/>
              </w:rPr>
              <w:t>01835 825052/53</w:t>
            </w:r>
          </w:p>
        </w:tc>
      </w:tr>
      <w:tr w:rsidR="00325603" w:rsidRPr="00325603" w:rsidTr="00AD41C3">
        <w:trPr>
          <w:trHeight w:val="345"/>
          <w:jc w:val="center"/>
        </w:trPr>
        <w:tc>
          <w:tcPr>
            <w:tcW w:w="2093" w:type="dxa"/>
            <w:tcBorders>
              <w:top w:val="single" w:sz="4" w:space="0" w:color="auto"/>
              <w:left w:val="single" w:sz="4" w:space="0" w:color="auto"/>
              <w:bottom w:val="single" w:sz="4" w:space="0" w:color="auto"/>
              <w:right w:val="single" w:sz="4" w:space="0" w:color="auto"/>
            </w:tcBorders>
            <w:vAlign w:val="center"/>
          </w:tcPr>
          <w:p w:rsidR="00F00EE8" w:rsidRPr="00325603" w:rsidRDefault="00D241A6" w:rsidP="00D75D75">
            <w:pPr>
              <w:autoSpaceDE w:val="0"/>
              <w:autoSpaceDN w:val="0"/>
              <w:adjustRightInd w:val="0"/>
              <w:ind w:left="142"/>
              <w:rPr>
                <w:rFonts w:ascii="Arial" w:hAnsi="Arial" w:cs="Arial"/>
              </w:rPr>
            </w:pPr>
            <w:r w:rsidRPr="00325603">
              <w:rPr>
                <w:rFonts w:ascii="Arial" w:hAnsi="Arial" w:cs="Arial"/>
              </w:rPr>
              <w:t>Health</w:t>
            </w:r>
            <w:r w:rsidR="00F00EE8" w:rsidRPr="00325603">
              <w:rPr>
                <w:rFonts w:ascii="Arial" w:hAnsi="Arial" w:cs="Arial"/>
              </w:rPr>
              <w:t xml:space="preserve"> and Safety Team:</w:t>
            </w:r>
          </w:p>
        </w:tc>
        <w:tc>
          <w:tcPr>
            <w:tcW w:w="4819" w:type="dxa"/>
            <w:tcBorders>
              <w:top w:val="single" w:sz="4" w:space="0" w:color="auto"/>
              <w:left w:val="single" w:sz="4" w:space="0" w:color="auto"/>
              <w:bottom w:val="single" w:sz="4" w:space="0" w:color="auto"/>
              <w:right w:val="single" w:sz="4" w:space="0" w:color="auto"/>
            </w:tcBorders>
            <w:vAlign w:val="center"/>
          </w:tcPr>
          <w:p w:rsidR="00F00EE8" w:rsidRPr="003E0C96" w:rsidRDefault="00C23E51" w:rsidP="00D241A6">
            <w:pPr>
              <w:rPr>
                <w:rFonts w:ascii="Arial" w:hAnsi="Arial" w:cs="Arial"/>
                <w:u w:val="single"/>
              </w:rPr>
            </w:pPr>
            <w:hyperlink r:id="rId15" w:history="1">
              <w:r w:rsidR="00D241A6" w:rsidRPr="003E0C96">
                <w:rPr>
                  <w:rStyle w:val="Hyperlink"/>
                  <w:rFonts w:ascii="Arial" w:hAnsi="Arial" w:cs="Arial"/>
                  <w:color w:val="auto"/>
                </w:rPr>
                <w:t>healthandsafety@scotborders.gov.uk</w:t>
              </w:r>
            </w:hyperlink>
          </w:p>
        </w:tc>
        <w:tc>
          <w:tcPr>
            <w:tcW w:w="1610" w:type="dxa"/>
            <w:tcBorders>
              <w:top w:val="single" w:sz="4" w:space="0" w:color="auto"/>
              <w:left w:val="single" w:sz="4" w:space="0" w:color="auto"/>
              <w:bottom w:val="single" w:sz="4" w:space="0" w:color="auto"/>
              <w:right w:val="single" w:sz="4" w:space="0" w:color="auto"/>
            </w:tcBorders>
            <w:vAlign w:val="center"/>
          </w:tcPr>
          <w:p w:rsidR="00F00EE8" w:rsidRPr="00325603" w:rsidRDefault="00F00EE8" w:rsidP="00D75D75">
            <w:pPr>
              <w:rPr>
                <w:rStyle w:val="Strong"/>
                <w:rFonts w:ascii="Arial" w:hAnsi="Arial" w:cs="Arial"/>
                <w:b w:val="0"/>
              </w:rPr>
            </w:pPr>
          </w:p>
        </w:tc>
      </w:tr>
      <w:tr w:rsidR="00F00EE8" w:rsidRPr="006C094B" w:rsidTr="00AD41C3">
        <w:trPr>
          <w:trHeight w:val="345"/>
          <w:jc w:val="center"/>
        </w:trPr>
        <w:tc>
          <w:tcPr>
            <w:tcW w:w="2093" w:type="dxa"/>
            <w:tcBorders>
              <w:top w:val="single" w:sz="4" w:space="0" w:color="auto"/>
              <w:left w:val="single" w:sz="4" w:space="0" w:color="auto"/>
              <w:bottom w:val="single" w:sz="4" w:space="0" w:color="auto"/>
              <w:right w:val="single" w:sz="4" w:space="0" w:color="auto"/>
            </w:tcBorders>
            <w:vAlign w:val="center"/>
          </w:tcPr>
          <w:p w:rsidR="00F00EE8" w:rsidRPr="006C094B" w:rsidRDefault="00F00EE8" w:rsidP="00D75D75">
            <w:pPr>
              <w:autoSpaceDE w:val="0"/>
              <w:autoSpaceDN w:val="0"/>
              <w:adjustRightInd w:val="0"/>
              <w:ind w:left="142"/>
              <w:rPr>
                <w:rFonts w:ascii="Arial" w:hAnsi="Arial" w:cs="Arial"/>
              </w:rPr>
            </w:pPr>
            <w:r w:rsidRPr="006C094B">
              <w:rPr>
                <w:rFonts w:ascii="Arial" w:hAnsi="Arial" w:cs="Arial"/>
              </w:rPr>
              <w:t>Architects Section</w:t>
            </w:r>
          </w:p>
        </w:tc>
        <w:tc>
          <w:tcPr>
            <w:tcW w:w="4819" w:type="dxa"/>
            <w:tcBorders>
              <w:top w:val="single" w:sz="4" w:space="0" w:color="auto"/>
              <w:left w:val="single" w:sz="4" w:space="0" w:color="auto"/>
              <w:bottom w:val="single" w:sz="4" w:space="0" w:color="auto"/>
              <w:right w:val="single" w:sz="4" w:space="0" w:color="auto"/>
            </w:tcBorders>
            <w:vAlign w:val="center"/>
          </w:tcPr>
          <w:p w:rsidR="00F00EE8" w:rsidRPr="003E0C96" w:rsidRDefault="00C23E51" w:rsidP="00562161">
            <w:pPr>
              <w:rPr>
                <w:rFonts w:ascii="Arial" w:hAnsi="Arial" w:cs="Arial"/>
              </w:rPr>
            </w:pPr>
            <w:hyperlink r:id="rId16" w:history="1">
              <w:r w:rsidR="00562161" w:rsidRPr="003E0C96">
                <w:rPr>
                  <w:rStyle w:val="Hyperlink"/>
                  <w:rFonts w:ascii="Arial" w:hAnsi="Arial" w:cs="Arial"/>
                  <w:color w:val="auto"/>
                </w:rPr>
                <w:t>architects@scotborders.gov.uk</w:t>
              </w:r>
            </w:hyperlink>
          </w:p>
        </w:tc>
        <w:tc>
          <w:tcPr>
            <w:tcW w:w="1610" w:type="dxa"/>
            <w:tcBorders>
              <w:top w:val="single" w:sz="4" w:space="0" w:color="auto"/>
              <w:left w:val="single" w:sz="4" w:space="0" w:color="auto"/>
              <w:bottom w:val="single" w:sz="4" w:space="0" w:color="auto"/>
              <w:right w:val="single" w:sz="4" w:space="0" w:color="auto"/>
            </w:tcBorders>
            <w:vAlign w:val="center"/>
          </w:tcPr>
          <w:p w:rsidR="00F00EE8" w:rsidRPr="006C094B" w:rsidRDefault="00F00EE8" w:rsidP="00D75D75">
            <w:pPr>
              <w:rPr>
                <w:rStyle w:val="Strong"/>
                <w:rFonts w:ascii="Arial" w:hAnsi="Arial" w:cs="Arial"/>
                <w:b w:val="0"/>
              </w:rPr>
            </w:pPr>
          </w:p>
        </w:tc>
      </w:tr>
      <w:tr w:rsidR="00F00EE8" w:rsidRPr="006C094B" w:rsidTr="00AD41C3">
        <w:trPr>
          <w:trHeight w:val="345"/>
          <w:jc w:val="center"/>
        </w:trPr>
        <w:tc>
          <w:tcPr>
            <w:tcW w:w="2093" w:type="dxa"/>
            <w:tcBorders>
              <w:top w:val="single" w:sz="4" w:space="0" w:color="auto"/>
              <w:left w:val="single" w:sz="4" w:space="0" w:color="auto"/>
              <w:bottom w:val="single" w:sz="4" w:space="0" w:color="auto"/>
              <w:right w:val="single" w:sz="4" w:space="0" w:color="auto"/>
            </w:tcBorders>
            <w:vAlign w:val="center"/>
          </w:tcPr>
          <w:p w:rsidR="00F00EE8" w:rsidRPr="006C094B" w:rsidRDefault="00F00EE8" w:rsidP="00D75D75">
            <w:pPr>
              <w:ind w:left="142"/>
              <w:rPr>
                <w:rFonts w:ascii="Arial" w:hAnsi="Arial" w:cs="Arial"/>
                <w:b/>
              </w:rPr>
            </w:pPr>
            <w:r w:rsidRPr="006C094B">
              <w:rPr>
                <w:rFonts w:ascii="Arial" w:hAnsi="Arial" w:cs="Arial"/>
                <w:b/>
              </w:rPr>
              <w:t>External Services</w:t>
            </w:r>
          </w:p>
        </w:tc>
        <w:tc>
          <w:tcPr>
            <w:tcW w:w="4819" w:type="dxa"/>
            <w:tcBorders>
              <w:top w:val="single" w:sz="4" w:space="0" w:color="auto"/>
              <w:left w:val="single" w:sz="4" w:space="0" w:color="auto"/>
              <w:bottom w:val="single" w:sz="4" w:space="0" w:color="auto"/>
              <w:right w:val="single" w:sz="4" w:space="0" w:color="auto"/>
            </w:tcBorders>
            <w:vAlign w:val="center"/>
          </w:tcPr>
          <w:p w:rsidR="00F00EE8" w:rsidRPr="006C094B" w:rsidRDefault="00F00EE8" w:rsidP="00D75D75">
            <w:pPr>
              <w:rPr>
                <w:rFonts w:ascii="Arial" w:hAnsi="Arial" w:cs="Arial"/>
              </w:rPr>
            </w:pPr>
          </w:p>
        </w:tc>
        <w:tc>
          <w:tcPr>
            <w:tcW w:w="1610" w:type="dxa"/>
            <w:tcBorders>
              <w:top w:val="single" w:sz="4" w:space="0" w:color="auto"/>
              <w:left w:val="single" w:sz="4" w:space="0" w:color="auto"/>
              <w:bottom w:val="single" w:sz="4" w:space="0" w:color="auto"/>
              <w:right w:val="single" w:sz="4" w:space="0" w:color="auto"/>
            </w:tcBorders>
            <w:vAlign w:val="center"/>
          </w:tcPr>
          <w:p w:rsidR="00F00EE8" w:rsidRPr="006C094B" w:rsidRDefault="00F00EE8" w:rsidP="00D75D75">
            <w:pPr>
              <w:rPr>
                <w:rStyle w:val="Strong"/>
                <w:rFonts w:ascii="Arial" w:hAnsi="Arial" w:cs="Arial"/>
                <w:b w:val="0"/>
              </w:rPr>
            </w:pPr>
          </w:p>
        </w:tc>
      </w:tr>
      <w:tr w:rsidR="00F00EE8" w:rsidRPr="006C094B" w:rsidTr="00AD41C3">
        <w:trPr>
          <w:trHeight w:val="345"/>
          <w:jc w:val="center"/>
        </w:trPr>
        <w:tc>
          <w:tcPr>
            <w:tcW w:w="2093" w:type="dxa"/>
            <w:tcBorders>
              <w:top w:val="single" w:sz="4" w:space="0" w:color="auto"/>
              <w:left w:val="single" w:sz="4" w:space="0" w:color="auto"/>
              <w:bottom w:val="single" w:sz="4" w:space="0" w:color="auto"/>
              <w:right w:val="single" w:sz="4" w:space="0" w:color="auto"/>
            </w:tcBorders>
            <w:vAlign w:val="center"/>
          </w:tcPr>
          <w:p w:rsidR="00F00EE8" w:rsidRPr="006C094B" w:rsidRDefault="00F00EE8" w:rsidP="00D75D75">
            <w:pPr>
              <w:ind w:left="142"/>
              <w:outlineLvl w:val="3"/>
              <w:rPr>
                <w:rFonts w:ascii="Arial" w:hAnsi="Arial" w:cs="Arial"/>
              </w:rPr>
            </w:pPr>
            <w:r w:rsidRPr="006C094B">
              <w:rPr>
                <w:rFonts w:ascii="Arial" w:hAnsi="Arial" w:cs="Arial"/>
              </w:rPr>
              <w:t>Access to Work Scheme</w:t>
            </w:r>
          </w:p>
        </w:tc>
        <w:tc>
          <w:tcPr>
            <w:tcW w:w="4819" w:type="dxa"/>
            <w:tcBorders>
              <w:top w:val="single" w:sz="4" w:space="0" w:color="auto"/>
              <w:left w:val="single" w:sz="4" w:space="0" w:color="auto"/>
              <w:bottom w:val="single" w:sz="4" w:space="0" w:color="auto"/>
              <w:right w:val="single" w:sz="4" w:space="0" w:color="auto"/>
            </w:tcBorders>
            <w:vAlign w:val="center"/>
          </w:tcPr>
          <w:p w:rsidR="00F00EE8" w:rsidRPr="006C094B" w:rsidRDefault="00C23E51" w:rsidP="00D75D75">
            <w:pPr>
              <w:rPr>
                <w:rFonts w:ascii="Arial" w:hAnsi="Arial" w:cs="Arial"/>
              </w:rPr>
            </w:pPr>
            <w:hyperlink r:id="rId17" w:history="1">
              <w:r w:rsidR="00F00EE8" w:rsidRPr="006C094B">
                <w:rPr>
                  <w:rStyle w:val="Hyperlink"/>
                  <w:rFonts w:ascii="Arial" w:hAnsi="Arial" w:cs="Arial"/>
                  <w:color w:val="auto"/>
                </w:rPr>
                <w:t>www.gov.uk/access-to-work/how-to-claim</w:t>
              </w:r>
            </w:hyperlink>
          </w:p>
        </w:tc>
        <w:tc>
          <w:tcPr>
            <w:tcW w:w="1610" w:type="dxa"/>
            <w:tcBorders>
              <w:top w:val="single" w:sz="4" w:space="0" w:color="auto"/>
              <w:left w:val="single" w:sz="4" w:space="0" w:color="auto"/>
              <w:bottom w:val="single" w:sz="4" w:space="0" w:color="auto"/>
              <w:right w:val="single" w:sz="4" w:space="0" w:color="auto"/>
            </w:tcBorders>
            <w:vAlign w:val="center"/>
          </w:tcPr>
          <w:p w:rsidR="00F00EE8" w:rsidRPr="006C094B" w:rsidRDefault="00F00EE8" w:rsidP="00D75D75">
            <w:pPr>
              <w:rPr>
                <w:rFonts w:ascii="Arial" w:hAnsi="Arial" w:cs="Arial"/>
              </w:rPr>
            </w:pPr>
          </w:p>
        </w:tc>
      </w:tr>
      <w:tr w:rsidR="00F00EE8" w:rsidRPr="006C094B" w:rsidTr="00AD41C3">
        <w:trPr>
          <w:trHeight w:val="345"/>
          <w:jc w:val="center"/>
        </w:trPr>
        <w:tc>
          <w:tcPr>
            <w:tcW w:w="2093" w:type="dxa"/>
            <w:tcBorders>
              <w:top w:val="single" w:sz="4" w:space="0" w:color="auto"/>
              <w:left w:val="single" w:sz="4" w:space="0" w:color="auto"/>
              <w:bottom w:val="single" w:sz="4" w:space="0" w:color="auto"/>
              <w:right w:val="single" w:sz="4" w:space="0" w:color="auto"/>
            </w:tcBorders>
            <w:vAlign w:val="center"/>
          </w:tcPr>
          <w:p w:rsidR="00F00EE8" w:rsidRPr="006C094B" w:rsidRDefault="00F00EE8" w:rsidP="00D75D75">
            <w:pPr>
              <w:ind w:left="142"/>
              <w:outlineLvl w:val="3"/>
              <w:rPr>
                <w:rFonts w:ascii="Arial" w:hAnsi="Arial" w:cs="Arial"/>
                <w:bCs/>
              </w:rPr>
            </w:pPr>
            <w:r w:rsidRPr="006C094B">
              <w:rPr>
                <w:rFonts w:ascii="Arial" w:hAnsi="Arial" w:cs="Arial"/>
              </w:rPr>
              <w:t>Direct Gov website</w:t>
            </w:r>
          </w:p>
        </w:tc>
        <w:tc>
          <w:tcPr>
            <w:tcW w:w="4819" w:type="dxa"/>
            <w:tcBorders>
              <w:top w:val="single" w:sz="4" w:space="0" w:color="auto"/>
              <w:left w:val="single" w:sz="4" w:space="0" w:color="auto"/>
              <w:bottom w:val="single" w:sz="4" w:space="0" w:color="auto"/>
              <w:right w:val="single" w:sz="4" w:space="0" w:color="auto"/>
            </w:tcBorders>
            <w:vAlign w:val="center"/>
          </w:tcPr>
          <w:p w:rsidR="00F00EE8" w:rsidRPr="006C094B" w:rsidRDefault="00C23E51" w:rsidP="00D75D75">
            <w:pPr>
              <w:rPr>
                <w:rFonts w:ascii="Arial" w:hAnsi="Arial" w:cs="Arial"/>
              </w:rPr>
            </w:pPr>
            <w:hyperlink r:id="rId18" w:history="1">
              <w:r w:rsidR="00F00EE8" w:rsidRPr="006C094B">
                <w:rPr>
                  <w:rStyle w:val="Hyperlink"/>
                  <w:rFonts w:ascii="Arial" w:hAnsi="Arial" w:cs="Arial"/>
                  <w:color w:val="auto"/>
                </w:rPr>
                <w:t>https://www.gov.uk/browse/disabilities</w:t>
              </w:r>
            </w:hyperlink>
          </w:p>
        </w:tc>
        <w:tc>
          <w:tcPr>
            <w:tcW w:w="1610" w:type="dxa"/>
            <w:tcBorders>
              <w:top w:val="single" w:sz="4" w:space="0" w:color="auto"/>
              <w:left w:val="single" w:sz="4" w:space="0" w:color="auto"/>
              <w:bottom w:val="single" w:sz="4" w:space="0" w:color="auto"/>
              <w:right w:val="single" w:sz="4" w:space="0" w:color="auto"/>
            </w:tcBorders>
            <w:vAlign w:val="center"/>
          </w:tcPr>
          <w:p w:rsidR="00F00EE8" w:rsidRPr="006C094B" w:rsidRDefault="00F00EE8" w:rsidP="00D75D75">
            <w:pPr>
              <w:rPr>
                <w:rFonts w:ascii="Arial" w:hAnsi="Arial" w:cs="Arial"/>
              </w:rPr>
            </w:pPr>
          </w:p>
        </w:tc>
      </w:tr>
      <w:tr w:rsidR="00F00EE8" w:rsidRPr="006350A9" w:rsidTr="00AD41C3">
        <w:trPr>
          <w:trHeight w:val="345"/>
          <w:jc w:val="center"/>
        </w:trPr>
        <w:tc>
          <w:tcPr>
            <w:tcW w:w="2093" w:type="dxa"/>
            <w:tcBorders>
              <w:top w:val="single" w:sz="4" w:space="0" w:color="auto"/>
              <w:left w:val="single" w:sz="4" w:space="0" w:color="auto"/>
              <w:bottom w:val="single" w:sz="4" w:space="0" w:color="auto"/>
              <w:right w:val="single" w:sz="4" w:space="0" w:color="auto"/>
            </w:tcBorders>
            <w:vAlign w:val="center"/>
          </w:tcPr>
          <w:p w:rsidR="00F00EE8" w:rsidRPr="006350A9" w:rsidRDefault="00F00EE8" w:rsidP="00D75D75">
            <w:pPr>
              <w:pStyle w:val="Default"/>
              <w:ind w:left="142"/>
              <w:rPr>
                <w:rFonts w:ascii="Arial" w:hAnsi="Arial" w:cs="Arial"/>
                <w:color w:val="auto"/>
              </w:rPr>
            </w:pPr>
            <w:r w:rsidRPr="006350A9">
              <w:rPr>
                <w:rFonts w:ascii="Arial" w:hAnsi="Arial" w:cs="Arial"/>
                <w:bCs/>
                <w:color w:val="auto"/>
              </w:rPr>
              <w:t>Equality &amp; Human Rights Commission</w:t>
            </w:r>
            <w:r w:rsidR="00A96BED" w:rsidRPr="006350A9">
              <w:rPr>
                <w:rFonts w:ascii="Arial" w:hAnsi="Arial" w:cs="Arial"/>
                <w:bCs/>
                <w:color w:val="auto"/>
              </w:rPr>
              <w:t xml:space="preserve"> (Reasonable Adjustments)</w:t>
            </w:r>
          </w:p>
        </w:tc>
        <w:tc>
          <w:tcPr>
            <w:tcW w:w="4819" w:type="dxa"/>
            <w:tcBorders>
              <w:top w:val="single" w:sz="4" w:space="0" w:color="auto"/>
              <w:left w:val="single" w:sz="4" w:space="0" w:color="auto"/>
              <w:bottom w:val="single" w:sz="4" w:space="0" w:color="auto"/>
              <w:right w:val="single" w:sz="4" w:space="0" w:color="auto"/>
            </w:tcBorders>
            <w:vAlign w:val="center"/>
          </w:tcPr>
          <w:p w:rsidR="00F00EE8" w:rsidRPr="006350A9" w:rsidRDefault="00C23E51" w:rsidP="00D75D75">
            <w:pPr>
              <w:pStyle w:val="Default"/>
              <w:rPr>
                <w:rFonts w:ascii="Arial" w:hAnsi="Arial" w:cs="Arial"/>
                <w:color w:val="auto"/>
              </w:rPr>
            </w:pPr>
            <w:hyperlink r:id="rId19" w:history="1">
              <w:r w:rsidR="00A96BED" w:rsidRPr="006350A9">
                <w:rPr>
                  <w:rStyle w:val="Hyperlink"/>
                  <w:rFonts w:ascii="Arial" w:hAnsi="Arial" w:cs="Arial"/>
                  <w:color w:val="auto"/>
                </w:rPr>
                <w:t>https://www.equalityhumanrights</w:t>
              </w:r>
            </w:hyperlink>
          </w:p>
        </w:tc>
        <w:tc>
          <w:tcPr>
            <w:tcW w:w="1610" w:type="dxa"/>
            <w:tcBorders>
              <w:top w:val="single" w:sz="4" w:space="0" w:color="auto"/>
              <w:left w:val="single" w:sz="4" w:space="0" w:color="auto"/>
              <w:bottom w:val="single" w:sz="4" w:space="0" w:color="auto"/>
              <w:right w:val="single" w:sz="4" w:space="0" w:color="auto"/>
            </w:tcBorders>
            <w:vAlign w:val="center"/>
          </w:tcPr>
          <w:p w:rsidR="00F00EE8" w:rsidRPr="006350A9" w:rsidRDefault="00F00EE8" w:rsidP="00D75D75">
            <w:pPr>
              <w:rPr>
                <w:rFonts w:ascii="Arial" w:hAnsi="Arial" w:cs="Arial"/>
              </w:rPr>
            </w:pPr>
          </w:p>
        </w:tc>
      </w:tr>
      <w:tr w:rsidR="00A96BED" w:rsidRPr="006350A9" w:rsidTr="00AD41C3">
        <w:trPr>
          <w:trHeight w:val="462"/>
          <w:jc w:val="center"/>
        </w:trPr>
        <w:tc>
          <w:tcPr>
            <w:tcW w:w="2093" w:type="dxa"/>
            <w:tcBorders>
              <w:top w:val="single" w:sz="4" w:space="0" w:color="auto"/>
              <w:left w:val="single" w:sz="4" w:space="0" w:color="auto"/>
              <w:bottom w:val="single" w:sz="4" w:space="0" w:color="auto"/>
              <w:right w:val="single" w:sz="4" w:space="0" w:color="auto"/>
            </w:tcBorders>
            <w:vAlign w:val="center"/>
          </w:tcPr>
          <w:p w:rsidR="00A96BED" w:rsidRPr="006350A9" w:rsidRDefault="003B64EE" w:rsidP="003B64EE">
            <w:pPr>
              <w:ind w:left="142"/>
              <w:rPr>
                <w:rFonts w:ascii="Arial" w:hAnsi="Arial" w:cs="Arial"/>
              </w:rPr>
            </w:pPr>
            <w:r w:rsidRPr="006350A9">
              <w:rPr>
                <w:rFonts w:ascii="Arial" w:hAnsi="Arial" w:cs="Arial"/>
              </w:rPr>
              <w:t>Equality &amp; Human Rights Commission</w:t>
            </w:r>
          </w:p>
        </w:tc>
        <w:tc>
          <w:tcPr>
            <w:tcW w:w="4819" w:type="dxa"/>
            <w:tcBorders>
              <w:top w:val="single" w:sz="4" w:space="0" w:color="auto"/>
              <w:left w:val="single" w:sz="4" w:space="0" w:color="auto"/>
              <w:bottom w:val="single" w:sz="4" w:space="0" w:color="auto"/>
              <w:right w:val="single" w:sz="4" w:space="0" w:color="auto"/>
            </w:tcBorders>
            <w:vAlign w:val="center"/>
          </w:tcPr>
          <w:p w:rsidR="00A96BED" w:rsidRPr="006350A9" w:rsidRDefault="00C23E51" w:rsidP="00D75D75">
            <w:pPr>
              <w:rPr>
                <w:rFonts w:ascii="Arial" w:hAnsi="Arial" w:cs="Arial"/>
              </w:rPr>
            </w:pPr>
            <w:hyperlink r:id="rId20" w:history="1">
              <w:r w:rsidR="003B64EE" w:rsidRPr="006350A9">
                <w:rPr>
                  <w:rStyle w:val="Hyperlink"/>
                  <w:rFonts w:ascii="Arial" w:hAnsi="Arial" w:cs="Arial"/>
                  <w:color w:val="auto"/>
                </w:rPr>
                <w:t>https://www.equalityhumanrights.com</w:t>
              </w:r>
            </w:hyperlink>
          </w:p>
        </w:tc>
        <w:tc>
          <w:tcPr>
            <w:tcW w:w="1610" w:type="dxa"/>
            <w:tcBorders>
              <w:top w:val="single" w:sz="4" w:space="0" w:color="auto"/>
              <w:left w:val="single" w:sz="4" w:space="0" w:color="auto"/>
              <w:bottom w:val="single" w:sz="4" w:space="0" w:color="auto"/>
              <w:right w:val="single" w:sz="4" w:space="0" w:color="auto"/>
            </w:tcBorders>
            <w:vAlign w:val="center"/>
          </w:tcPr>
          <w:p w:rsidR="00A96BED" w:rsidRPr="006350A9" w:rsidRDefault="00A96BED" w:rsidP="00D75D75">
            <w:pPr>
              <w:rPr>
                <w:rFonts w:ascii="Arial" w:hAnsi="Arial" w:cs="Arial"/>
              </w:rPr>
            </w:pPr>
          </w:p>
        </w:tc>
      </w:tr>
      <w:tr w:rsidR="00F00EE8" w:rsidRPr="006C094B" w:rsidTr="00AD41C3">
        <w:trPr>
          <w:trHeight w:val="513"/>
          <w:jc w:val="center"/>
        </w:trPr>
        <w:tc>
          <w:tcPr>
            <w:tcW w:w="2093" w:type="dxa"/>
            <w:tcBorders>
              <w:top w:val="single" w:sz="4" w:space="0" w:color="auto"/>
              <w:left w:val="single" w:sz="4" w:space="0" w:color="auto"/>
              <w:bottom w:val="single" w:sz="4" w:space="0" w:color="auto"/>
              <w:right w:val="single" w:sz="4" w:space="0" w:color="auto"/>
            </w:tcBorders>
            <w:vAlign w:val="center"/>
          </w:tcPr>
          <w:p w:rsidR="00F00EE8" w:rsidRPr="006C094B" w:rsidRDefault="00F00EE8" w:rsidP="00D75D75">
            <w:pPr>
              <w:ind w:left="142"/>
              <w:rPr>
                <w:rFonts w:ascii="Arial" w:hAnsi="Arial" w:cs="Arial"/>
              </w:rPr>
            </w:pPr>
            <w:r w:rsidRPr="006C094B">
              <w:rPr>
                <w:rFonts w:ascii="Arial" w:hAnsi="Arial" w:cs="Arial"/>
              </w:rPr>
              <w:t>Pain Concern UK</w:t>
            </w:r>
          </w:p>
        </w:tc>
        <w:tc>
          <w:tcPr>
            <w:tcW w:w="4819" w:type="dxa"/>
            <w:tcBorders>
              <w:top w:val="single" w:sz="4" w:space="0" w:color="auto"/>
              <w:left w:val="single" w:sz="4" w:space="0" w:color="auto"/>
              <w:bottom w:val="single" w:sz="4" w:space="0" w:color="auto"/>
              <w:right w:val="single" w:sz="4" w:space="0" w:color="auto"/>
            </w:tcBorders>
          </w:tcPr>
          <w:p w:rsidR="00AD41C3" w:rsidRDefault="00AD41C3" w:rsidP="00D75D75">
            <w:pPr>
              <w:rPr>
                <w:rStyle w:val="Hyperlink"/>
                <w:rFonts w:ascii="Arial" w:hAnsi="Arial" w:cs="Arial"/>
                <w:color w:val="auto"/>
              </w:rPr>
            </w:pPr>
          </w:p>
          <w:p w:rsidR="00F00EE8" w:rsidRPr="006C094B" w:rsidRDefault="00C23E51" w:rsidP="00D75D75">
            <w:pPr>
              <w:rPr>
                <w:rFonts w:ascii="Arial" w:hAnsi="Arial" w:cs="Arial"/>
              </w:rPr>
            </w:pPr>
            <w:hyperlink r:id="rId21" w:history="1">
              <w:r w:rsidR="00F00EE8" w:rsidRPr="006C094B">
                <w:rPr>
                  <w:rStyle w:val="Hyperlink"/>
                  <w:rFonts w:ascii="Arial" w:hAnsi="Arial" w:cs="Arial"/>
                  <w:color w:val="auto"/>
                </w:rPr>
                <w:t>www.painconcern.org.uk</w:t>
              </w:r>
            </w:hyperlink>
          </w:p>
          <w:p w:rsidR="00F00EE8" w:rsidRPr="006C094B" w:rsidRDefault="00F00EE8" w:rsidP="00D75D75">
            <w:pPr>
              <w:rPr>
                <w:rFonts w:ascii="Arial" w:hAnsi="Arial" w:cs="Arial"/>
              </w:rPr>
            </w:pPr>
          </w:p>
        </w:tc>
        <w:tc>
          <w:tcPr>
            <w:tcW w:w="1610" w:type="dxa"/>
            <w:tcBorders>
              <w:top w:val="single" w:sz="4" w:space="0" w:color="auto"/>
              <w:left w:val="single" w:sz="4" w:space="0" w:color="auto"/>
              <w:bottom w:val="single" w:sz="4" w:space="0" w:color="auto"/>
              <w:right w:val="single" w:sz="4" w:space="0" w:color="auto"/>
            </w:tcBorders>
            <w:vAlign w:val="center"/>
          </w:tcPr>
          <w:p w:rsidR="00F00EE8" w:rsidRPr="006C094B" w:rsidRDefault="00F00EE8" w:rsidP="00D75D75">
            <w:pPr>
              <w:rPr>
                <w:rFonts w:ascii="Arial" w:hAnsi="Arial" w:cs="Arial"/>
                <w:lang w:val="en-US"/>
              </w:rPr>
            </w:pPr>
            <w:r w:rsidRPr="006C094B">
              <w:rPr>
                <w:rFonts w:ascii="Arial" w:hAnsi="Arial" w:cs="Arial"/>
                <w:lang w:val="en-US"/>
              </w:rPr>
              <w:t xml:space="preserve">0300 </w:t>
            </w:r>
          </w:p>
          <w:p w:rsidR="00F00EE8" w:rsidRPr="006C094B" w:rsidRDefault="00F00EE8" w:rsidP="00D75D75">
            <w:pPr>
              <w:rPr>
                <w:rFonts w:ascii="Arial" w:hAnsi="Arial" w:cs="Arial"/>
                <w:lang w:val="en-US"/>
              </w:rPr>
            </w:pPr>
            <w:r w:rsidRPr="006C094B">
              <w:rPr>
                <w:rFonts w:ascii="Arial" w:hAnsi="Arial" w:cs="Arial"/>
                <w:lang w:val="en-US"/>
              </w:rPr>
              <w:t xml:space="preserve">123 0789 </w:t>
            </w:r>
          </w:p>
          <w:p w:rsidR="00F00EE8" w:rsidRPr="006C094B" w:rsidRDefault="00F00EE8" w:rsidP="00D75D75">
            <w:pPr>
              <w:rPr>
                <w:rFonts w:ascii="Arial" w:hAnsi="Arial" w:cs="Arial"/>
              </w:rPr>
            </w:pPr>
            <w:r w:rsidRPr="006C094B">
              <w:rPr>
                <w:rFonts w:ascii="Arial" w:hAnsi="Arial" w:cs="Arial"/>
                <w:lang w:val="en-US"/>
              </w:rPr>
              <w:t>(limited availability)</w:t>
            </w:r>
          </w:p>
        </w:tc>
      </w:tr>
      <w:tr w:rsidR="00F00EE8" w:rsidRPr="006C094B" w:rsidTr="00AD41C3">
        <w:trPr>
          <w:trHeight w:val="345"/>
          <w:jc w:val="center"/>
        </w:trPr>
        <w:tc>
          <w:tcPr>
            <w:tcW w:w="2093" w:type="dxa"/>
            <w:tcBorders>
              <w:top w:val="single" w:sz="4" w:space="0" w:color="auto"/>
              <w:left w:val="single" w:sz="4" w:space="0" w:color="auto"/>
              <w:bottom w:val="single" w:sz="4" w:space="0" w:color="auto"/>
              <w:right w:val="single" w:sz="4" w:space="0" w:color="auto"/>
            </w:tcBorders>
            <w:vAlign w:val="center"/>
          </w:tcPr>
          <w:p w:rsidR="00F00EE8" w:rsidRPr="006C094B" w:rsidRDefault="00F00EE8" w:rsidP="00D75D75">
            <w:pPr>
              <w:ind w:left="142"/>
              <w:rPr>
                <w:rFonts w:ascii="Arial" w:hAnsi="Arial" w:cs="Arial"/>
              </w:rPr>
            </w:pPr>
            <w:r w:rsidRPr="006C094B">
              <w:rPr>
                <w:rFonts w:ascii="Arial" w:hAnsi="Arial" w:cs="Arial"/>
              </w:rPr>
              <w:t>The Scottish Association for Mental Health</w:t>
            </w:r>
          </w:p>
        </w:tc>
        <w:tc>
          <w:tcPr>
            <w:tcW w:w="4819" w:type="dxa"/>
            <w:tcBorders>
              <w:top w:val="single" w:sz="4" w:space="0" w:color="auto"/>
              <w:left w:val="single" w:sz="4" w:space="0" w:color="auto"/>
              <w:bottom w:val="single" w:sz="4" w:space="0" w:color="auto"/>
              <w:right w:val="single" w:sz="4" w:space="0" w:color="auto"/>
            </w:tcBorders>
            <w:vAlign w:val="center"/>
          </w:tcPr>
          <w:p w:rsidR="00F00EE8" w:rsidRPr="006C094B" w:rsidRDefault="00C23E51" w:rsidP="00D75D75">
            <w:pPr>
              <w:rPr>
                <w:rFonts w:ascii="Arial" w:hAnsi="Arial" w:cs="Arial"/>
              </w:rPr>
            </w:pPr>
            <w:hyperlink r:id="rId22" w:history="1">
              <w:r w:rsidR="00F00EE8" w:rsidRPr="006C094B">
                <w:rPr>
                  <w:rStyle w:val="Hyperlink"/>
                  <w:rFonts w:ascii="Arial" w:hAnsi="Arial" w:cs="Arial"/>
                  <w:color w:val="auto"/>
                </w:rPr>
                <w:t>http://www.samh.org.uk/home.aspx</w:t>
              </w:r>
            </w:hyperlink>
          </w:p>
          <w:p w:rsidR="00F00EE8" w:rsidRPr="006C094B" w:rsidRDefault="00F00EE8" w:rsidP="00D75D75">
            <w:pPr>
              <w:rPr>
                <w:rFonts w:ascii="Arial" w:hAnsi="Arial" w:cs="Arial"/>
              </w:rPr>
            </w:pPr>
          </w:p>
        </w:tc>
        <w:tc>
          <w:tcPr>
            <w:tcW w:w="1610" w:type="dxa"/>
            <w:tcBorders>
              <w:top w:val="single" w:sz="4" w:space="0" w:color="auto"/>
              <w:left w:val="single" w:sz="4" w:space="0" w:color="auto"/>
              <w:bottom w:val="single" w:sz="4" w:space="0" w:color="auto"/>
              <w:right w:val="single" w:sz="4" w:space="0" w:color="auto"/>
            </w:tcBorders>
            <w:vAlign w:val="center"/>
          </w:tcPr>
          <w:p w:rsidR="00F00EE8" w:rsidRPr="006C094B" w:rsidRDefault="00F00EE8" w:rsidP="00D75D75">
            <w:pPr>
              <w:rPr>
                <w:rFonts w:ascii="Arial" w:hAnsi="Arial" w:cs="Arial"/>
              </w:rPr>
            </w:pPr>
            <w:r w:rsidRPr="006C094B">
              <w:rPr>
                <w:rFonts w:ascii="Arial" w:hAnsi="Arial" w:cs="Arial"/>
              </w:rPr>
              <w:t xml:space="preserve">0141 </w:t>
            </w:r>
          </w:p>
          <w:p w:rsidR="00F00EE8" w:rsidRPr="006C094B" w:rsidRDefault="00F00EE8" w:rsidP="00D75D75">
            <w:pPr>
              <w:rPr>
                <w:rFonts w:ascii="Arial" w:hAnsi="Arial" w:cs="Arial"/>
              </w:rPr>
            </w:pPr>
            <w:r w:rsidRPr="006C094B">
              <w:rPr>
                <w:rFonts w:ascii="Arial" w:hAnsi="Arial" w:cs="Arial"/>
              </w:rPr>
              <w:t>530 1000</w:t>
            </w:r>
          </w:p>
        </w:tc>
      </w:tr>
    </w:tbl>
    <w:p w:rsidR="00ED1DEA" w:rsidRDefault="00ED1DEA">
      <w:pPr>
        <w:rPr>
          <w:sz w:val="28"/>
          <w:szCs w:val="28"/>
        </w:rPr>
      </w:pPr>
      <w:r>
        <w:rPr>
          <w:sz w:val="28"/>
          <w:szCs w:val="28"/>
        </w:rPr>
        <w:br w:type="page"/>
      </w:r>
    </w:p>
    <w:p w:rsidR="00EA5591" w:rsidRDefault="00EA5591" w:rsidP="00C10A6F">
      <w:pPr>
        <w:rPr>
          <w:sz w:val="28"/>
          <w:szCs w:val="28"/>
        </w:rPr>
      </w:pPr>
    </w:p>
    <w:p w:rsidR="00D54A8A" w:rsidRPr="00D54A8A" w:rsidRDefault="00D54A8A" w:rsidP="00D54A8A">
      <w:pPr>
        <w:jc w:val="right"/>
        <w:rPr>
          <w:rFonts w:ascii="Arial" w:hAnsi="Arial" w:cs="Arial"/>
          <w:b/>
        </w:rPr>
      </w:pPr>
      <w:bookmarkStart w:id="14" w:name="Appendix2"/>
      <w:r w:rsidRPr="00D54A8A">
        <w:rPr>
          <w:rFonts w:ascii="Arial" w:hAnsi="Arial" w:cs="Arial"/>
          <w:b/>
        </w:rPr>
        <w:t xml:space="preserve">Appendix </w:t>
      </w:r>
      <w:r>
        <w:rPr>
          <w:rFonts w:ascii="Arial" w:hAnsi="Arial" w:cs="Arial"/>
          <w:b/>
        </w:rPr>
        <w:t>2</w:t>
      </w:r>
    </w:p>
    <w:bookmarkEnd w:id="14"/>
    <w:p w:rsidR="00D54A8A" w:rsidRDefault="00D54A8A" w:rsidP="00C10A6F">
      <w:pPr>
        <w:rPr>
          <w:sz w:val="28"/>
          <w:szCs w:val="28"/>
        </w:rPr>
      </w:pPr>
    </w:p>
    <w:p w:rsidR="00D54A8A" w:rsidRDefault="00D54A8A" w:rsidP="00D54A8A">
      <w:pPr>
        <w:pBdr>
          <w:top w:val="single" w:sz="6" w:space="1" w:color="auto"/>
          <w:left w:val="single" w:sz="6" w:space="0" w:color="auto"/>
          <w:bottom w:val="single" w:sz="6" w:space="1" w:color="auto"/>
          <w:right w:val="single" w:sz="6" w:space="1" w:color="auto"/>
        </w:pBdr>
        <w:shd w:val="clear" w:color="auto" w:fill="993366"/>
        <w:tabs>
          <w:tab w:val="left" w:pos="2580"/>
          <w:tab w:val="center" w:pos="4820"/>
        </w:tabs>
        <w:jc w:val="center"/>
        <w:rPr>
          <w:rFonts w:ascii="Arial" w:hAnsi="Arial" w:cs="Arial"/>
          <w:b/>
          <w:color w:val="FFFFFF" w:themeColor="background1"/>
          <w:sz w:val="28"/>
          <w:szCs w:val="28"/>
        </w:rPr>
      </w:pPr>
      <w:r w:rsidRPr="004A454D">
        <w:rPr>
          <w:rFonts w:ascii="Arial" w:hAnsi="Arial" w:cs="Arial"/>
          <w:b/>
          <w:color w:val="FFFFFF" w:themeColor="background1"/>
          <w:sz w:val="28"/>
          <w:szCs w:val="28"/>
        </w:rPr>
        <w:t>Reasonable Adjustment</w:t>
      </w:r>
      <w:r w:rsidR="00FF2D7D">
        <w:rPr>
          <w:rFonts w:ascii="Arial" w:hAnsi="Arial" w:cs="Arial"/>
          <w:b/>
          <w:color w:val="FFFFFF" w:themeColor="background1"/>
          <w:sz w:val="28"/>
          <w:szCs w:val="28"/>
        </w:rPr>
        <w:t>s</w:t>
      </w:r>
      <w:r w:rsidRPr="004A454D">
        <w:rPr>
          <w:rFonts w:ascii="Arial" w:hAnsi="Arial" w:cs="Arial"/>
          <w:b/>
          <w:color w:val="FFFFFF" w:themeColor="background1"/>
          <w:sz w:val="28"/>
          <w:szCs w:val="28"/>
        </w:rPr>
        <w:t xml:space="preserve"> Policy</w:t>
      </w:r>
    </w:p>
    <w:p w:rsidR="00D54A8A" w:rsidRPr="004A454D" w:rsidRDefault="00C23E51" w:rsidP="00D54A8A">
      <w:pPr>
        <w:pBdr>
          <w:top w:val="single" w:sz="6" w:space="1" w:color="auto"/>
          <w:left w:val="single" w:sz="6" w:space="0" w:color="auto"/>
          <w:bottom w:val="single" w:sz="6" w:space="1" w:color="auto"/>
          <w:right w:val="single" w:sz="6" w:space="1" w:color="auto"/>
        </w:pBdr>
        <w:shd w:val="clear" w:color="auto" w:fill="993366"/>
        <w:tabs>
          <w:tab w:val="left" w:pos="2580"/>
          <w:tab w:val="center" w:pos="4820"/>
        </w:tabs>
        <w:jc w:val="center"/>
        <w:rPr>
          <w:rFonts w:ascii="Arial" w:hAnsi="Arial" w:cs="Arial"/>
          <w:b/>
          <w:color w:val="FFFFFF" w:themeColor="background1"/>
          <w:sz w:val="28"/>
          <w:szCs w:val="28"/>
        </w:rPr>
      </w:pPr>
      <w:r>
        <w:rPr>
          <w:rFonts w:ascii="Arial" w:hAnsi="Arial" w:cs="Arial"/>
          <w:b/>
          <w:color w:val="FFFFFF" w:themeColor="background1"/>
          <w:sz w:val="28"/>
          <w:szCs w:val="28"/>
        </w:rPr>
        <w:t>S</w:t>
      </w:r>
      <w:r w:rsidR="00D54A8A">
        <w:rPr>
          <w:rFonts w:ascii="Arial" w:hAnsi="Arial" w:cs="Arial"/>
          <w:b/>
          <w:color w:val="FFFFFF" w:themeColor="background1"/>
          <w:sz w:val="28"/>
          <w:szCs w:val="28"/>
        </w:rPr>
        <w:t xml:space="preserve">upporting </w:t>
      </w:r>
      <w:r>
        <w:rPr>
          <w:rFonts w:ascii="Arial" w:hAnsi="Arial" w:cs="Arial"/>
          <w:b/>
          <w:color w:val="FFFFFF" w:themeColor="background1"/>
          <w:sz w:val="28"/>
          <w:szCs w:val="28"/>
        </w:rPr>
        <w:t>G</w:t>
      </w:r>
      <w:r w:rsidR="00D54A8A">
        <w:rPr>
          <w:rFonts w:ascii="Arial" w:hAnsi="Arial" w:cs="Arial"/>
          <w:b/>
          <w:color w:val="FFFFFF" w:themeColor="background1"/>
          <w:sz w:val="28"/>
          <w:szCs w:val="28"/>
        </w:rPr>
        <w:t>uidance for Managers</w:t>
      </w:r>
    </w:p>
    <w:p w:rsidR="00D54A8A" w:rsidRDefault="00D54A8A" w:rsidP="00C10A6F">
      <w:pPr>
        <w:rPr>
          <w:sz w:val="28"/>
          <w:szCs w:val="28"/>
        </w:rPr>
      </w:pPr>
    </w:p>
    <w:p w:rsidR="00AA3AD3" w:rsidRPr="00D54A8A" w:rsidRDefault="00AA3AD3" w:rsidP="00C10A6F">
      <w:pPr>
        <w:rPr>
          <w:rFonts w:ascii="Arial" w:hAnsi="Arial" w:cs="Arial"/>
          <w:b/>
        </w:rPr>
      </w:pPr>
      <w:r w:rsidRPr="00D54A8A">
        <w:rPr>
          <w:rFonts w:ascii="Arial" w:hAnsi="Arial" w:cs="Arial"/>
          <w:b/>
        </w:rPr>
        <w:t>Process for identifying and implementing Reasonable Adjustments</w:t>
      </w:r>
    </w:p>
    <w:p w:rsidR="00AA3AD3" w:rsidRDefault="00AA3AD3" w:rsidP="00C10A6F">
      <w:pPr>
        <w:rPr>
          <w:rFonts w:ascii="Arial" w:hAnsi="Arial" w:cs="Arial"/>
          <w:sz w:val="22"/>
          <w:szCs w:val="22"/>
        </w:rPr>
      </w:pPr>
    </w:p>
    <w:p w:rsidR="003B1B27" w:rsidRDefault="00AA3AD3" w:rsidP="003B1B27">
      <w:pPr>
        <w:rPr>
          <w:rFonts w:ascii="Arial" w:hAnsi="Arial" w:cs="Arial"/>
          <w:color w:val="000000"/>
          <w:sz w:val="22"/>
          <w:szCs w:val="22"/>
        </w:rPr>
      </w:pPr>
      <w:r w:rsidRPr="00AA3AD3">
        <w:rPr>
          <w:rFonts w:ascii="Arial" w:hAnsi="Arial" w:cs="Arial"/>
          <w:b/>
          <w:sz w:val="22"/>
          <w:szCs w:val="22"/>
        </w:rPr>
        <w:t xml:space="preserve">Please note:  </w:t>
      </w:r>
      <w:r>
        <w:rPr>
          <w:rFonts w:ascii="Arial" w:hAnsi="Arial" w:cs="Arial"/>
          <w:sz w:val="22"/>
          <w:szCs w:val="22"/>
        </w:rPr>
        <w:t xml:space="preserve">An </w:t>
      </w:r>
      <w:r w:rsidR="00EA5591">
        <w:rPr>
          <w:rFonts w:ascii="Arial" w:hAnsi="Arial" w:cs="Arial"/>
          <w:sz w:val="22"/>
          <w:szCs w:val="22"/>
        </w:rPr>
        <w:t>Employee</w:t>
      </w:r>
      <w:r w:rsidR="00362070">
        <w:rPr>
          <w:rFonts w:ascii="Arial" w:hAnsi="Arial" w:cs="Arial"/>
          <w:sz w:val="22"/>
          <w:szCs w:val="22"/>
        </w:rPr>
        <w:t xml:space="preserve"> or </w:t>
      </w:r>
      <w:r w:rsidR="00362070" w:rsidRPr="00362070">
        <w:rPr>
          <w:rFonts w:ascii="Arial" w:hAnsi="Arial" w:cs="Arial"/>
          <w:sz w:val="22"/>
          <w:szCs w:val="22"/>
        </w:rPr>
        <w:t>prospective</w:t>
      </w:r>
      <w:r w:rsidR="00362070">
        <w:rPr>
          <w:rFonts w:ascii="Arial" w:hAnsi="Arial" w:cs="Arial"/>
          <w:sz w:val="22"/>
          <w:szCs w:val="22"/>
        </w:rPr>
        <w:t xml:space="preserve"> </w:t>
      </w:r>
      <w:r w:rsidR="00EA5591">
        <w:rPr>
          <w:rFonts w:ascii="Arial" w:hAnsi="Arial" w:cs="Arial"/>
          <w:sz w:val="22"/>
          <w:szCs w:val="22"/>
        </w:rPr>
        <w:t>Employee</w:t>
      </w:r>
      <w:r>
        <w:rPr>
          <w:rFonts w:ascii="Arial" w:hAnsi="Arial" w:cs="Arial"/>
          <w:sz w:val="22"/>
          <w:szCs w:val="22"/>
        </w:rPr>
        <w:t xml:space="preserve"> is under no obligation to disclose </w:t>
      </w:r>
      <w:r w:rsidR="00FF6705">
        <w:rPr>
          <w:rFonts w:ascii="Arial" w:hAnsi="Arial" w:cs="Arial"/>
          <w:sz w:val="22"/>
          <w:szCs w:val="22"/>
        </w:rPr>
        <w:t xml:space="preserve">that they have a disability or </w:t>
      </w:r>
      <w:r>
        <w:rPr>
          <w:rFonts w:ascii="Arial" w:hAnsi="Arial" w:cs="Arial"/>
          <w:sz w:val="22"/>
          <w:szCs w:val="22"/>
        </w:rPr>
        <w:t>the nature of their disability</w:t>
      </w:r>
      <w:r w:rsidR="00483BD0">
        <w:rPr>
          <w:rFonts w:ascii="Arial" w:hAnsi="Arial" w:cs="Arial"/>
          <w:sz w:val="22"/>
          <w:szCs w:val="22"/>
        </w:rPr>
        <w:t>.</w:t>
      </w:r>
      <w:r w:rsidR="00907A57">
        <w:rPr>
          <w:rFonts w:ascii="Arial" w:hAnsi="Arial" w:cs="Arial"/>
          <w:sz w:val="22"/>
          <w:szCs w:val="22"/>
        </w:rPr>
        <w:t xml:space="preserve"> </w:t>
      </w:r>
      <w:r w:rsidR="00483BD0">
        <w:rPr>
          <w:rFonts w:ascii="Arial" w:hAnsi="Arial" w:cs="Arial"/>
          <w:sz w:val="22"/>
          <w:szCs w:val="22"/>
        </w:rPr>
        <w:t>H</w:t>
      </w:r>
      <w:r>
        <w:rPr>
          <w:rFonts w:ascii="Arial" w:hAnsi="Arial" w:cs="Arial"/>
          <w:sz w:val="22"/>
          <w:szCs w:val="22"/>
        </w:rPr>
        <w:t xml:space="preserve">owever, it is important </w:t>
      </w:r>
      <w:r w:rsidR="003B1B27">
        <w:rPr>
          <w:rFonts w:ascii="Arial" w:hAnsi="Arial" w:cs="Arial"/>
          <w:sz w:val="22"/>
          <w:szCs w:val="22"/>
        </w:rPr>
        <w:t xml:space="preserve">that they do as </w:t>
      </w:r>
      <w:r>
        <w:rPr>
          <w:rFonts w:ascii="Arial" w:hAnsi="Arial" w:cs="Arial"/>
          <w:sz w:val="22"/>
          <w:szCs w:val="22"/>
        </w:rPr>
        <w:t>their disclosure would assist their department in offering the mos</w:t>
      </w:r>
      <w:r w:rsidR="003B1B27">
        <w:rPr>
          <w:rFonts w:ascii="Arial" w:hAnsi="Arial" w:cs="Arial"/>
          <w:sz w:val="22"/>
          <w:szCs w:val="22"/>
        </w:rPr>
        <w:t xml:space="preserve">t effective reasonable support available.  It is important to note that once a disability </w:t>
      </w:r>
      <w:r w:rsidR="003B1B27" w:rsidRPr="003B1B27">
        <w:rPr>
          <w:rFonts w:ascii="Arial" w:hAnsi="Arial" w:cs="Arial"/>
          <w:sz w:val="22"/>
          <w:szCs w:val="22"/>
        </w:rPr>
        <w:t xml:space="preserve">has been disclosed, it </w:t>
      </w:r>
      <w:r w:rsidR="00FF6705">
        <w:rPr>
          <w:rFonts w:ascii="Arial" w:hAnsi="Arial" w:cs="Arial"/>
          <w:sz w:val="22"/>
          <w:szCs w:val="22"/>
        </w:rPr>
        <w:t xml:space="preserve">must </w:t>
      </w:r>
      <w:r w:rsidR="003B1B27" w:rsidRPr="003B1B27">
        <w:rPr>
          <w:rFonts w:ascii="Arial" w:hAnsi="Arial" w:cs="Arial"/>
          <w:sz w:val="22"/>
          <w:szCs w:val="22"/>
        </w:rPr>
        <w:t xml:space="preserve">be kept confidential, unless the </w:t>
      </w:r>
      <w:r w:rsidR="00EA5591">
        <w:rPr>
          <w:rFonts w:ascii="Arial" w:hAnsi="Arial" w:cs="Arial"/>
          <w:sz w:val="22"/>
          <w:szCs w:val="22"/>
        </w:rPr>
        <w:t>Employee</w:t>
      </w:r>
      <w:r w:rsidR="003B1B27" w:rsidRPr="003B1B27">
        <w:rPr>
          <w:rFonts w:ascii="Arial" w:hAnsi="Arial" w:cs="Arial"/>
          <w:sz w:val="22"/>
          <w:szCs w:val="22"/>
        </w:rPr>
        <w:t xml:space="preserve"> has made it clear that they are happy for the information to be shared.  </w:t>
      </w:r>
      <w:r w:rsidR="003B1B27" w:rsidRPr="003B1B27">
        <w:rPr>
          <w:rFonts w:ascii="Arial" w:hAnsi="Arial" w:cs="Arial"/>
          <w:color w:val="000000"/>
          <w:sz w:val="22"/>
          <w:szCs w:val="22"/>
        </w:rPr>
        <w:t xml:space="preserve">Of course, in some instances, a disability may be obvious - for example, </w:t>
      </w:r>
      <w:r w:rsidR="003B1B27">
        <w:rPr>
          <w:rFonts w:ascii="Arial" w:hAnsi="Arial" w:cs="Arial"/>
          <w:color w:val="000000"/>
          <w:sz w:val="22"/>
          <w:szCs w:val="22"/>
        </w:rPr>
        <w:t>a</w:t>
      </w:r>
      <w:r w:rsidR="003B1B27" w:rsidRPr="003B1B27">
        <w:rPr>
          <w:rFonts w:ascii="Arial" w:hAnsi="Arial" w:cs="Arial"/>
          <w:color w:val="000000"/>
          <w:sz w:val="22"/>
          <w:szCs w:val="22"/>
        </w:rPr>
        <w:t xml:space="preserve"> wheelchair user.</w:t>
      </w:r>
      <w:r w:rsidR="003B1B27">
        <w:rPr>
          <w:rFonts w:ascii="Arial" w:hAnsi="Arial" w:cs="Arial"/>
          <w:color w:val="000000"/>
          <w:sz w:val="22"/>
          <w:szCs w:val="22"/>
        </w:rPr>
        <w:t xml:space="preserve">  </w:t>
      </w:r>
      <w:r w:rsidR="003B1B27" w:rsidRPr="003B1B27">
        <w:rPr>
          <w:rFonts w:ascii="Arial" w:hAnsi="Arial" w:cs="Arial"/>
          <w:color w:val="000000"/>
          <w:sz w:val="22"/>
          <w:szCs w:val="22"/>
        </w:rPr>
        <w:t xml:space="preserve">In other instances, where the </w:t>
      </w:r>
      <w:r w:rsidR="00EA5591">
        <w:rPr>
          <w:rFonts w:ascii="Arial" w:hAnsi="Arial" w:cs="Arial"/>
          <w:color w:val="000000"/>
          <w:sz w:val="22"/>
          <w:szCs w:val="22"/>
        </w:rPr>
        <w:t>Employee</w:t>
      </w:r>
      <w:r w:rsidR="003B1B27" w:rsidRPr="003B1B27">
        <w:rPr>
          <w:rFonts w:ascii="Arial" w:hAnsi="Arial" w:cs="Arial"/>
          <w:color w:val="000000"/>
          <w:sz w:val="22"/>
          <w:szCs w:val="22"/>
        </w:rPr>
        <w:t xml:space="preserve"> needs support from colleagues, or there are health and safety reasons, colleagues may also need to be aware.</w:t>
      </w:r>
      <w:r w:rsidR="00B34C6B">
        <w:rPr>
          <w:rFonts w:ascii="Arial" w:hAnsi="Arial" w:cs="Arial"/>
          <w:color w:val="000000"/>
          <w:sz w:val="22"/>
          <w:szCs w:val="22"/>
        </w:rPr>
        <w:t xml:space="preserve"> However, this must be dealt with sensitively. Information should be shared with colleagues only when it is necessary.</w:t>
      </w:r>
    </w:p>
    <w:p w:rsidR="003B1B27" w:rsidRDefault="003B1B27" w:rsidP="003B1B27">
      <w:pPr>
        <w:rPr>
          <w:rFonts w:ascii="Arial" w:hAnsi="Arial" w:cs="Arial"/>
          <w:color w:val="000000"/>
          <w:sz w:val="22"/>
          <w:szCs w:val="22"/>
        </w:rPr>
      </w:pPr>
    </w:p>
    <w:p w:rsidR="003B1B27" w:rsidRPr="003B1B27" w:rsidRDefault="003B1B27" w:rsidP="003B1B27">
      <w:pPr>
        <w:rPr>
          <w:rFonts w:ascii="Arial" w:hAnsi="Arial" w:cs="Arial"/>
          <w:color w:val="000000"/>
          <w:sz w:val="22"/>
          <w:szCs w:val="22"/>
        </w:rPr>
      </w:pPr>
    </w:p>
    <w:tbl>
      <w:tblPr>
        <w:tblStyle w:val="TableGrid"/>
        <w:tblW w:w="0" w:type="auto"/>
        <w:tblLook w:val="04A0" w:firstRow="1" w:lastRow="0" w:firstColumn="1" w:lastColumn="0" w:noHBand="0" w:noVBand="1"/>
      </w:tblPr>
      <w:tblGrid>
        <w:gridCol w:w="1287"/>
        <w:gridCol w:w="445"/>
        <w:gridCol w:w="1136"/>
        <w:gridCol w:w="452"/>
        <w:gridCol w:w="1129"/>
        <w:gridCol w:w="446"/>
        <w:gridCol w:w="1907"/>
        <w:gridCol w:w="444"/>
        <w:gridCol w:w="1056"/>
      </w:tblGrid>
      <w:tr w:rsidR="00FA1CDB" w:rsidTr="00FA1CDB">
        <w:tc>
          <w:tcPr>
            <w:tcW w:w="2235" w:type="dxa"/>
            <w:tcBorders>
              <w:right w:val="single" w:sz="4" w:space="0" w:color="auto"/>
            </w:tcBorders>
          </w:tcPr>
          <w:p w:rsidR="00FA1CDB" w:rsidRDefault="00FA1CDB" w:rsidP="00FA1CDB">
            <w:pPr>
              <w:rPr>
                <w:rFonts w:ascii="Arial" w:hAnsi="Arial" w:cs="Arial"/>
                <w:sz w:val="22"/>
                <w:szCs w:val="22"/>
              </w:rPr>
            </w:pPr>
          </w:p>
          <w:p w:rsidR="00FA1CDB" w:rsidRPr="00362070" w:rsidRDefault="00FA1CDB" w:rsidP="00FA1CDB">
            <w:pPr>
              <w:rPr>
                <w:rFonts w:ascii="Arial" w:hAnsi="Arial" w:cs="Arial"/>
                <w:b/>
                <w:sz w:val="22"/>
                <w:szCs w:val="22"/>
              </w:rPr>
            </w:pPr>
            <w:r w:rsidRPr="00362070">
              <w:rPr>
                <w:rFonts w:ascii="Arial" w:hAnsi="Arial" w:cs="Arial"/>
                <w:b/>
                <w:sz w:val="22"/>
                <w:szCs w:val="22"/>
              </w:rPr>
              <w:t>Disability Identified</w:t>
            </w:r>
          </w:p>
          <w:p w:rsidR="00FA1CDB" w:rsidRDefault="00FA1CDB" w:rsidP="00FA1CDB">
            <w:pPr>
              <w:rPr>
                <w:rFonts w:ascii="Arial" w:hAnsi="Arial" w:cs="Arial"/>
                <w:sz w:val="22"/>
                <w:szCs w:val="22"/>
              </w:rPr>
            </w:pPr>
          </w:p>
        </w:tc>
        <w:tc>
          <w:tcPr>
            <w:tcW w:w="538" w:type="dxa"/>
            <w:tcBorders>
              <w:top w:val="nil"/>
              <w:left w:val="single" w:sz="4" w:space="0" w:color="auto"/>
              <w:bottom w:val="nil"/>
              <w:right w:val="single" w:sz="4" w:space="0" w:color="auto"/>
            </w:tcBorders>
          </w:tcPr>
          <w:p w:rsidR="00FA1CDB" w:rsidRDefault="00FA1CDB" w:rsidP="00C10A6F">
            <w:pPr>
              <w:rPr>
                <w:rFonts w:ascii="Arial" w:hAnsi="Arial" w:cs="Arial"/>
                <w:b/>
                <w:sz w:val="22"/>
                <w:szCs w:val="22"/>
              </w:rPr>
            </w:pPr>
          </w:p>
          <w:p w:rsidR="00FA1CDB" w:rsidRPr="00FA1CDB" w:rsidRDefault="00FA1CDB" w:rsidP="00C10A6F">
            <w:pPr>
              <w:rPr>
                <w:rFonts w:ascii="Arial" w:hAnsi="Arial" w:cs="Arial"/>
                <w:b/>
                <w:sz w:val="22"/>
                <w:szCs w:val="22"/>
              </w:rPr>
            </w:pPr>
            <w:r w:rsidRPr="00FA1CDB">
              <w:rPr>
                <w:rFonts w:ascii="Arial" w:hAnsi="Arial" w:cs="Arial"/>
                <w:b/>
                <w:sz w:val="22"/>
                <w:szCs w:val="22"/>
              </w:rPr>
              <w:t>→</w:t>
            </w:r>
          </w:p>
        </w:tc>
        <w:tc>
          <w:tcPr>
            <w:tcW w:w="2155" w:type="dxa"/>
            <w:tcBorders>
              <w:left w:val="single" w:sz="4" w:space="0" w:color="auto"/>
              <w:bottom w:val="single" w:sz="4" w:space="0" w:color="auto"/>
              <w:right w:val="single" w:sz="4" w:space="0" w:color="auto"/>
            </w:tcBorders>
          </w:tcPr>
          <w:p w:rsidR="00FA1CDB" w:rsidRDefault="00FA1CDB" w:rsidP="00FA1CDB">
            <w:pPr>
              <w:jc w:val="center"/>
              <w:rPr>
                <w:rFonts w:ascii="Arial" w:hAnsi="Arial" w:cs="Arial"/>
                <w:sz w:val="22"/>
                <w:szCs w:val="22"/>
              </w:rPr>
            </w:pPr>
          </w:p>
          <w:p w:rsidR="00FA1CDB" w:rsidRPr="00362070" w:rsidRDefault="00FA1CDB" w:rsidP="00FA1CDB">
            <w:pPr>
              <w:jc w:val="center"/>
              <w:rPr>
                <w:rFonts w:ascii="Arial" w:hAnsi="Arial" w:cs="Arial"/>
                <w:b/>
                <w:sz w:val="22"/>
                <w:szCs w:val="22"/>
              </w:rPr>
            </w:pPr>
            <w:r w:rsidRPr="00362070">
              <w:rPr>
                <w:rFonts w:ascii="Arial" w:hAnsi="Arial" w:cs="Arial"/>
                <w:b/>
                <w:sz w:val="22"/>
                <w:szCs w:val="22"/>
              </w:rPr>
              <w:t>Prepare</w:t>
            </w:r>
          </w:p>
        </w:tc>
        <w:tc>
          <w:tcPr>
            <w:tcW w:w="615" w:type="dxa"/>
            <w:tcBorders>
              <w:top w:val="nil"/>
              <w:left w:val="single" w:sz="4" w:space="0" w:color="auto"/>
              <w:bottom w:val="nil"/>
              <w:right w:val="single" w:sz="4" w:space="0" w:color="auto"/>
            </w:tcBorders>
          </w:tcPr>
          <w:p w:rsidR="00AA151A" w:rsidRDefault="00AA151A" w:rsidP="00C10A6F">
            <w:pPr>
              <w:rPr>
                <w:rFonts w:ascii="Arial" w:hAnsi="Arial" w:cs="Arial"/>
                <w:b/>
                <w:sz w:val="22"/>
                <w:szCs w:val="22"/>
              </w:rPr>
            </w:pPr>
          </w:p>
          <w:p w:rsidR="00FA1CDB" w:rsidRPr="00FA1CDB" w:rsidRDefault="00FA1CDB" w:rsidP="00C10A6F">
            <w:pPr>
              <w:rPr>
                <w:rFonts w:ascii="Arial" w:hAnsi="Arial" w:cs="Arial"/>
                <w:b/>
                <w:sz w:val="22"/>
                <w:szCs w:val="22"/>
              </w:rPr>
            </w:pPr>
            <w:r w:rsidRPr="00FA1CDB">
              <w:rPr>
                <w:rFonts w:ascii="Arial" w:hAnsi="Arial" w:cs="Arial"/>
                <w:b/>
                <w:sz w:val="22"/>
                <w:szCs w:val="22"/>
              </w:rPr>
              <w:t>→</w:t>
            </w:r>
          </w:p>
        </w:tc>
        <w:tc>
          <w:tcPr>
            <w:tcW w:w="2220" w:type="dxa"/>
            <w:tcBorders>
              <w:left w:val="single" w:sz="4" w:space="0" w:color="auto"/>
              <w:right w:val="single" w:sz="4" w:space="0" w:color="auto"/>
            </w:tcBorders>
          </w:tcPr>
          <w:p w:rsidR="00FA1CDB" w:rsidRDefault="00FA1CDB" w:rsidP="00FA1CDB">
            <w:pPr>
              <w:jc w:val="center"/>
              <w:rPr>
                <w:rFonts w:ascii="Arial" w:hAnsi="Arial" w:cs="Arial"/>
                <w:sz w:val="22"/>
                <w:szCs w:val="22"/>
              </w:rPr>
            </w:pPr>
          </w:p>
          <w:p w:rsidR="00FA1CDB" w:rsidRPr="00362070" w:rsidRDefault="00FA1CDB" w:rsidP="00FA1CDB">
            <w:pPr>
              <w:jc w:val="center"/>
              <w:rPr>
                <w:rFonts w:ascii="Arial" w:hAnsi="Arial" w:cs="Arial"/>
                <w:b/>
                <w:sz w:val="22"/>
                <w:szCs w:val="22"/>
              </w:rPr>
            </w:pPr>
            <w:r w:rsidRPr="00362070">
              <w:rPr>
                <w:rFonts w:ascii="Arial" w:hAnsi="Arial" w:cs="Arial"/>
                <w:b/>
                <w:sz w:val="22"/>
                <w:szCs w:val="22"/>
              </w:rPr>
              <w:t>Meet and Explore options</w:t>
            </w:r>
          </w:p>
          <w:p w:rsidR="00FA1CDB" w:rsidRDefault="00FA1CDB" w:rsidP="00FA1CDB">
            <w:pPr>
              <w:jc w:val="center"/>
              <w:rPr>
                <w:rFonts w:ascii="Arial" w:hAnsi="Arial" w:cs="Arial"/>
                <w:sz w:val="22"/>
                <w:szCs w:val="22"/>
              </w:rPr>
            </w:pPr>
          </w:p>
        </w:tc>
        <w:tc>
          <w:tcPr>
            <w:tcW w:w="549" w:type="dxa"/>
            <w:tcBorders>
              <w:top w:val="nil"/>
              <w:left w:val="single" w:sz="4" w:space="0" w:color="auto"/>
              <w:bottom w:val="nil"/>
              <w:right w:val="single" w:sz="4" w:space="0" w:color="auto"/>
            </w:tcBorders>
          </w:tcPr>
          <w:p w:rsidR="00AA151A" w:rsidRDefault="00AA151A" w:rsidP="00C10A6F">
            <w:pPr>
              <w:rPr>
                <w:rFonts w:ascii="Arial" w:hAnsi="Arial" w:cs="Arial"/>
                <w:b/>
                <w:sz w:val="22"/>
                <w:szCs w:val="22"/>
              </w:rPr>
            </w:pPr>
          </w:p>
          <w:p w:rsidR="00FA1CDB" w:rsidRPr="00FA1CDB" w:rsidRDefault="00FA1CDB" w:rsidP="00C10A6F">
            <w:pPr>
              <w:rPr>
                <w:rFonts w:ascii="Arial" w:hAnsi="Arial" w:cs="Arial"/>
                <w:b/>
                <w:sz w:val="22"/>
                <w:szCs w:val="22"/>
              </w:rPr>
            </w:pPr>
            <w:r w:rsidRPr="00FA1CDB">
              <w:rPr>
                <w:rFonts w:ascii="Arial" w:hAnsi="Arial" w:cs="Arial"/>
                <w:b/>
                <w:sz w:val="22"/>
                <w:szCs w:val="22"/>
              </w:rPr>
              <w:t>→</w:t>
            </w:r>
          </w:p>
        </w:tc>
        <w:tc>
          <w:tcPr>
            <w:tcW w:w="2569" w:type="dxa"/>
            <w:tcBorders>
              <w:left w:val="single" w:sz="4" w:space="0" w:color="auto"/>
              <w:right w:val="single" w:sz="4" w:space="0" w:color="auto"/>
            </w:tcBorders>
          </w:tcPr>
          <w:p w:rsidR="00FA1CDB" w:rsidRDefault="00FA1CDB" w:rsidP="00C10A6F">
            <w:pPr>
              <w:rPr>
                <w:rFonts w:ascii="Arial" w:hAnsi="Arial" w:cs="Arial"/>
                <w:sz w:val="22"/>
                <w:szCs w:val="22"/>
              </w:rPr>
            </w:pPr>
          </w:p>
          <w:p w:rsidR="00FA1CDB" w:rsidRPr="00362070" w:rsidRDefault="00FA1CDB" w:rsidP="00FA1CDB">
            <w:pPr>
              <w:jc w:val="center"/>
              <w:rPr>
                <w:rFonts w:ascii="Arial" w:hAnsi="Arial" w:cs="Arial"/>
                <w:b/>
                <w:sz w:val="22"/>
                <w:szCs w:val="22"/>
              </w:rPr>
            </w:pPr>
            <w:r w:rsidRPr="00362070">
              <w:rPr>
                <w:rFonts w:ascii="Arial" w:hAnsi="Arial" w:cs="Arial"/>
                <w:b/>
                <w:sz w:val="22"/>
                <w:szCs w:val="22"/>
              </w:rPr>
              <w:t>Agreement &amp; Implementation</w:t>
            </w:r>
          </w:p>
        </w:tc>
        <w:tc>
          <w:tcPr>
            <w:tcW w:w="523" w:type="dxa"/>
            <w:tcBorders>
              <w:top w:val="nil"/>
              <w:left w:val="single" w:sz="4" w:space="0" w:color="auto"/>
              <w:bottom w:val="nil"/>
              <w:right w:val="single" w:sz="4" w:space="0" w:color="auto"/>
            </w:tcBorders>
          </w:tcPr>
          <w:p w:rsidR="00AA151A" w:rsidRDefault="00AA151A" w:rsidP="00C10A6F">
            <w:pPr>
              <w:rPr>
                <w:rFonts w:ascii="Arial" w:hAnsi="Arial" w:cs="Arial"/>
                <w:b/>
                <w:sz w:val="22"/>
                <w:szCs w:val="22"/>
              </w:rPr>
            </w:pPr>
          </w:p>
          <w:p w:rsidR="00FA1CDB" w:rsidRPr="00AA151A" w:rsidRDefault="00FA1CDB" w:rsidP="00C10A6F">
            <w:pPr>
              <w:rPr>
                <w:rFonts w:ascii="Arial" w:hAnsi="Arial" w:cs="Arial"/>
                <w:b/>
                <w:sz w:val="22"/>
                <w:szCs w:val="22"/>
              </w:rPr>
            </w:pPr>
            <w:r w:rsidRPr="00AA151A">
              <w:rPr>
                <w:rFonts w:ascii="Arial" w:hAnsi="Arial" w:cs="Arial"/>
                <w:b/>
                <w:sz w:val="22"/>
                <w:szCs w:val="22"/>
              </w:rPr>
              <w:t>→</w:t>
            </w:r>
          </w:p>
        </w:tc>
        <w:tc>
          <w:tcPr>
            <w:tcW w:w="1887" w:type="dxa"/>
            <w:tcBorders>
              <w:left w:val="single" w:sz="4" w:space="0" w:color="auto"/>
            </w:tcBorders>
          </w:tcPr>
          <w:p w:rsidR="00FA1CDB" w:rsidRDefault="00FA1CDB" w:rsidP="00C10A6F">
            <w:pPr>
              <w:rPr>
                <w:rFonts w:ascii="Arial" w:hAnsi="Arial" w:cs="Arial"/>
                <w:sz w:val="22"/>
                <w:szCs w:val="22"/>
              </w:rPr>
            </w:pPr>
          </w:p>
          <w:p w:rsidR="00FA1CDB" w:rsidRPr="00362070" w:rsidRDefault="00FA1CDB" w:rsidP="00FA1CDB">
            <w:pPr>
              <w:jc w:val="center"/>
              <w:rPr>
                <w:rFonts w:ascii="Arial" w:hAnsi="Arial" w:cs="Arial"/>
                <w:b/>
                <w:sz w:val="22"/>
                <w:szCs w:val="22"/>
              </w:rPr>
            </w:pPr>
            <w:r w:rsidRPr="00362070">
              <w:rPr>
                <w:rFonts w:ascii="Arial" w:hAnsi="Arial" w:cs="Arial"/>
                <w:b/>
                <w:sz w:val="22"/>
                <w:szCs w:val="22"/>
              </w:rPr>
              <w:t>Review</w:t>
            </w:r>
          </w:p>
        </w:tc>
      </w:tr>
    </w:tbl>
    <w:p w:rsidR="00AA3AD3" w:rsidRDefault="00AA3AD3" w:rsidP="00C10A6F">
      <w:pPr>
        <w:rPr>
          <w:rFonts w:ascii="Arial" w:hAnsi="Arial" w:cs="Arial"/>
          <w:sz w:val="22"/>
          <w:szCs w:val="22"/>
        </w:rPr>
      </w:pPr>
    </w:p>
    <w:p w:rsidR="00AA151A" w:rsidRPr="00AA151A" w:rsidRDefault="00F2334E" w:rsidP="00C10A6F">
      <w:pPr>
        <w:rPr>
          <w:rFonts w:ascii="Arial" w:hAnsi="Arial" w:cs="Arial"/>
          <w:b/>
          <w:sz w:val="22"/>
          <w:szCs w:val="22"/>
        </w:rPr>
      </w:pPr>
      <w:r>
        <w:rPr>
          <w:rFonts w:ascii="Arial" w:hAnsi="Arial" w:cs="Arial"/>
          <w:b/>
          <w:sz w:val="22"/>
          <w:szCs w:val="22"/>
        </w:rPr>
        <w:t>1</w:t>
      </w:r>
      <w:r>
        <w:rPr>
          <w:rFonts w:ascii="Arial" w:hAnsi="Arial" w:cs="Arial"/>
          <w:b/>
          <w:sz w:val="22"/>
          <w:szCs w:val="22"/>
        </w:rPr>
        <w:tab/>
      </w:r>
      <w:r w:rsidR="00AA151A" w:rsidRPr="00AA151A">
        <w:rPr>
          <w:rFonts w:ascii="Arial" w:hAnsi="Arial" w:cs="Arial"/>
          <w:b/>
          <w:sz w:val="22"/>
          <w:szCs w:val="22"/>
        </w:rPr>
        <w:t>Disability identified</w:t>
      </w:r>
    </w:p>
    <w:p w:rsidR="00AA151A" w:rsidRDefault="00AA151A" w:rsidP="00C10A6F">
      <w:pPr>
        <w:rPr>
          <w:rFonts w:ascii="Arial" w:hAnsi="Arial" w:cs="Arial"/>
          <w:sz w:val="22"/>
          <w:szCs w:val="22"/>
        </w:rPr>
      </w:pPr>
    </w:p>
    <w:p w:rsidR="00AA151A" w:rsidRDefault="00AA151A" w:rsidP="00C10A6F">
      <w:pPr>
        <w:rPr>
          <w:rFonts w:ascii="Arial" w:hAnsi="Arial" w:cs="Arial"/>
          <w:sz w:val="22"/>
          <w:szCs w:val="22"/>
        </w:rPr>
      </w:pPr>
      <w:r>
        <w:rPr>
          <w:rFonts w:ascii="Arial" w:hAnsi="Arial" w:cs="Arial"/>
          <w:sz w:val="22"/>
          <w:szCs w:val="22"/>
        </w:rPr>
        <w:t xml:space="preserve">Upon identifying that an </w:t>
      </w:r>
      <w:r w:rsidR="00EA5591">
        <w:rPr>
          <w:rFonts w:ascii="Arial" w:hAnsi="Arial" w:cs="Arial"/>
          <w:sz w:val="22"/>
          <w:szCs w:val="22"/>
        </w:rPr>
        <w:t>Employee</w:t>
      </w:r>
      <w:r>
        <w:rPr>
          <w:rFonts w:ascii="Arial" w:hAnsi="Arial" w:cs="Arial"/>
          <w:sz w:val="22"/>
          <w:szCs w:val="22"/>
        </w:rPr>
        <w:t xml:space="preserve"> has or may have a disability (</w:t>
      </w:r>
      <w:r w:rsidR="00B06D68">
        <w:rPr>
          <w:rFonts w:ascii="Arial" w:hAnsi="Arial" w:cs="Arial"/>
          <w:sz w:val="22"/>
          <w:szCs w:val="22"/>
        </w:rPr>
        <w:t xml:space="preserve">this will commonly happen </w:t>
      </w:r>
      <w:r>
        <w:rPr>
          <w:rFonts w:ascii="Arial" w:hAnsi="Arial" w:cs="Arial"/>
          <w:sz w:val="22"/>
          <w:szCs w:val="22"/>
        </w:rPr>
        <w:t xml:space="preserve">at interview, through one to one meetings, or when reviewing role profiles) you will need to discuss this with the </w:t>
      </w:r>
      <w:r w:rsidR="00EA5591">
        <w:rPr>
          <w:rFonts w:ascii="Arial" w:hAnsi="Arial" w:cs="Arial"/>
          <w:sz w:val="22"/>
          <w:szCs w:val="22"/>
        </w:rPr>
        <w:t>Employee</w:t>
      </w:r>
      <w:r>
        <w:rPr>
          <w:rFonts w:ascii="Arial" w:hAnsi="Arial" w:cs="Arial"/>
          <w:sz w:val="22"/>
          <w:szCs w:val="22"/>
        </w:rPr>
        <w:t xml:space="preserve"> and seek their views on:</w:t>
      </w:r>
    </w:p>
    <w:p w:rsidR="00AA151A" w:rsidRDefault="00AA151A" w:rsidP="00C10A6F">
      <w:pPr>
        <w:rPr>
          <w:rFonts w:ascii="Arial" w:hAnsi="Arial" w:cs="Arial"/>
          <w:sz w:val="22"/>
          <w:szCs w:val="22"/>
        </w:rPr>
      </w:pPr>
    </w:p>
    <w:p w:rsidR="00AA151A" w:rsidRDefault="00AA151A" w:rsidP="00D41608">
      <w:pPr>
        <w:pStyle w:val="ListParagraph"/>
        <w:numPr>
          <w:ilvl w:val="0"/>
          <w:numId w:val="14"/>
        </w:numPr>
        <w:rPr>
          <w:rFonts w:ascii="Arial" w:hAnsi="Arial" w:cs="Arial"/>
        </w:rPr>
      </w:pPr>
      <w:r w:rsidRPr="00AA151A">
        <w:rPr>
          <w:rFonts w:ascii="Arial" w:hAnsi="Arial" w:cs="Arial"/>
        </w:rPr>
        <w:t>How the impairment affects their day to day activities</w:t>
      </w:r>
    </w:p>
    <w:p w:rsidR="008F2ED8" w:rsidRPr="00AA151A" w:rsidRDefault="008F2ED8" w:rsidP="00D41608">
      <w:pPr>
        <w:pStyle w:val="ListParagraph"/>
        <w:numPr>
          <w:ilvl w:val="0"/>
          <w:numId w:val="14"/>
        </w:numPr>
        <w:rPr>
          <w:rFonts w:ascii="Arial" w:hAnsi="Arial" w:cs="Arial"/>
        </w:rPr>
      </w:pPr>
      <w:r>
        <w:rPr>
          <w:rFonts w:ascii="Arial" w:hAnsi="Arial" w:cs="Arial"/>
        </w:rPr>
        <w:lastRenderedPageBreak/>
        <w:t>Is the Employee placed at a substantial disadvantage in any aspect of their role because of that impairment</w:t>
      </w:r>
      <w:r w:rsidR="00B06D68">
        <w:rPr>
          <w:rFonts w:ascii="Arial" w:hAnsi="Arial" w:cs="Arial"/>
        </w:rPr>
        <w:t>?</w:t>
      </w:r>
    </w:p>
    <w:p w:rsidR="00AA151A" w:rsidRPr="00AA151A" w:rsidRDefault="00AA151A" w:rsidP="00D41608">
      <w:pPr>
        <w:pStyle w:val="ListParagraph"/>
        <w:numPr>
          <w:ilvl w:val="0"/>
          <w:numId w:val="14"/>
        </w:numPr>
        <w:rPr>
          <w:rFonts w:ascii="Arial" w:hAnsi="Arial" w:cs="Arial"/>
        </w:rPr>
      </w:pPr>
      <w:r w:rsidRPr="00AA151A">
        <w:rPr>
          <w:rFonts w:ascii="Arial" w:hAnsi="Arial" w:cs="Arial"/>
        </w:rPr>
        <w:t xml:space="preserve">What, if any, adjustments might help </w:t>
      </w:r>
      <w:r w:rsidR="008F2ED8">
        <w:rPr>
          <w:rFonts w:ascii="Arial" w:hAnsi="Arial" w:cs="Arial"/>
        </w:rPr>
        <w:t>to overcom</w:t>
      </w:r>
      <w:r w:rsidR="00907A57">
        <w:rPr>
          <w:rFonts w:ascii="Arial" w:hAnsi="Arial" w:cs="Arial"/>
        </w:rPr>
        <w:t>e this substantial disadvantage</w:t>
      </w:r>
      <w:r w:rsidR="00B06D68">
        <w:rPr>
          <w:rFonts w:ascii="Arial" w:hAnsi="Arial" w:cs="Arial"/>
        </w:rPr>
        <w:t>?</w:t>
      </w:r>
    </w:p>
    <w:p w:rsidR="008F2ED8" w:rsidRPr="00AA151A" w:rsidRDefault="008F2ED8" w:rsidP="00D41608">
      <w:pPr>
        <w:pStyle w:val="ListParagraph"/>
        <w:numPr>
          <w:ilvl w:val="0"/>
          <w:numId w:val="14"/>
        </w:numPr>
        <w:rPr>
          <w:rFonts w:ascii="Arial" w:hAnsi="Arial" w:cs="Arial"/>
        </w:rPr>
      </w:pPr>
      <w:r>
        <w:rPr>
          <w:rFonts w:ascii="Arial" w:hAnsi="Arial" w:cs="Arial"/>
        </w:rPr>
        <w:t>Are the adjustments reasonable (taking into account all factors such as effect on service delive</w:t>
      </w:r>
      <w:r w:rsidR="00AA643E">
        <w:rPr>
          <w:rFonts w:ascii="Arial" w:hAnsi="Arial" w:cs="Arial"/>
        </w:rPr>
        <w:t>r</w:t>
      </w:r>
      <w:r>
        <w:rPr>
          <w:rFonts w:ascii="Arial" w:hAnsi="Arial" w:cs="Arial"/>
        </w:rPr>
        <w:t>y, cost etc)</w:t>
      </w:r>
      <w:r w:rsidR="00B06D68">
        <w:rPr>
          <w:rFonts w:ascii="Arial" w:hAnsi="Arial" w:cs="Arial"/>
        </w:rPr>
        <w:t>?</w:t>
      </w:r>
    </w:p>
    <w:p w:rsidR="00AA151A" w:rsidRDefault="00AA151A" w:rsidP="00C10A6F">
      <w:pPr>
        <w:rPr>
          <w:rFonts w:ascii="Arial" w:hAnsi="Arial" w:cs="Arial"/>
          <w:sz w:val="22"/>
          <w:szCs w:val="22"/>
        </w:rPr>
      </w:pPr>
      <w:r>
        <w:rPr>
          <w:rFonts w:ascii="Arial" w:hAnsi="Arial" w:cs="Arial"/>
          <w:sz w:val="22"/>
          <w:szCs w:val="22"/>
        </w:rPr>
        <w:t>Where possible</w:t>
      </w:r>
      <w:r w:rsidR="00483BD0">
        <w:rPr>
          <w:rFonts w:ascii="Arial" w:hAnsi="Arial" w:cs="Arial"/>
          <w:sz w:val="22"/>
          <w:szCs w:val="22"/>
        </w:rPr>
        <w:t>,</w:t>
      </w:r>
      <w:r>
        <w:rPr>
          <w:rFonts w:ascii="Arial" w:hAnsi="Arial" w:cs="Arial"/>
          <w:sz w:val="22"/>
          <w:szCs w:val="22"/>
        </w:rPr>
        <w:t xml:space="preserve"> it is recommended that </w:t>
      </w:r>
      <w:r w:rsidR="00EA5591">
        <w:rPr>
          <w:rFonts w:ascii="Arial" w:hAnsi="Arial" w:cs="Arial"/>
          <w:sz w:val="22"/>
          <w:szCs w:val="22"/>
        </w:rPr>
        <w:t>Manager</w:t>
      </w:r>
      <w:r>
        <w:rPr>
          <w:rFonts w:ascii="Arial" w:hAnsi="Arial" w:cs="Arial"/>
          <w:sz w:val="22"/>
          <w:szCs w:val="22"/>
        </w:rPr>
        <w:t xml:space="preserve">s speak to the individual </w:t>
      </w:r>
      <w:r w:rsidR="00B06D68">
        <w:rPr>
          <w:rFonts w:ascii="Arial" w:hAnsi="Arial" w:cs="Arial"/>
          <w:sz w:val="22"/>
          <w:szCs w:val="22"/>
        </w:rPr>
        <w:t xml:space="preserve">directly </w:t>
      </w:r>
      <w:r>
        <w:rPr>
          <w:rFonts w:ascii="Arial" w:hAnsi="Arial" w:cs="Arial"/>
          <w:sz w:val="22"/>
          <w:szCs w:val="22"/>
        </w:rPr>
        <w:t>when suggesting it may be helpful to meet to discuss the issue</w:t>
      </w:r>
      <w:r w:rsidR="00B06D68">
        <w:rPr>
          <w:rFonts w:ascii="Arial" w:hAnsi="Arial" w:cs="Arial"/>
          <w:sz w:val="22"/>
          <w:szCs w:val="22"/>
        </w:rPr>
        <w:t xml:space="preserve"> rather than e-mailing.</w:t>
      </w:r>
      <w:r>
        <w:rPr>
          <w:rFonts w:ascii="Arial" w:hAnsi="Arial" w:cs="Arial"/>
          <w:sz w:val="22"/>
          <w:szCs w:val="22"/>
        </w:rPr>
        <w:t>.</w:t>
      </w:r>
    </w:p>
    <w:p w:rsidR="004105AF" w:rsidRDefault="004105AF" w:rsidP="00C10A6F">
      <w:pPr>
        <w:rPr>
          <w:rFonts w:ascii="Arial" w:hAnsi="Arial" w:cs="Arial"/>
          <w:sz w:val="22"/>
          <w:szCs w:val="22"/>
        </w:rPr>
      </w:pPr>
    </w:p>
    <w:p w:rsidR="00AA151A" w:rsidRDefault="00F2334E" w:rsidP="00C10A6F">
      <w:pPr>
        <w:rPr>
          <w:rFonts w:ascii="Arial" w:hAnsi="Arial" w:cs="Arial"/>
          <w:b/>
          <w:sz w:val="22"/>
          <w:szCs w:val="22"/>
        </w:rPr>
      </w:pPr>
      <w:r>
        <w:rPr>
          <w:rFonts w:ascii="Arial" w:hAnsi="Arial" w:cs="Arial"/>
          <w:b/>
          <w:sz w:val="22"/>
          <w:szCs w:val="22"/>
        </w:rPr>
        <w:t>2</w:t>
      </w:r>
      <w:r>
        <w:rPr>
          <w:rFonts w:ascii="Arial" w:hAnsi="Arial" w:cs="Arial"/>
          <w:b/>
          <w:sz w:val="22"/>
          <w:szCs w:val="22"/>
        </w:rPr>
        <w:tab/>
      </w:r>
      <w:r w:rsidR="00AA151A" w:rsidRPr="00AA151A">
        <w:rPr>
          <w:rFonts w:ascii="Arial" w:hAnsi="Arial" w:cs="Arial"/>
          <w:b/>
          <w:sz w:val="22"/>
          <w:szCs w:val="22"/>
        </w:rPr>
        <w:t>Prepare for the meeting</w:t>
      </w:r>
    </w:p>
    <w:p w:rsidR="00AA151A" w:rsidRDefault="00AA151A" w:rsidP="00C10A6F">
      <w:pPr>
        <w:rPr>
          <w:rFonts w:ascii="Arial" w:hAnsi="Arial" w:cs="Arial"/>
          <w:b/>
          <w:sz w:val="22"/>
          <w:szCs w:val="22"/>
        </w:rPr>
      </w:pPr>
    </w:p>
    <w:p w:rsidR="00AA151A" w:rsidRDefault="00AA151A" w:rsidP="00C10A6F">
      <w:pPr>
        <w:rPr>
          <w:rFonts w:ascii="Arial" w:hAnsi="Arial" w:cs="Arial"/>
          <w:sz w:val="22"/>
          <w:szCs w:val="22"/>
        </w:rPr>
      </w:pPr>
      <w:r>
        <w:rPr>
          <w:rFonts w:ascii="Arial" w:hAnsi="Arial" w:cs="Arial"/>
          <w:sz w:val="22"/>
          <w:szCs w:val="22"/>
        </w:rPr>
        <w:t xml:space="preserve">Encourage the </w:t>
      </w:r>
      <w:r w:rsidR="00EA5591">
        <w:rPr>
          <w:rFonts w:ascii="Arial" w:hAnsi="Arial" w:cs="Arial"/>
          <w:sz w:val="22"/>
          <w:szCs w:val="22"/>
        </w:rPr>
        <w:t>Employee</w:t>
      </w:r>
      <w:r>
        <w:rPr>
          <w:rFonts w:ascii="Arial" w:hAnsi="Arial" w:cs="Arial"/>
          <w:sz w:val="22"/>
          <w:szCs w:val="22"/>
        </w:rPr>
        <w:t xml:space="preserve"> to consider the following before the meeting:</w:t>
      </w:r>
    </w:p>
    <w:p w:rsidR="00AA151A" w:rsidRDefault="00AA151A" w:rsidP="00C10A6F">
      <w:pPr>
        <w:rPr>
          <w:rFonts w:ascii="Arial" w:hAnsi="Arial" w:cs="Arial"/>
          <w:sz w:val="22"/>
          <w:szCs w:val="22"/>
        </w:rPr>
      </w:pPr>
    </w:p>
    <w:p w:rsidR="00AA151A" w:rsidRDefault="00B06D68" w:rsidP="00C10A6F">
      <w:pPr>
        <w:rPr>
          <w:rFonts w:ascii="Arial" w:hAnsi="Arial" w:cs="Arial"/>
          <w:sz w:val="22"/>
          <w:szCs w:val="22"/>
        </w:rPr>
      </w:pPr>
      <w:r>
        <w:rPr>
          <w:rFonts w:ascii="Arial" w:hAnsi="Arial" w:cs="Arial"/>
          <w:sz w:val="22"/>
          <w:szCs w:val="22"/>
        </w:rPr>
        <w:t xml:space="preserve">Is anything </w:t>
      </w:r>
      <w:r w:rsidR="00AA151A">
        <w:rPr>
          <w:rFonts w:ascii="Arial" w:hAnsi="Arial" w:cs="Arial"/>
          <w:sz w:val="22"/>
          <w:szCs w:val="22"/>
        </w:rPr>
        <w:t xml:space="preserve">causing them difficulty </w:t>
      </w:r>
      <w:r w:rsidR="00362070">
        <w:rPr>
          <w:rFonts w:ascii="Arial" w:hAnsi="Arial" w:cs="Arial"/>
          <w:sz w:val="22"/>
          <w:szCs w:val="22"/>
        </w:rPr>
        <w:t>e.g.</w:t>
      </w:r>
    </w:p>
    <w:p w:rsidR="00AA151A" w:rsidRDefault="00AA151A" w:rsidP="00C10A6F">
      <w:pPr>
        <w:rPr>
          <w:rFonts w:ascii="Arial" w:hAnsi="Arial" w:cs="Arial"/>
          <w:sz w:val="22"/>
          <w:szCs w:val="22"/>
        </w:rPr>
      </w:pPr>
    </w:p>
    <w:p w:rsidR="00AA151A" w:rsidRPr="00AA151A" w:rsidRDefault="00AA151A" w:rsidP="00D41608">
      <w:pPr>
        <w:pStyle w:val="ListParagraph"/>
        <w:numPr>
          <w:ilvl w:val="0"/>
          <w:numId w:val="15"/>
        </w:numPr>
        <w:rPr>
          <w:rFonts w:ascii="Arial" w:hAnsi="Arial" w:cs="Arial"/>
        </w:rPr>
      </w:pPr>
      <w:r w:rsidRPr="00AA151A">
        <w:rPr>
          <w:rFonts w:ascii="Arial" w:hAnsi="Arial" w:cs="Arial"/>
        </w:rPr>
        <w:t>Physical surroundings</w:t>
      </w:r>
    </w:p>
    <w:p w:rsidR="00AA151A" w:rsidRPr="00AA151A" w:rsidRDefault="00AA151A" w:rsidP="00D41608">
      <w:pPr>
        <w:pStyle w:val="ListParagraph"/>
        <w:numPr>
          <w:ilvl w:val="0"/>
          <w:numId w:val="15"/>
        </w:numPr>
        <w:rPr>
          <w:rFonts w:ascii="Arial" w:hAnsi="Arial" w:cs="Arial"/>
        </w:rPr>
      </w:pPr>
      <w:r w:rsidRPr="00AA151A">
        <w:rPr>
          <w:rFonts w:ascii="Arial" w:hAnsi="Arial" w:cs="Arial"/>
        </w:rPr>
        <w:t>Ability to perform an element of their job</w:t>
      </w:r>
    </w:p>
    <w:p w:rsidR="00AA151A" w:rsidRPr="00AA151A" w:rsidRDefault="00AA151A" w:rsidP="00D41608">
      <w:pPr>
        <w:pStyle w:val="ListParagraph"/>
        <w:numPr>
          <w:ilvl w:val="0"/>
          <w:numId w:val="15"/>
        </w:numPr>
        <w:rPr>
          <w:rFonts w:ascii="Arial" w:hAnsi="Arial" w:cs="Arial"/>
        </w:rPr>
      </w:pPr>
      <w:r w:rsidRPr="00AA151A">
        <w:rPr>
          <w:rFonts w:ascii="Arial" w:hAnsi="Arial" w:cs="Arial"/>
        </w:rPr>
        <w:t>Ability to participate in training/meetings</w:t>
      </w:r>
    </w:p>
    <w:p w:rsidR="00AA151A" w:rsidRDefault="00AA151A" w:rsidP="00C10A6F">
      <w:pPr>
        <w:rPr>
          <w:rFonts w:ascii="Arial" w:hAnsi="Arial" w:cs="Arial"/>
          <w:sz w:val="22"/>
          <w:szCs w:val="22"/>
        </w:rPr>
      </w:pPr>
      <w:r>
        <w:rPr>
          <w:rFonts w:ascii="Arial" w:hAnsi="Arial" w:cs="Arial"/>
          <w:sz w:val="22"/>
          <w:szCs w:val="22"/>
        </w:rPr>
        <w:t>How this may be addressed e.g.</w:t>
      </w:r>
    </w:p>
    <w:p w:rsidR="00AA151A" w:rsidRDefault="00AA151A" w:rsidP="00C10A6F">
      <w:pPr>
        <w:rPr>
          <w:rFonts w:ascii="Arial" w:hAnsi="Arial" w:cs="Arial"/>
          <w:sz w:val="22"/>
          <w:szCs w:val="22"/>
        </w:rPr>
      </w:pPr>
    </w:p>
    <w:p w:rsidR="00AA151A" w:rsidRPr="00AA151A" w:rsidRDefault="00AA151A" w:rsidP="00D41608">
      <w:pPr>
        <w:pStyle w:val="ListParagraph"/>
        <w:numPr>
          <w:ilvl w:val="0"/>
          <w:numId w:val="16"/>
        </w:numPr>
        <w:rPr>
          <w:rFonts w:ascii="Arial" w:hAnsi="Arial" w:cs="Arial"/>
        </w:rPr>
      </w:pPr>
      <w:r w:rsidRPr="00AA151A">
        <w:rPr>
          <w:rFonts w:ascii="Arial" w:hAnsi="Arial" w:cs="Arial"/>
        </w:rPr>
        <w:t>Adjusting the way things are done</w:t>
      </w:r>
    </w:p>
    <w:p w:rsidR="00AA151A" w:rsidRPr="00AA151A" w:rsidRDefault="00AA151A" w:rsidP="00D41608">
      <w:pPr>
        <w:pStyle w:val="ListParagraph"/>
        <w:numPr>
          <w:ilvl w:val="0"/>
          <w:numId w:val="16"/>
        </w:numPr>
        <w:rPr>
          <w:rFonts w:ascii="Arial" w:hAnsi="Arial" w:cs="Arial"/>
        </w:rPr>
      </w:pPr>
      <w:r w:rsidRPr="00AA151A">
        <w:rPr>
          <w:rFonts w:ascii="Arial" w:hAnsi="Arial" w:cs="Arial"/>
        </w:rPr>
        <w:t>Adjusting physical features of the workplace</w:t>
      </w:r>
    </w:p>
    <w:p w:rsidR="00AA151A" w:rsidRDefault="00AA151A" w:rsidP="00D41608">
      <w:pPr>
        <w:pStyle w:val="ListParagraph"/>
        <w:numPr>
          <w:ilvl w:val="0"/>
          <w:numId w:val="16"/>
        </w:numPr>
        <w:rPr>
          <w:rFonts w:ascii="Arial" w:hAnsi="Arial" w:cs="Arial"/>
        </w:rPr>
      </w:pPr>
      <w:r w:rsidRPr="00AA151A">
        <w:rPr>
          <w:rFonts w:ascii="Arial" w:hAnsi="Arial" w:cs="Arial"/>
        </w:rPr>
        <w:t>Providing additional equipment</w:t>
      </w:r>
    </w:p>
    <w:p w:rsidR="00AA151A" w:rsidRPr="00AA151A" w:rsidRDefault="00AA151A" w:rsidP="00AA151A">
      <w:pPr>
        <w:rPr>
          <w:rFonts w:ascii="Arial" w:hAnsi="Arial" w:cs="Arial"/>
          <w:sz w:val="22"/>
          <w:szCs w:val="22"/>
        </w:rPr>
      </w:pPr>
      <w:r w:rsidRPr="00AA151A">
        <w:rPr>
          <w:rFonts w:ascii="Arial" w:hAnsi="Arial" w:cs="Arial"/>
          <w:sz w:val="22"/>
          <w:szCs w:val="22"/>
        </w:rPr>
        <w:t xml:space="preserve">It is important to </w:t>
      </w:r>
      <w:r w:rsidR="00B06D68">
        <w:rPr>
          <w:rFonts w:ascii="Arial" w:hAnsi="Arial" w:cs="Arial"/>
          <w:sz w:val="22"/>
          <w:szCs w:val="22"/>
        </w:rPr>
        <w:t xml:space="preserve">note </w:t>
      </w:r>
      <w:r w:rsidRPr="00AA151A">
        <w:rPr>
          <w:rFonts w:ascii="Arial" w:hAnsi="Arial" w:cs="Arial"/>
          <w:sz w:val="22"/>
          <w:szCs w:val="22"/>
        </w:rPr>
        <w:t xml:space="preserve">that as a </w:t>
      </w:r>
      <w:r w:rsidR="00EA5591">
        <w:rPr>
          <w:rFonts w:ascii="Arial" w:hAnsi="Arial" w:cs="Arial"/>
          <w:sz w:val="22"/>
          <w:szCs w:val="22"/>
        </w:rPr>
        <w:t>Manager</w:t>
      </w:r>
      <w:r w:rsidRPr="00AA151A">
        <w:rPr>
          <w:rFonts w:ascii="Arial" w:hAnsi="Arial" w:cs="Arial"/>
          <w:sz w:val="22"/>
          <w:szCs w:val="22"/>
        </w:rPr>
        <w:t xml:space="preserve">, you may need to seek advice from </w:t>
      </w:r>
      <w:r w:rsidR="00AD41C3">
        <w:rPr>
          <w:rFonts w:ascii="Arial" w:hAnsi="Arial" w:cs="Arial"/>
          <w:sz w:val="22"/>
          <w:szCs w:val="22"/>
        </w:rPr>
        <w:t>the HR Case Management Team</w:t>
      </w:r>
      <w:r w:rsidRPr="00AA151A">
        <w:rPr>
          <w:rFonts w:ascii="Arial" w:hAnsi="Arial" w:cs="Arial"/>
          <w:sz w:val="22"/>
          <w:szCs w:val="22"/>
        </w:rPr>
        <w:t xml:space="preserve"> in relation to this matter, to enable you to determine the most effective support for the individual.</w:t>
      </w:r>
    </w:p>
    <w:p w:rsidR="00AA151A" w:rsidRPr="00AA151A" w:rsidRDefault="00AA151A" w:rsidP="00AA151A">
      <w:pPr>
        <w:rPr>
          <w:rFonts w:ascii="Arial" w:hAnsi="Arial" w:cs="Arial"/>
          <w:sz w:val="22"/>
          <w:szCs w:val="22"/>
        </w:rPr>
      </w:pPr>
    </w:p>
    <w:p w:rsidR="00AA151A" w:rsidRPr="00AA151A" w:rsidRDefault="00AA151A" w:rsidP="00AA151A">
      <w:pPr>
        <w:rPr>
          <w:rFonts w:ascii="Arial" w:hAnsi="Arial" w:cs="Arial"/>
          <w:sz w:val="22"/>
          <w:szCs w:val="22"/>
        </w:rPr>
      </w:pPr>
      <w:r w:rsidRPr="00AA151A">
        <w:rPr>
          <w:rFonts w:ascii="Arial" w:hAnsi="Arial" w:cs="Arial"/>
          <w:sz w:val="22"/>
          <w:szCs w:val="22"/>
        </w:rPr>
        <w:t>Advi</w:t>
      </w:r>
      <w:r w:rsidR="008F2ED8">
        <w:rPr>
          <w:rFonts w:ascii="Arial" w:hAnsi="Arial" w:cs="Arial"/>
          <w:sz w:val="22"/>
          <w:szCs w:val="22"/>
        </w:rPr>
        <w:t>s</w:t>
      </w:r>
      <w:r w:rsidRPr="00AA151A">
        <w:rPr>
          <w:rFonts w:ascii="Arial" w:hAnsi="Arial" w:cs="Arial"/>
          <w:sz w:val="22"/>
          <w:szCs w:val="22"/>
        </w:rPr>
        <w:t xml:space="preserve">e </w:t>
      </w:r>
      <w:r w:rsidR="00B06D68">
        <w:rPr>
          <w:rFonts w:ascii="Arial" w:hAnsi="Arial" w:cs="Arial"/>
          <w:sz w:val="22"/>
          <w:szCs w:val="22"/>
        </w:rPr>
        <w:t xml:space="preserve">the employee </w:t>
      </w:r>
      <w:r w:rsidRPr="00AA151A">
        <w:rPr>
          <w:rFonts w:ascii="Arial" w:hAnsi="Arial" w:cs="Arial"/>
          <w:sz w:val="22"/>
          <w:szCs w:val="22"/>
        </w:rPr>
        <w:t>that if they find it supportive they may bring a companion along to this meeting i.e. a work colleague or trade union representative.</w:t>
      </w:r>
    </w:p>
    <w:p w:rsidR="00AA151A" w:rsidRPr="00AA151A" w:rsidRDefault="00AA151A" w:rsidP="00AA151A">
      <w:pPr>
        <w:rPr>
          <w:rFonts w:ascii="Arial" w:hAnsi="Arial" w:cs="Arial"/>
          <w:sz w:val="22"/>
          <w:szCs w:val="22"/>
        </w:rPr>
      </w:pPr>
    </w:p>
    <w:p w:rsidR="00AA151A" w:rsidRDefault="00F2334E" w:rsidP="00AA151A">
      <w:pPr>
        <w:rPr>
          <w:rFonts w:ascii="Arial" w:hAnsi="Arial" w:cs="Arial"/>
          <w:b/>
          <w:sz w:val="22"/>
          <w:szCs w:val="22"/>
        </w:rPr>
      </w:pPr>
      <w:r>
        <w:rPr>
          <w:rFonts w:ascii="Arial" w:hAnsi="Arial" w:cs="Arial"/>
          <w:b/>
          <w:sz w:val="22"/>
          <w:szCs w:val="22"/>
        </w:rPr>
        <w:lastRenderedPageBreak/>
        <w:t>3</w:t>
      </w:r>
      <w:r>
        <w:rPr>
          <w:rFonts w:ascii="Arial" w:hAnsi="Arial" w:cs="Arial"/>
          <w:b/>
          <w:sz w:val="22"/>
          <w:szCs w:val="22"/>
        </w:rPr>
        <w:tab/>
      </w:r>
      <w:r w:rsidR="00AA151A" w:rsidRPr="00AA151A">
        <w:rPr>
          <w:rFonts w:ascii="Arial" w:hAnsi="Arial" w:cs="Arial"/>
          <w:b/>
          <w:sz w:val="22"/>
          <w:szCs w:val="22"/>
        </w:rPr>
        <w:t>Meet and Explore</w:t>
      </w:r>
    </w:p>
    <w:p w:rsidR="00AA151A" w:rsidRDefault="00AA151A" w:rsidP="00AA151A">
      <w:pPr>
        <w:rPr>
          <w:rFonts w:ascii="Arial" w:hAnsi="Arial" w:cs="Arial"/>
          <w:b/>
          <w:sz w:val="22"/>
          <w:szCs w:val="22"/>
        </w:rPr>
      </w:pPr>
    </w:p>
    <w:p w:rsidR="00AA151A" w:rsidRPr="00977130" w:rsidRDefault="00977130" w:rsidP="00D41608">
      <w:pPr>
        <w:pStyle w:val="ListParagraph"/>
        <w:numPr>
          <w:ilvl w:val="0"/>
          <w:numId w:val="17"/>
        </w:numPr>
        <w:rPr>
          <w:rFonts w:ascii="Arial" w:hAnsi="Arial" w:cs="Arial"/>
        </w:rPr>
      </w:pPr>
      <w:r w:rsidRPr="00977130">
        <w:rPr>
          <w:rFonts w:ascii="Arial" w:hAnsi="Arial" w:cs="Arial"/>
        </w:rPr>
        <w:t xml:space="preserve">Explore with the </w:t>
      </w:r>
      <w:r w:rsidR="00EA5591">
        <w:rPr>
          <w:rFonts w:ascii="Arial" w:hAnsi="Arial" w:cs="Arial"/>
        </w:rPr>
        <w:t>Employee</w:t>
      </w:r>
      <w:r w:rsidRPr="00977130">
        <w:rPr>
          <w:rFonts w:ascii="Arial" w:hAnsi="Arial" w:cs="Arial"/>
        </w:rPr>
        <w:t xml:space="preserve"> </w:t>
      </w:r>
      <w:r w:rsidR="00313C57">
        <w:rPr>
          <w:rFonts w:ascii="Arial" w:hAnsi="Arial" w:cs="Arial"/>
        </w:rPr>
        <w:t xml:space="preserve">whether </w:t>
      </w:r>
      <w:r w:rsidRPr="00977130">
        <w:rPr>
          <w:rFonts w:ascii="Arial" w:hAnsi="Arial" w:cs="Arial"/>
        </w:rPr>
        <w:t xml:space="preserve">they feel </w:t>
      </w:r>
      <w:r w:rsidR="00313C57">
        <w:rPr>
          <w:rFonts w:ascii="Arial" w:hAnsi="Arial" w:cs="Arial"/>
        </w:rPr>
        <w:t>they are at a substantial disadvan</w:t>
      </w:r>
      <w:r w:rsidR="00907A57">
        <w:rPr>
          <w:rFonts w:ascii="Arial" w:hAnsi="Arial" w:cs="Arial"/>
        </w:rPr>
        <w:t>tage in undertaking their role</w:t>
      </w:r>
    </w:p>
    <w:p w:rsidR="00977130" w:rsidRPr="00977130" w:rsidRDefault="00977130" w:rsidP="00D41608">
      <w:pPr>
        <w:pStyle w:val="ListParagraph"/>
        <w:numPr>
          <w:ilvl w:val="0"/>
          <w:numId w:val="17"/>
        </w:numPr>
        <w:rPr>
          <w:rFonts w:ascii="Arial" w:hAnsi="Arial" w:cs="Arial"/>
        </w:rPr>
      </w:pPr>
      <w:r w:rsidRPr="00977130">
        <w:rPr>
          <w:rFonts w:ascii="Arial" w:hAnsi="Arial" w:cs="Arial"/>
        </w:rPr>
        <w:t>Seek their views on what changes to working practices, premises or auxil</w:t>
      </w:r>
      <w:r w:rsidR="00313C57">
        <w:rPr>
          <w:rFonts w:ascii="Arial" w:hAnsi="Arial" w:cs="Arial"/>
        </w:rPr>
        <w:t>i</w:t>
      </w:r>
      <w:r w:rsidRPr="00977130">
        <w:rPr>
          <w:rFonts w:ascii="Arial" w:hAnsi="Arial" w:cs="Arial"/>
        </w:rPr>
        <w:t>ary aids would support them in undertaking their role</w:t>
      </w:r>
    </w:p>
    <w:p w:rsidR="00313C57" w:rsidRDefault="00977130" w:rsidP="00D41608">
      <w:pPr>
        <w:pStyle w:val="ListParagraph"/>
        <w:numPr>
          <w:ilvl w:val="0"/>
          <w:numId w:val="17"/>
        </w:numPr>
        <w:rPr>
          <w:rFonts w:ascii="Arial" w:hAnsi="Arial" w:cs="Arial"/>
        </w:rPr>
      </w:pPr>
      <w:r w:rsidRPr="00977130">
        <w:rPr>
          <w:rFonts w:ascii="Arial" w:hAnsi="Arial" w:cs="Arial"/>
        </w:rPr>
        <w:t xml:space="preserve">Give a full and fair consideration to all potential adjustments, </w:t>
      </w:r>
      <w:r w:rsidR="00313C57">
        <w:rPr>
          <w:rFonts w:ascii="Arial" w:hAnsi="Arial" w:cs="Arial"/>
        </w:rPr>
        <w:t>considering what it w</w:t>
      </w:r>
      <w:r w:rsidR="00907A57">
        <w:rPr>
          <w:rFonts w:ascii="Arial" w:hAnsi="Arial" w:cs="Arial"/>
        </w:rPr>
        <w:t>ould be reasonable to implement</w:t>
      </w:r>
    </w:p>
    <w:p w:rsidR="00977130" w:rsidRPr="00325603" w:rsidRDefault="00977130" w:rsidP="00D41608">
      <w:pPr>
        <w:pStyle w:val="ListParagraph"/>
        <w:numPr>
          <w:ilvl w:val="0"/>
          <w:numId w:val="17"/>
        </w:numPr>
        <w:rPr>
          <w:rFonts w:ascii="Arial" w:hAnsi="Arial" w:cs="Arial"/>
        </w:rPr>
      </w:pPr>
      <w:r w:rsidRPr="00977130">
        <w:rPr>
          <w:rFonts w:ascii="Arial" w:hAnsi="Arial" w:cs="Arial"/>
        </w:rPr>
        <w:t xml:space="preserve">If you are uncertain whether an adjustment is reasonable, seek advice from </w:t>
      </w:r>
      <w:r w:rsidR="00AD41C3">
        <w:rPr>
          <w:rFonts w:ascii="Arial" w:hAnsi="Arial" w:cs="Arial"/>
        </w:rPr>
        <w:t>the HR Case Management Team</w:t>
      </w:r>
      <w:r w:rsidRPr="00325603">
        <w:rPr>
          <w:rFonts w:ascii="Arial" w:hAnsi="Arial" w:cs="Arial"/>
        </w:rPr>
        <w:t xml:space="preserve">.  For further information see </w:t>
      </w:r>
      <w:hyperlink w:anchor="whatisa" w:history="1">
        <w:r w:rsidR="001A3D86" w:rsidRPr="00325603">
          <w:rPr>
            <w:rStyle w:val="Hyperlink"/>
            <w:rFonts w:ascii="Arial" w:hAnsi="Arial" w:cs="Arial"/>
            <w:color w:val="auto"/>
          </w:rPr>
          <w:t>S</w:t>
        </w:r>
        <w:r w:rsidRPr="00325603">
          <w:rPr>
            <w:rStyle w:val="Hyperlink"/>
            <w:rFonts w:ascii="Arial" w:hAnsi="Arial" w:cs="Arial"/>
            <w:color w:val="auto"/>
          </w:rPr>
          <w:t xml:space="preserve">ection </w:t>
        </w:r>
        <w:r w:rsidR="00950C28" w:rsidRPr="00325603">
          <w:rPr>
            <w:rStyle w:val="Hyperlink"/>
            <w:rFonts w:ascii="Arial" w:hAnsi="Arial" w:cs="Arial"/>
            <w:color w:val="auto"/>
          </w:rPr>
          <w:t>3</w:t>
        </w:r>
      </w:hyperlink>
      <w:r w:rsidR="00A41275" w:rsidRPr="00325603">
        <w:rPr>
          <w:rFonts w:ascii="Arial" w:hAnsi="Arial" w:cs="Arial"/>
        </w:rPr>
        <w:t xml:space="preserve"> of this </w:t>
      </w:r>
      <w:r w:rsidRPr="00325603">
        <w:rPr>
          <w:rFonts w:ascii="Arial" w:hAnsi="Arial" w:cs="Arial"/>
        </w:rPr>
        <w:t>Policy</w:t>
      </w:r>
    </w:p>
    <w:p w:rsidR="00977130" w:rsidRPr="00325603" w:rsidRDefault="00977130" w:rsidP="00D41608">
      <w:pPr>
        <w:pStyle w:val="ListParagraph"/>
        <w:numPr>
          <w:ilvl w:val="0"/>
          <w:numId w:val="17"/>
        </w:numPr>
        <w:rPr>
          <w:rFonts w:ascii="Arial" w:hAnsi="Arial" w:cs="Arial"/>
        </w:rPr>
      </w:pPr>
      <w:r w:rsidRPr="00325603">
        <w:rPr>
          <w:rFonts w:ascii="Arial" w:hAnsi="Arial" w:cs="Arial"/>
        </w:rPr>
        <w:t>A Risk Assessment may also help to identify potential support or risks and w</w:t>
      </w:r>
      <w:r w:rsidR="001A3D86" w:rsidRPr="00325603">
        <w:rPr>
          <w:rFonts w:ascii="Arial" w:hAnsi="Arial" w:cs="Arial"/>
        </w:rPr>
        <w:t xml:space="preserve">ays in which they can </w:t>
      </w:r>
      <w:r w:rsidR="00483BD0">
        <w:rPr>
          <w:rFonts w:ascii="Arial" w:hAnsi="Arial" w:cs="Arial"/>
        </w:rPr>
        <w:t xml:space="preserve">be </w:t>
      </w:r>
      <w:r w:rsidR="001A3D86" w:rsidRPr="00325603">
        <w:rPr>
          <w:rFonts w:ascii="Arial" w:hAnsi="Arial" w:cs="Arial"/>
        </w:rPr>
        <w:t>removed</w:t>
      </w:r>
    </w:p>
    <w:p w:rsidR="00503B38" w:rsidRPr="00325603" w:rsidRDefault="00503B38" w:rsidP="00D41608">
      <w:pPr>
        <w:pStyle w:val="ListParagraph"/>
        <w:numPr>
          <w:ilvl w:val="0"/>
          <w:numId w:val="17"/>
        </w:numPr>
        <w:rPr>
          <w:rFonts w:ascii="Arial" w:hAnsi="Arial" w:cs="Arial"/>
        </w:rPr>
      </w:pPr>
      <w:r w:rsidRPr="00325603">
        <w:rPr>
          <w:rFonts w:ascii="Arial" w:hAnsi="Arial" w:cs="Arial"/>
        </w:rPr>
        <w:t>An Occupational Health Referral can also be made as this too can help identify potential support.</w:t>
      </w:r>
      <w:r w:rsidR="00A46D19" w:rsidRPr="00325603">
        <w:rPr>
          <w:rFonts w:ascii="Arial" w:hAnsi="Arial" w:cs="Arial"/>
        </w:rPr>
        <w:t xml:space="preserve"> </w:t>
      </w:r>
    </w:p>
    <w:p w:rsidR="00313C57" w:rsidRPr="00325603" w:rsidRDefault="00313C57" w:rsidP="00313C57">
      <w:pPr>
        <w:pStyle w:val="ListParagraph"/>
        <w:numPr>
          <w:ilvl w:val="0"/>
          <w:numId w:val="17"/>
        </w:numPr>
        <w:rPr>
          <w:rFonts w:ascii="Arial" w:hAnsi="Arial" w:cs="Arial"/>
        </w:rPr>
      </w:pPr>
      <w:r w:rsidRPr="00325603">
        <w:rPr>
          <w:rFonts w:ascii="Arial" w:hAnsi="Arial" w:cs="Arial"/>
        </w:rPr>
        <w:t>Decide what will be implemented and how (e.g. what action is required by whom and within what timescale)</w:t>
      </w:r>
    </w:p>
    <w:p w:rsidR="00977130" w:rsidRDefault="00977130" w:rsidP="00AA151A">
      <w:pPr>
        <w:rPr>
          <w:rFonts w:ascii="Arial" w:hAnsi="Arial" w:cs="Arial"/>
          <w:sz w:val="22"/>
          <w:szCs w:val="22"/>
        </w:rPr>
      </w:pPr>
      <w:r>
        <w:rPr>
          <w:rFonts w:ascii="Arial" w:hAnsi="Arial" w:cs="Arial"/>
          <w:sz w:val="22"/>
          <w:szCs w:val="22"/>
        </w:rPr>
        <w:t>Some situations may require input from other sources:</w:t>
      </w:r>
    </w:p>
    <w:p w:rsidR="00950C28" w:rsidRDefault="00950C28" w:rsidP="00AA151A">
      <w:pPr>
        <w:rPr>
          <w:rFonts w:ascii="Arial" w:hAnsi="Arial" w:cs="Arial"/>
          <w:sz w:val="22"/>
          <w:szCs w:val="22"/>
        </w:rPr>
      </w:pPr>
    </w:p>
    <w:p w:rsidR="00977130" w:rsidRPr="00950C28" w:rsidRDefault="00977130" w:rsidP="00D41608">
      <w:pPr>
        <w:pStyle w:val="ListParagraph"/>
        <w:numPr>
          <w:ilvl w:val="0"/>
          <w:numId w:val="18"/>
        </w:numPr>
        <w:rPr>
          <w:rFonts w:ascii="Arial" w:hAnsi="Arial" w:cs="Arial"/>
        </w:rPr>
      </w:pPr>
      <w:r w:rsidRPr="00950C28">
        <w:rPr>
          <w:rFonts w:ascii="Arial" w:hAnsi="Arial" w:cs="Arial"/>
        </w:rPr>
        <w:t>Human Resources</w:t>
      </w:r>
    </w:p>
    <w:p w:rsidR="00950C28" w:rsidRPr="00950C28" w:rsidRDefault="00950C28" w:rsidP="00D41608">
      <w:pPr>
        <w:pStyle w:val="ListParagraph"/>
        <w:numPr>
          <w:ilvl w:val="0"/>
          <w:numId w:val="18"/>
        </w:numPr>
        <w:rPr>
          <w:rFonts w:ascii="Arial" w:hAnsi="Arial" w:cs="Arial"/>
        </w:rPr>
      </w:pPr>
      <w:r w:rsidRPr="00950C28">
        <w:rPr>
          <w:rFonts w:ascii="Arial" w:hAnsi="Arial" w:cs="Arial"/>
        </w:rPr>
        <w:t>Occupational Health</w:t>
      </w:r>
    </w:p>
    <w:p w:rsidR="00950C28" w:rsidRPr="00950C28" w:rsidRDefault="00EA5591" w:rsidP="00D41608">
      <w:pPr>
        <w:pStyle w:val="ListParagraph"/>
        <w:numPr>
          <w:ilvl w:val="0"/>
          <w:numId w:val="18"/>
        </w:numPr>
        <w:rPr>
          <w:rFonts w:ascii="Arial" w:hAnsi="Arial" w:cs="Arial"/>
        </w:rPr>
      </w:pPr>
      <w:r>
        <w:rPr>
          <w:rFonts w:ascii="Arial" w:hAnsi="Arial" w:cs="Arial"/>
        </w:rPr>
        <w:t>Employee</w:t>
      </w:r>
      <w:r w:rsidR="00950C28" w:rsidRPr="00950C28">
        <w:rPr>
          <w:rFonts w:ascii="Arial" w:hAnsi="Arial" w:cs="Arial"/>
        </w:rPr>
        <w:t xml:space="preserve"> Support Service</w:t>
      </w:r>
    </w:p>
    <w:p w:rsidR="00950C28" w:rsidRPr="00950C28" w:rsidRDefault="00313C57" w:rsidP="00D41608">
      <w:pPr>
        <w:pStyle w:val="ListParagraph"/>
        <w:numPr>
          <w:ilvl w:val="0"/>
          <w:numId w:val="18"/>
        </w:numPr>
        <w:rPr>
          <w:rFonts w:ascii="Arial" w:hAnsi="Arial" w:cs="Arial"/>
        </w:rPr>
      </w:pPr>
      <w:r>
        <w:rPr>
          <w:rFonts w:ascii="Arial" w:hAnsi="Arial" w:cs="Arial"/>
        </w:rPr>
        <w:t xml:space="preserve">Health </w:t>
      </w:r>
      <w:r w:rsidR="00950C28" w:rsidRPr="00950C28">
        <w:rPr>
          <w:rFonts w:ascii="Arial" w:hAnsi="Arial" w:cs="Arial"/>
        </w:rPr>
        <w:t>and Safety</w:t>
      </w:r>
    </w:p>
    <w:p w:rsidR="00950C28" w:rsidRPr="00950C28" w:rsidRDefault="00950C28" w:rsidP="00D41608">
      <w:pPr>
        <w:pStyle w:val="ListParagraph"/>
        <w:numPr>
          <w:ilvl w:val="0"/>
          <w:numId w:val="18"/>
        </w:numPr>
        <w:rPr>
          <w:rFonts w:ascii="Arial" w:hAnsi="Arial" w:cs="Arial"/>
        </w:rPr>
      </w:pPr>
      <w:r w:rsidRPr="00950C28">
        <w:rPr>
          <w:rFonts w:ascii="Arial" w:hAnsi="Arial" w:cs="Arial"/>
        </w:rPr>
        <w:t>External bodies that may be able to offer assistance (e.g. Macmillan Cancer, Access to Work)</w:t>
      </w:r>
      <w:r w:rsidR="001A3D86">
        <w:rPr>
          <w:rFonts w:ascii="Arial" w:hAnsi="Arial" w:cs="Arial"/>
        </w:rPr>
        <w:t>.</w:t>
      </w:r>
    </w:p>
    <w:p w:rsidR="00D54A8A" w:rsidRDefault="00D54A8A">
      <w:pPr>
        <w:rPr>
          <w:rFonts w:ascii="Arial" w:hAnsi="Arial" w:cs="Arial"/>
          <w:sz w:val="22"/>
          <w:szCs w:val="22"/>
        </w:rPr>
      </w:pPr>
      <w:r>
        <w:rPr>
          <w:rFonts w:ascii="Arial" w:hAnsi="Arial" w:cs="Arial"/>
          <w:sz w:val="22"/>
          <w:szCs w:val="22"/>
        </w:rPr>
        <w:br w:type="page"/>
      </w:r>
    </w:p>
    <w:p w:rsidR="008430D7" w:rsidRDefault="00F2334E" w:rsidP="00AA151A">
      <w:pPr>
        <w:rPr>
          <w:rFonts w:ascii="Arial" w:hAnsi="Arial" w:cs="Arial"/>
          <w:b/>
          <w:sz w:val="22"/>
          <w:szCs w:val="22"/>
        </w:rPr>
      </w:pPr>
      <w:r>
        <w:rPr>
          <w:rFonts w:ascii="Arial" w:hAnsi="Arial" w:cs="Arial"/>
          <w:b/>
          <w:sz w:val="22"/>
          <w:szCs w:val="22"/>
        </w:rPr>
        <w:lastRenderedPageBreak/>
        <w:t>4</w:t>
      </w:r>
      <w:r>
        <w:rPr>
          <w:rFonts w:ascii="Arial" w:hAnsi="Arial" w:cs="Arial"/>
          <w:b/>
          <w:sz w:val="22"/>
          <w:szCs w:val="22"/>
        </w:rPr>
        <w:tab/>
      </w:r>
      <w:r w:rsidR="008430D7" w:rsidRPr="008430D7">
        <w:rPr>
          <w:rFonts w:ascii="Arial" w:hAnsi="Arial" w:cs="Arial"/>
          <w:b/>
          <w:sz w:val="22"/>
          <w:szCs w:val="22"/>
        </w:rPr>
        <w:t>Implementation of reasonable adjustments</w:t>
      </w:r>
    </w:p>
    <w:p w:rsidR="008430D7" w:rsidRDefault="008430D7" w:rsidP="00AA151A">
      <w:pPr>
        <w:rPr>
          <w:rFonts w:ascii="Arial" w:hAnsi="Arial" w:cs="Arial"/>
          <w:b/>
          <w:sz w:val="22"/>
          <w:szCs w:val="22"/>
        </w:rPr>
      </w:pPr>
    </w:p>
    <w:p w:rsidR="008430D7" w:rsidRDefault="008430D7" w:rsidP="00AA151A">
      <w:pPr>
        <w:rPr>
          <w:rFonts w:ascii="Arial" w:hAnsi="Arial" w:cs="Arial"/>
          <w:sz w:val="22"/>
          <w:szCs w:val="22"/>
        </w:rPr>
      </w:pPr>
      <w:r>
        <w:rPr>
          <w:rFonts w:ascii="Arial" w:hAnsi="Arial" w:cs="Arial"/>
          <w:sz w:val="22"/>
          <w:szCs w:val="22"/>
        </w:rPr>
        <w:t xml:space="preserve">It is essential to discuss with the </w:t>
      </w:r>
      <w:r w:rsidR="00EA5591">
        <w:rPr>
          <w:rFonts w:ascii="Arial" w:hAnsi="Arial" w:cs="Arial"/>
          <w:sz w:val="22"/>
          <w:szCs w:val="22"/>
        </w:rPr>
        <w:t>Employee</w:t>
      </w:r>
      <w:r w:rsidR="001A3D86">
        <w:rPr>
          <w:rFonts w:ascii="Arial" w:hAnsi="Arial" w:cs="Arial"/>
          <w:sz w:val="22"/>
          <w:szCs w:val="22"/>
        </w:rPr>
        <w:t xml:space="preserve"> </w:t>
      </w:r>
      <w:r w:rsidR="00847D8B">
        <w:rPr>
          <w:rFonts w:ascii="Arial" w:hAnsi="Arial" w:cs="Arial"/>
          <w:sz w:val="22"/>
          <w:szCs w:val="22"/>
        </w:rPr>
        <w:t xml:space="preserve">how any </w:t>
      </w:r>
      <w:r>
        <w:rPr>
          <w:rFonts w:ascii="Arial" w:hAnsi="Arial" w:cs="Arial"/>
          <w:sz w:val="22"/>
          <w:szCs w:val="22"/>
        </w:rPr>
        <w:t xml:space="preserve">reasonable </w:t>
      </w:r>
      <w:r w:rsidR="001A3D86">
        <w:rPr>
          <w:rFonts w:ascii="Arial" w:hAnsi="Arial" w:cs="Arial"/>
          <w:sz w:val="22"/>
          <w:szCs w:val="22"/>
        </w:rPr>
        <w:t xml:space="preserve">adjustment will be implemented and </w:t>
      </w:r>
      <w:r w:rsidR="00847D8B">
        <w:rPr>
          <w:rFonts w:ascii="Arial" w:hAnsi="Arial" w:cs="Arial"/>
          <w:sz w:val="22"/>
          <w:szCs w:val="22"/>
        </w:rPr>
        <w:t>w</w:t>
      </w:r>
      <w:r>
        <w:rPr>
          <w:rFonts w:ascii="Arial" w:hAnsi="Arial" w:cs="Arial"/>
          <w:sz w:val="22"/>
          <w:szCs w:val="22"/>
        </w:rPr>
        <w:t>ho it would be appropriate to inform.  It is also import</w:t>
      </w:r>
      <w:r w:rsidR="00847D8B">
        <w:rPr>
          <w:rFonts w:ascii="Arial" w:hAnsi="Arial" w:cs="Arial"/>
          <w:sz w:val="22"/>
          <w:szCs w:val="22"/>
        </w:rPr>
        <w:t>ant</w:t>
      </w:r>
      <w:r>
        <w:rPr>
          <w:rFonts w:ascii="Arial" w:hAnsi="Arial" w:cs="Arial"/>
          <w:sz w:val="22"/>
          <w:szCs w:val="22"/>
        </w:rPr>
        <w:t xml:space="preserve"> to agree (if appropriate) what information the </w:t>
      </w:r>
      <w:r w:rsidR="00EA5591">
        <w:rPr>
          <w:rFonts w:ascii="Arial" w:hAnsi="Arial" w:cs="Arial"/>
          <w:sz w:val="22"/>
          <w:szCs w:val="22"/>
        </w:rPr>
        <w:t>Employee</w:t>
      </w:r>
      <w:r>
        <w:rPr>
          <w:rFonts w:ascii="Arial" w:hAnsi="Arial" w:cs="Arial"/>
          <w:sz w:val="22"/>
          <w:szCs w:val="22"/>
        </w:rPr>
        <w:t xml:space="preserve"> wishes to share in relation to their health.  This may include those who will have a role in ensuring that the adjustment is carried out e.g. work colleagues.  It is essential that the </w:t>
      </w:r>
      <w:r w:rsidR="00EA5591">
        <w:rPr>
          <w:rFonts w:ascii="Arial" w:hAnsi="Arial" w:cs="Arial"/>
          <w:sz w:val="22"/>
          <w:szCs w:val="22"/>
        </w:rPr>
        <w:t>Employee</w:t>
      </w:r>
      <w:r w:rsidR="00503B38">
        <w:rPr>
          <w:rFonts w:ascii="Arial" w:hAnsi="Arial" w:cs="Arial"/>
          <w:sz w:val="22"/>
          <w:szCs w:val="22"/>
        </w:rPr>
        <w:t>’</w:t>
      </w:r>
      <w:r>
        <w:rPr>
          <w:rFonts w:ascii="Arial" w:hAnsi="Arial" w:cs="Arial"/>
          <w:sz w:val="22"/>
          <w:szCs w:val="22"/>
        </w:rPr>
        <w:t xml:space="preserve">s </w:t>
      </w:r>
      <w:r w:rsidR="00AE1289">
        <w:rPr>
          <w:rFonts w:ascii="Arial" w:hAnsi="Arial" w:cs="Arial"/>
          <w:sz w:val="22"/>
          <w:szCs w:val="22"/>
        </w:rPr>
        <w:t xml:space="preserve">wishes regarding confidentially </w:t>
      </w:r>
      <w:r w:rsidR="00847D8B">
        <w:rPr>
          <w:rFonts w:ascii="Arial" w:hAnsi="Arial" w:cs="Arial"/>
          <w:sz w:val="22"/>
          <w:szCs w:val="22"/>
        </w:rPr>
        <w:t>are</w:t>
      </w:r>
      <w:r w:rsidR="00AE1289">
        <w:rPr>
          <w:rFonts w:ascii="Arial" w:hAnsi="Arial" w:cs="Arial"/>
          <w:sz w:val="22"/>
          <w:szCs w:val="22"/>
        </w:rPr>
        <w:t xml:space="preserve"> adhered to.</w:t>
      </w:r>
    </w:p>
    <w:p w:rsidR="00AE1289" w:rsidRDefault="00AE1289" w:rsidP="00AA151A">
      <w:pPr>
        <w:rPr>
          <w:rFonts w:ascii="Arial" w:hAnsi="Arial" w:cs="Arial"/>
          <w:sz w:val="22"/>
          <w:szCs w:val="22"/>
        </w:rPr>
      </w:pPr>
    </w:p>
    <w:p w:rsidR="00AE1289" w:rsidRPr="00AE1289" w:rsidRDefault="00AE1289" w:rsidP="00AA151A">
      <w:pPr>
        <w:rPr>
          <w:rFonts w:ascii="Arial" w:hAnsi="Arial" w:cs="Arial"/>
          <w:b/>
          <w:sz w:val="22"/>
          <w:szCs w:val="22"/>
        </w:rPr>
      </w:pPr>
      <w:r w:rsidRPr="00AE1289">
        <w:rPr>
          <w:rFonts w:ascii="Arial" w:hAnsi="Arial" w:cs="Arial"/>
          <w:b/>
          <w:sz w:val="22"/>
          <w:szCs w:val="22"/>
        </w:rPr>
        <w:t>Implementation</w:t>
      </w:r>
    </w:p>
    <w:p w:rsidR="00AE1289" w:rsidRDefault="00AE1289" w:rsidP="00AA151A">
      <w:pPr>
        <w:rPr>
          <w:rFonts w:ascii="Arial" w:hAnsi="Arial" w:cs="Arial"/>
          <w:sz w:val="22"/>
          <w:szCs w:val="22"/>
        </w:rPr>
      </w:pPr>
    </w:p>
    <w:p w:rsidR="00AE1289" w:rsidRPr="00AE1289" w:rsidRDefault="00AE1289" w:rsidP="00D41608">
      <w:pPr>
        <w:pStyle w:val="ListParagraph"/>
        <w:numPr>
          <w:ilvl w:val="0"/>
          <w:numId w:val="19"/>
        </w:numPr>
        <w:rPr>
          <w:rFonts w:ascii="Arial" w:hAnsi="Arial" w:cs="Arial"/>
        </w:rPr>
      </w:pPr>
      <w:r w:rsidRPr="00AE1289">
        <w:rPr>
          <w:rFonts w:ascii="Arial" w:hAnsi="Arial" w:cs="Arial"/>
        </w:rPr>
        <w:t xml:space="preserve">Reasonable adjustments are </w:t>
      </w:r>
      <w:r w:rsidR="00483BD0">
        <w:rPr>
          <w:rFonts w:ascii="Arial" w:hAnsi="Arial" w:cs="Arial"/>
        </w:rPr>
        <w:t xml:space="preserve">often </w:t>
      </w:r>
      <w:r w:rsidRPr="00AE1289">
        <w:rPr>
          <w:rFonts w:ascii="Arial" w:hAnsi="Arial" w:cs="Arial"/>
        </w:rPr>
        <w:t xml:space="preserve">simple and without complication. Where cost does apply, this should not be passed on to the </w:t>
      </w:r>
      <w:r w:rsidR="00EA5591">
        <w:rPr>
          <w:rFonts w:ascii="Arial" w:hAnsi="Arial" w:cs="Arial"/>
        </w:rPr>
        <w:t>Employee</w:t>
      </w:r>
      <w:r w:rsidRPr="00AE1289">
        <w:rPr>
          <w:rFonts w:ascii="Arial" w:hAnsi="Arial" w:cs="Arial"/>
        </w:rPr>
        <w:t xml:space="preserve">.  Advice on </w:t>
      </w:r>
      <w:r w:rsidR="00B06D68">
        <w:rPr>
          <w:rFonts w:ascii="Arial" w:hAnsi="Arial" w:cs="Arial"/>
        </w:rPr>
        <w:t xml:space="preserve">external </w:t>
      </w:r>
      <w:r w:rsidRPr="00AE1289">
        <w:rPr>
          <w:rFonts w:ascii="Arial" w:hAnsi="Arial" w:cs="Arial"/>
        </w:rPr>
        <w:t xml:space="preserve">funding </w:t>
      </w:r>
      <w:r w:rsidR="00B06D68">
        <w:rPr>
          <w:rFonts w:ascii="Arial" w:hAnsi="Arial" w:cs="Arial"/>
        </w:rPr>
        <w:t xml:space="preserve">for </w:t>
      </w:r>
      <w:r w:rsidRPr="00AE1289">
        <w:rPr>
          <w:rFonts w:ascii="Arial" w:hAnsi="Arial" w:cs="Arial"/>
        </w:rPr>
        <w:t>reasonable adjustments may</w:t>
      </w:r>
      <w:r w:rsidR="00AD41C3">
        <w:rPr>
          <w:rFonts w:ascii="Arial" w:hAnsi="Arial" w:cs="Arial"/>
        </w:rPr>
        <w:t xml:space="preserve"> be sought from the HR Case Management team</w:t>
      </w:r>
      <w:r w:rsidR="003B79BC">
        <w:rPr>
          <w:rFonts w:ascii="Arial" w:hAnsi="Arial" w:cs="Arial"/>
        </w:rPr>
        <w:t xml:space="preserve">, </w:t>
      </w:r>
      <w:r w:rsidR="00AD41C3">
        <w:rPr>
          <w:rFonts w:ascii="Arial" w:hAnsi="Arial" w:cs="Arial"/>
        </w:rPr>
        <w:t>HR Equality</w:t>
      </w:r>
      <w:r w:rsidR="003B79BC">
        <w:rPr>
          <w:rFonts w:ascii="Arial" w:hAnsi="Arial" w:cs="Arial"/>
        </w:rPr>
        <w:t xml:space="preserve"> &amp; </w:t>
      </w:r>
      <w:r w:rsidR="00AD41C3">
        <w:rPr>
          <w:rFonts w:ascii="Arial" w:hAnsi="Arial" w:cs="Arial"/>
        </w:rPr>
        <w:t>Diversity Officer</w:t>
      </w:r>
      <w:r w:rsidR="00F47278">
        <w:rPr>
          <w:rFonts w:ascii="Arial" w:hAnsi="Arial" w:cs="Arial"/>
        </w:rPr>
        <w:t xml:space="preserve">, Health &amp; Safety </w:t>
      </w:r>
      <w:r w:rsidRPr="00AE1289">
        <w:rPr>
          <w:rFonts w:ascii="Arial" w:hAnsi="Arial" w:cs="Arial"/>
        </w:rPr>
        <w:t xml:space="preserve">or the </w:t>
      </w:r>
      <w:r w:rsidR="00EA5591">
        <w:rPr>
          <w:rFonts w:ascii="Arial" w:hAnsi="Arial" w:cs="Arial"/>
        </w:rPr>
        <w:t>Employee</w:t>
      </w:r>
      <w:r w:rsidRPr="00AE1289">
        <w:rPr>
          <w:rFonts w:ascii="Arial" w:hAnsi="Arial" w:cs="Arial"/>
        </w:rPr>
        <w:t xml:space="preserve"> Support Service.</w:t>
      </w:r>
    </w:p>
    <w:p w:rsidR="00AE1289" w:rsidRPr="00325603" w:rsidRDefault="00AE1289" w:rsidP="00D41608">
      <w:pPr>
        <w:pStyle w:val="ListParagraph"/>
        <w:numPr>
          <w:ilvl w:val="0"/>
          <w:numId w:val="19"/>
        </w:numPr>
        <w:rPr>
          <w:rFonts w:ascii="Arial" w:hAnsi="Arial" w:cs="Arial"/>
        </w:rPr>
      </w:pPr>
      <w:r w:rsidRPr="00325603">
        <w:rPr>
          <w:rFonts w:ascii="Arial" w:hAnsi="Arial" w:cs="Arial"/>
        </w:rPr>
        <w:t xml:space="preserve">For further information please see </w:t>
      </w:r>
      <w:hyperlink w:anchor="Meetingcosts" w:history="1">
        <w:r w:rsidRPr="00325603">
          <w:rPr>
            <w:rStyle w:val="Hyperlink"/>
            <w:rFonts w:ascii="Arial" w:hAnsi="Arial" w:cs="Arial"/>
            <w:color w:val="auto"/>
          </w:rPr>
          <w:t>Section 6</w:t>
        </w:r>
      </w:hyperlink>
      <w:r w:rsidRPr="00325603">
        <w:rPr>
          <w:rFonts w:ascii="Arial" w:hAnsi="Arial" w:cs="Arial"/>
        </w:rPr>
        <w:t xml:space="preserve"> </w:t>
      </w:r>
      <w:r w:rsidR="00A41275" w:rsidRPr="00325603">
        <w:rPr>
          <w:rFonts w:ascii="Arial" w:hAnsi="Arial" w:cs="Arial"/>
        </w:rPr>
        <w:t>–</w:t>
      </w:r>
      <w:r w:rsidRPr="00325603">
        <w:rPr>
          <w:rFonts w:ascii="Arial" w:hAnsi="Arial" w:cs="Arial"/>
        </w:rPr>
        <w:t xml:space="preserve"> </w:t>
      </w:r>
      <w:r w:rsidR="00A41275" w:rsidRPr="00325603">
        <w:rPr>
          <w:rFonts w:ascii="Arial" w:hAnsi="Arial" w:cs="Arial"/>
        </w:rPr>
        <w:t>of this</w:t>
      </w:r>
      <w:r w:rsidRPr="00325603">
        <w:rPr>
          <w:rFonts w:ascii="Arial" w:hAnsi="Arial" w:cs="Arial"/>
        </w:rPr>
        <w:t xml:space="preserve"> Policy</w:t>
      </w:r>
    </w:p>
    <w:p w:rsidR="00AE1289" w:rsidRDefault="00AE1289" w:rsidP="00D41608">
      <w:pPr>
        <w:pStyle w:val="ListParagraph"/>
        <w:numPr>
          <w:ilvl w:val="0"/>
          <w:numId w:val="19"/>
        </w:numPr>
        <w:rPr>
          <w:rFonts w:ascii="Arial" w:hAnsi="Arial" w:cs="Arial"/>
        </w:rPr>
      </w:pPr>
      <w:r>
        <w:rPr>
          <w:rFonts w:ascii="Arial" w:hAnsi="Arial" w:cs="Arial"/>
        </w:rPr>
        <w:t xml:space="preserve">To help manage expectations, keep the </w:t>
      </w:r>
      <w:r w:rsidR="00EA5591">
        <w:rPr>
          <w:rFonts w:ascii="Arial" w:hAnsi="Arial" w:cs="Arial"/>
        </w:rPr>
        <w:t>Employee</w:t>
      </w:r>
      <w:r>
        <w:rPr>
          <w:rFonts w:ascii="Arial" w:hAnsi="Arial" w:cs="Arial"/>
        </w:rPr>
        <w:t xml:space="preserve"> updated of the progress of the implementation of the adjustment(s)</w:t>
      </w:r>
    </w:p>
    <w:p w:rsidR="00AE1289" w:rsidRDefault="00AE1289" w:rsidP="00D41608">
      <w:pPr>
        <w:pStyle w:val="ListParagraph"/>
        <w:numPr>
          <w:ilvl w:val="0"/>
          <w:numId w:val="19"/>
        </w:numPr>
        <w:rPr>
          <w:rFonts w:ascii="Arial" w:hAnsi="Arial" w:cs="Arial"/>
        </w:rPr>
      </w:pPr>
      <w:r>
        <w:rPr>
          <w:rFonts w:ascii="Arial" w:hAnsi="Arial" w:cs="Arial"/>
        </w:rPr>
        <w:t>A record should be maintained as to what adjustments were considered and the reasons for any decision taken.</w:t>
      </w:r>
    </w:p>
    <w:p w:rsidR="00AE1289" w:rsidRDefault="00F2334E" w:rsidP="00AE1289">
      <w:pPr>
        <w:rPr>
          <w:rFonts w:ascii="Arial" w:hAnsi="Arial" w:cs="Arial"/>
          <w:b/>
          <w:sz w:val="22"/>
          <w:szCs w:val="22"/>
        </w:rPr>
      </w:pPr>
      <w:r>
        <w:rPr>
          <w:rFonts w:ascii="Arial" w:hAnsi="Arial" w:cs="Arial"/>
          <w:b/>
          <w:sz w:val="22"/>
          <w:szCs w:val="22"/>
        </w:rPr>
        <w:t>5</w:t>
      </w:r>
      <w:r>
        <w:rPr>
          <w:rFonts w:ascii="Arial" w:hAnsi="Arial" w:cs="Arial"/>
          <w:b/>
          <w:sz w:val="22"/>
          <w:szCs w:val="22"/>
        </w:rPr>
        <w:tab/>
      </w:r>
      <w:r w:rsidR="00AE1289" w:rsidRPr="00AE1289">
        <w:rPr>
          <w:rFonts w:ascii="Arial" w:hAnsi="Arial" w:cs="Arial"/>
          <w:b/>
          <w:sz w:val="22"/>
          <w:szCs w:val="22"/>
        </w:rPr>
        <w:t>Review of reasonable adjustments</w:t>
      </w:r>
    </w:p>
    <w:p w:rsidR="00AE1289" w:rsidRDefault="00AE1289" w:rsidP="00AE1289">
      <w:pPr>
        <w:rPr>
          <w:rFonts w:ascii="Arial" w:hAnsi="Arial" w:cs="Arial"/>
          <w:b/>
          <w:sz w:val="22"/>
          <w:szCs w:val="22"/>
        </w:rPr>
      </w:pPr>
    </w:p>
    <w:p w:rsidR="00AE1289" w:rsidRDefault="00AE1289" w:rsidP="00D41608">
      <w:pPr>
        <w:pStyle w:val="ListParagraph"/>
        <w:numPr>
          <w:ilvl w:val="0"/>
          <w:numId w:val="20"/>
        </w:numPr>
        <w:rPr>
          <w:rFonts w:ascii="Arial" w:hAnsi="Arial" w:cs="Arial"/>
        </w:rPr>
      </w:pPr>
      <w:r w:rsidRPr="00AE1289">
        <w:rPr>
          <w:rFonts w:ascii="Arial" w:hAnsi="Arial" w:cs="Arial"/>
        </w:rPr>
        <w:t>Review the im</w:t>
      </w:r>
      <w:r>
        <w:rPr>
          <w:rFonts w:ascii="Arial" w:hAnsi="Arial" w:cs="Arial"/>
        </w:rPr>
        <w:t>pact of any adjustments at a set timescale to ensure they continue to be appropriate.  121</w:t>
      </w:r>
      <w:r w:rsidR="003B79BC">
        <w:rPr>
          <w:rFonts w:ascii="Arial" w:hAnsi="Arial" w:cs="Arial"/>
        </w:rPr>
        <w:t xml:space="preserve">/appraisal meetings </w:t>
      </w:r>
      <w:r>
        <w:rPr>
          <w:rFonts w:ascii="Arial" w:hAnsi="Arial" w:cs="Arial"/>
        </w:rPr>
        <w:t xml:space="preserve">and return to work discussion/interviews after sickness absence </w:t>
      </w:r>
      <w:r w:rsidR="00847D8B">
        <w:rPr>
          <w:rFonts w:ascii="Arial" w:hAnsi="Arial" w:cs="Arial"/>
        </w:rPr>
        <w:t xml:space="preserve">are </w:t>
      </w:r>
      <w:r>
        <w:rPr>
          <w:rFonts w:ascii="Arial" w:hAnsi="Arial" w:cs="Arial"/>
        </w:rPr>
        <w:t xml:space="preserve">also useful points to check </w:t>
      </w:r>
      <w:r w:rsidR="00987924">
        <w:rPr>
          <w:rFonts w:ascii="Arial" w:hAnsi="Arial" w:cs="Arial"/>
        </w:rPr>
        <w:t xml:space="preserve">on </w:t>
      </w:r>
      <w:r>
        <w:rPr>
          <w:rFonts w:ascii="Arial" w:hAnsi="Arial" w:cs="Arial"/>
        </w:rPr>
        <w:t>arrangements</w:t>
      </w:r>
    </w:p>
    <w:p w:rsidR="00987924" w:rsidRDefault="00987924" w:rsidP="00D41608">
      <w:pPr>
        <w:pStyle w:val="ListParagraph"/>
        <w:numPr>
          <w:ilvl w:val="0"/>
          <w:numId w:val="20"/>
        </w:numPr>
        <w:rPr>
          <w:rFonts w:ascii="Arial" w:hAnsi="Arial" w:cs="Arial"/>
        </w:rPr>
      </w:pPr>
      <w:r>
        <w:rPr>
          <w:rFonts w:ascii="Arial" w:hAnsi="Arial" w:cs="Arial"/>
        </w:rPr>
        <w:t xml:space="preserve">Give consideration </w:t>
      </w:r>
      <w:r w:rsidR="00847D8B">
        <w:rPr>
          <w:rFonts w:ascii="Arial" w:hAnsi="Arial" w:cs="Arial"/>
        </w:rPr>
        <w:t xml:space="preserve">to </w:t>
      </w:r>
      <w:r>
        <w:rPr>
          <w:rFonts w:ascii="Arial" w:hAnsi="Arial" w:cs="Arial"/>
        </w:rPr>
        <w:t xml:space="preserve">any potential impact that an </w:t>
      </w:r>
      <w:r w:rsidR="00EA5591">
        <w:rPr>
          <w:rFonts w:ascii="Arial" w:hAnsi="Arial" w:cs="Arial"/>
        </w:rPr>
        <w:t>Employee</w:t>
      </w:r>
      <w:r>
        <w:rPr>
          <w:rFonts w:ascii="Arial" w:hAnsi="Arial" w:cs="Arial"/>
        </w:rPr>
        <w:t>’s disability may have on their ability to undertake/get involved in new initiatives/ways of working,</w:t>
      </w:r>
      <w:r w:rsidR="00FA5961">
        <w:rPr>
          <w:rFonts w:ascii="Arial" w:hAnsi="Arial" w:cs="Arial"/>
        </w:rPr>
        <w:t xml:space="preserve"> or</w:t>
      </w:r>
      <w:r>
        <w:rPr>
          <w:rFonts w:ascii="Arial" w:hAnsi="Arial" w:cs="Arial"/>
        </w:rPr>
        <w:t xml:space="preserve"> attend/participate in meetings/training etc.</w:t>
      </w:r>
    </w:p>
    <w:p w:rsidR="00987924" w:rsidRDefault="00EA5591" w:rsidP="00D41608">
      <w:pPr>
        <w:pStyle w:val="ListParagraph"/>
        <w:numPr>
          <w:ilvl w:val="0"/>
          <w:numId w:val="20"/>
        </w:numPr>
        <w:rPr>
          <w:rFonts w:ascii="Arial" w:hAnsi="Arial" w:cs="Arial"/>
        </w:rPr>
      </w:pPr>
      <w:r>
        <w:rPr>
          <w:rFonts w:ascii="Arial" w:hAnsi="Arial" w:cs="Arial"/>
        </w:rPr>
        <w:lastRenderedPageBreak/>
        <w:t>Manager</w:t>
      </w:r>
      <w:r w:rsidR="00987924">
        <w:rPr>
          <w:rFonts w:ascii="Arial" w:hAnsi="Arial" w:cs="Arial"/>
        </w:rPr>
        <w:t xml:space="preserve">s may need to consider making </w:t>
      </w:r>
      <w:r w:rsidR="00847D8B">
        <w:rPr>
          <w:rFonts w:ascii="Arial" w:hAnsi="Arial" w:cs="Arial"/>
        </w:rPr>
        <w:t xml:space="preserve">different </w:t>
      </w:r>
      <w:r w:rsidR="00987924">
        <w:rPr>
          <w:rFonts w:ascii="Arial" w:hAnsi="Arial" w:cs="Arial"/>
        </w:rPr>
        <w:t xml:space="preserve">adjustments, </w:t>
      </w:r>
      <w:r w:rsidR="00847D8B">
        <w:rPr>
          <w:rFonts w:ascii="Arial" w:hAnsi="Arial" w:cs="Arial"/>
        </w:rPr>
        <w:t xml:space="preserve">and must </w:t>
      </w:r>
      <w:r w:rsidR="00987924">
        <w:rPr>
          <w:rFonts w:ascii="Arial" w:hAnsi="Arial" w:cs="Arial"/>
        </w:rPr>
        <w:t>take existing adjustments into account as new situations emerge</w:t>
      </w:r>
    </w:p>
    <w:p w:rsidR="003E0C96" w:rsidRDefault="00987924" w:rsidP="00D41608">
      <w:pPr>
        <w:pStyle w:val="ListParagraph"/>
        <w:numPr>
          <w:ilvl w:val="0"/>
          <w:numId w:val="20"/>
        </w:numPr>
        <w:rPr>
          <w:rFonts w:ascii="Arial" w:hAnsi="Arial" w:cs="Arial"/>
        </w:rPr>
      </w:pPr>
      <w:r w:rsidRPr="00362070">
        <w:rPr>
          <w:rFonts w:ascii="Arial" w:hAnsi="Arial" w:cs="Arial"/>
        </w:rPr>
        <w:t xml:space="preserve">Before altering or removing an adjustment, e.g. due to changes in the </w:t>
      </w:r>
      <w:r w:rsidR="00EA5591">
        <w:rPr>
          <w:rFonts w:ascii="Arial" w:hAnsi="Arial" w:cs="Arial"/>
        </w:rPr>
        <w:t>Employee</w:t>
      </w:r>
      <w:r w:rsidRPr="00362070">
        <w:rPr>
          <w:rFonts w:ascii="Arial" w:hAnsi="Arial" w:cs="Arial"/>
        </w:rPr>
        <w:t xml:space="preserve">’s work etc, the </w:t>
      </w:r>
      <w:r w:rsidR="00EA5591">
        <w:rPr>
          <w:rFonts w:ascii="Arial" w:hAnsi="Arial" w:cs="Arial"/>
        </w:rPr>
        <w:t>Manager</w:t>
      </w:r>
      <w:r w:rsidRPr="00362070">
        <w:rPr>
          <w:rFonts w:ascii="Arial" w:hAnsi="Arial" w:cs="Arial"/>
        </w:rPr>
        <w:t xml:space="preserve"> should meet with the </w:t>
      </w:r>
      <w:r w:rsidR="00EA5591">
        <w:rPr>
          <w:rFonts w:ascii="Arial" w:hAnsi="Arial" w:cs="Arial"/>
        </w:rPr>
        <w:t>Employee</w:t>
      </w:r>
      <w:r w:rsidRPr="00362070">
        <w:rPr>
          <w:rFonts w:ascii="Arial" w:hAnsi="Arial" w:cs="Arial"/>
        </w:rPr>
        <w:t xml:space="preserve"> to explore the impact of any proposed change and the options available. </w:t>
      </w:r>
    </w:p>
    <w:p w:rsidR="003E0C96" w:rsidRDefault="003E0C96">
      <w:pPr>
        <w:rPr>
          <w:rFonts w:ascii="Arial" w:eastAsia="Calibri" w:hAnsi="Arial" w:cs="Arial"/>
          <w:sz w:val="22"/>
          <w:szCs w:val="22"/>
          <w:lang w:eastAsia="en-US"/>
        </w:rPr>
      </w:pPr>
      <w:r>
        <w:rPr>
          <w:rFonts w:ascii="Arial" w:hAnsi="Arial" w:cs="Arial"/>
        </w:rPr>
        <w:br w:type="page"/>
      </w:r>
    </w:p>
    <w:p w:rsidR="00362070" w:rsidRDefault="001A54CD" w:rsidP="001A54CD">
      <w:pPr>
        <w:jc w:val="right"/>
        <w:rPr>
          <w:rFonts w:ascii="Arial" w:hAnsi="Arial" w:cs="Arial"/>
          <w:b/>
          <w:sz w:val="22"/>
          <w:szCs w:val="22"/>
        </w:rPr>
      </w:pPr>
      <w:bookmarkStart w:id="15" w:name="Appendix3"/>
      <w:r w:rsidRPr="001A54CD">
        <w:rPr>
          <w:rFonts w:ascii="Arial" w:hAnsi="Arial" w:cs="Arial"/>
          <w:b/>
          <w:sz w:val="22"/>
          <w:szCs w:val="22"/>
        </w:rPr>
        <w:lastRenderedPageBreak/>
        <w:t xml:space="preserve">Appendix </w:t>
      </w:r>
      <w:r w:rsidR="00D54A8A">
        <w:rPr>
          <w:rFonts w:ascii="Arial" w:hAnsi="Arial" w:cs="Arial"/>
          <w:b/>
          <w:sz w:val="22"/>
          <w:szCs w:val="22"/>
        </w:rPr>
        <w:t>3</w:t>
      </w:r>
    </w:p>
    <w:bookmarkEnd w:id="15"/>
    <w:p w:rsidR="001A54CD" w:rsidRDefault="001A54CD" w:rsidP="001A54CD">
      <w:pPr>
        <w:jc w:val="right"/>
        <w:rPr>
          <w:rFonts w:ascii="Arial" w:hAnsi="Arial" w:cs="Arial"/>
          <w:b/>
          <w:sz w:val="22"/>
          <w:szCs w:val="22"/>
        </w:rPr>
      </w:pPr>
    </w:p>
    <w:p w:rsidR="00D54A8A" w:rsidRDefault="001A54CD" w:rsidP="001A54CD">
      <w:pPr>
        <w:pBdr>
          <w:top w:val="single" w:sz="6" w:space="1" w:color="auto"/>
          <w:left w:val="single" w:sz="6" w:space="0" w:color="auto"/>
          <w:bottom w:val="single" w:sz="6" w:space="1" w:color="auto"/>
          <w:right w:val="single" w:sz="6" w:space="1" w:color="auto"/>
        </w:pBdr>
        <w:shd w:val="clear" w:color="auto" w:fill="993366"/>
        <w:tabs>
          <w:tab w:val="left" w:pos="2580"/>
          <w:tab w:val="center" w:pos="4820"/>
        </w:tabs>
        <w:jc w:val="center"/>
        <w:rPr>
          <w:rFonts w:ascii="Arial" w:hAnsi="Arial" w:cs="Arial"/>
          <w:b/>
          <w:color w:val="FFFFFF" w:themeColor="background1"/>
          <w:sz w:val="28"/>
          <w:szCs w:val="28"/>
        </w:rPr>
      </w:pPr>
      <w:r w:rsidRPr="004A454D">
        <w:rPr>
          <w:rFonts w:ascii="Arial" w:hAnsi="Arial" w:cs="Arial"/>
          <w:b/>
          <w:color w:val="FFFFFF" w:themeColor="background1"/>
          <w:sz w:val="28"/>
          <w:szCs w:val="28"/>
        </w:rPr>
        <w:t>Reasonable Adjustment</w:t>
      </w:r>
      <w:r w:rsidR="00B06D68">
        <w:rPr>
          <w:rFonts w:ascii="Arial" w:hAnsi="Arial" w:cs="Arial"/>
          <w:b/>
          <w:color w:val="FFFFFF" w:themeColor="background1"/>
          <w:sz w:val="28"/>
          <w:szCs w:val="28"/>
        </w:rPr>
        <w:t>s</w:t>
      </w:r>
      <w:r w:rsidRPr="004A454D">
        <w:rPr>
          <w:rFonts w:ascii="Arial" w:hAnsi="Arial" w:cs="Arial"/>
          <w:b/>
          <w:color w:val="FFFFFF" w:themeColor="background1"/>
          <w:sz w:val="28"/>
          <w:szCs w:val="28"/>
        </w:rPr>
        <w:t xml:space="preserve"> Policy</w:t>
      </w:r>
    </w:p>
    <w:p w:rsidR="001A54CD" w:rsidRPr="004A454D" w:rsidRDefault="00B06D68" w:rsidP="001A54CD">
      <w:pPr>
        <w:pBdr>
          <w:top w:val="single" w:sz="6" w:space="1" w:color="auto"/>
          <w:left w:val="single" w:sz="6" w:space="0" w:color="auto"/>
          <w:bottom w:val="single" w:sz="6" w:space="1" w:color="auto"/>
          <w:right w:val="single" w:sz="6" w:space="1" w:color="auto"/>
        </w:pBdr>
        <w:shd w:val="clear" w:color="auto" w:fill="993366"/>
        <w:tabs>
          <w:tab w:val="left" w:pos="2580"/>
          <w:tab w:val="center" w:pos="4820"/>
        </w:tabs>
        <w:jc w:val="center"/>
        <w:rPr>
          <w:rFonts w:ascii="Arial" w:hAnsi="Arial" w:cs="Arial"/>
          <w:b/>
          <w:color w:val="FFFFFF" w:themeColor="background1"/>
          <w:sz w:val="28"/>
          <w:szCs w:val="28"/>
        </w:rPr>
      </w:pPr>
      <w:r>
        <w:rPr>
          <w:rFonts w:ascii="Arial" w:hAnsi="Arial" w:cs="Arial"/>
          <w:b/>
          <w:color w:val="FFFFFF" w:themeColor="background1"/>
          <w:sz w:val="28"/>
          <w:szCs w:val="28"/>
        </w:rPr>
        <w:t>S</w:t>
      </w:r>
      <w:r w:rsidR="001A54CD">
        <w:rPr>
          <w:rFonts w:ascii="Arial" w:hAnsi="Arial" w:cs="Arial"/>
          <w:b/>
          <w:color w:val="FFFFFF" w:themeColor="background1"/>
          <w:sz w:val="28"/>
          <w:szCs w:val="28"/>
        </w:rPr>
        <w:t xml:space="preserve">upporting </w:t>
      </w:r>
      <w:r>
        <w:rPr>
          <w:rFonts w:ascii="Arial" w:hAnsi="Arial" w:cs="Arial"/>
          <w:b/>
          <w:color w:val="FFFFFF" w:themeColor="background1"/>
          <w:sz w:val="28"/>
          <w:szCs w:val="28"/>
        </w:rPr>
        <w:t>G</w:t>
      </w:r>
      <w:r w:rsidR="001A54CD">
        <w:rPr>
          <w:rFonts w:ascii="Arial" w:hAnsi="Arial" w:cs="Arial"/>
          <w:b/>
          <w:color w:val="FFFFFF" w:themeColor="background1"/>
          <w:sz w:val="28"/>
          <w:szCs w:val="28"/>
        </w:rPr>
        <w:t>uidance for Employees</w:t>
      </w:r>
    </w:p>
    <w:p w:rsidR="001A54CD" w:rsidRPr="001A54CD" w:rsidRDefault="001A54CD" w:rsidP="001A54CD">
      <w:pPr>
        <w:jc w:val="right"/>
        <w:rPr>
          <w:rFonts w:ascii="Arial" w:hAnsi="Arial" w:cs="Arial"/>
          <w:b/>
          <w:sz w:val="22"/>
          <w:szCs w:val="22"/>
        </w:rPr>
      </w:pPr>
    </w:p>
    <w:p w:rsidR="00362070" w:rsidRPr="00D54A8A" w:rsidRDefault="00362070" w:rsidP="00362070">
      <w:pPr>
        <w:rPr>
          <w:rFonts w:ascii="Arial" w:hAnsi="Arial" w:cs="Arial"/>
          <w:b/>
        </w:rPr>
      </w:pPr>
      <w:r w:rsidRPr="00D54A8A">
        <w:rPr>
          <w:rFonts w:ascii="Arial" w:hAnsi="Arial" w:cs="Arial"/>
          <w:b/>
        </w:rPr>
        <w:t>Process for identifying and implementing Reasonable Adjustments</w:t>
      </w:r>
    </w:p>
    <w:p w:rsidR="00362070" w:rsidRDefault="00362070" w:rsidP="00362070">
      <w:pPr>
        <w:rPr>
          <w:rFonts w:ascii="Arial" w:hAnsi="Arial" w:cs="Arial"/>
          <w:sz w:val="22"/>
          <w:szCs w:val="22"/>
        </w:rPr>
      </w:pPr>
    </w:p>
    <w:p w:rsidR="0036117C" w:rsidRDefault="00362070" w:rsidP="0036117C">
      <w:pPr>
        <w:rPr>
          <w:rFonts w:ascii="Arial" w:hAnsi="Arial" w:cs="Arial"/>
          <w:color w:val="000000"/>
          <w:sz w:val="22"/>
          <w:szCs w:val="22"/>
        </w:rPr>
      </w:pPr>
      <w:r>
        <w:rPr>
          <w:rFonts w:ascii="Arial" w:hAnsi="Arial" w:cs="Arial"/>
          <w:sz w:val="22"/>
          <w:szCs w:val="22"/>
        </w:rPr>
        <w:t xml:space="preserve">As an </w:t>
      </w:r>
      <w:r w:rsidR="00EA5591">
        <w:rPr>
          <w:rFonts w:ascii="Arial" w:hAnsi="Arial" w:cs="Arial"/>
          <w:sz w:val="22"/>
          <w:szCs w:val="22"/>
        </w:rPr>
        <w:t>Employee</w:t>
      </w:r>
      <w:r>
        <w:rPr>
          <w:rFonts w:ascii="Arial" w:hAnsi="Arial" w:cs="Arial"/>
          <w:sz w:val="22"/>
          <w:szCs w:val="22"/>
        </w:rPr>
        <w:t xml:space="preserve"> or </w:t>
      </w:r>
      <w:r w:rsidRPr="00362070">
        <w:rPr>
          <w:rFonts w:ascii="Arial" w:hAnsi="Arial" w:cs="Arial"/>
          <w:sz w:val="22"/>
          <w:szCs w:val="22"/>
        </w:rPr>
        <w:t>prospective</w:t>
      </w:r>
      <w:r>
        <w:rPr>
          <w:rFonts w:ascii="Arial" w:hAnsi="Arial" w:cs="Arial"/>
          <w:sz w:val="22"/>
          <w:szCs w:val="22"/>
        </w:rPr>
        <w:t xml:space="preserve"> </w:t>
      </w:r>
      <w:r w:rsidR="00EA5591">
        <w:rPr>
          <w:rFonts w:ascii="Arial" w:hAnsi="Arial" w:cs="Arial"/>
          <w:sz w:val="22"/>
          <w:szCs w:val="22"/>
        </w:rPr>
        <w:t>Employee</w:t>
      </w:r>
      <w:r>
        <w:rPr>
          <w:rFonts w:ascii="Arial" w:hAnsi="Arial" w:cs="Arial"/>
          <w:sz w:val="22"/>
          <w:szCs w:val="22"/>
        </w:rPr>
        <w:t xml:space="preserve"> you are under no obligation to disclose</w:t>
      </w:r>
      <w:r w:rsidR="0036117C">
        <w:rPr>
          <w:rFonts w:ascii="Arial" w:hAnsi="Arial" w:cs="Arial"/>
          <w:sz w:val="22"/>
          <w:szCs w:val="22"/>
        </w:rPr>
        <w:t xml:space="preserve"> that you have a disability or</w:t>
      </w:r>
      <w:r>
        <w:rPr>
          <w:rFonts w:ascii="Arial" w:hAnsi="Arial" w:cs="Arial"/>
          <w:sz w:val="22"/>
          <w:szCs w:val="22"/>
        </w:rPr>
        <w:t xml:space="preserve"> the nature of </w:t>
      </w:r>
      <w:r w:rsidR="0036117C">
        <w:rPr>
          <w:rFonts w:ascii="Arial" w:hAnsi="Arial" w:cs="Arial"/>
          <w:sz w:val="22"/>
          <w:szCs w:val="22"/>
        </w:rPr>
        <w:t xml:space="preserve">any </w:t>
      </w:r>
      <w:r>
        <w:rPr>
          <w:rFonts w:ascii="Arial" w:hAnsi="Arial" w:cs="Arial"/>
          <w:sz w:val="22"/>
          <w:szCs w:val="22"/>
        </w:rPr>
        <w:t xml:space="preserve">disability, however, it is important that you do as </w:t>
      </w:r>
      <w:r w:rsidR="00F2334E">
        <w:rPr>
          <w:rFonts w:ascii="Arial" w:hAnsi="Arial" w:cs="Arial"/>
          <w:sz w:val="22"/>
          <w:szCs w:val="22"/>
        </w:rPr>
        <w:t>your</w:t>
      </w:r>
      <w:r>
        <w:rPr>
          <w:rFonts w:ascii="Arial" w:hAnsi="Arial" w:cs="Arial"/>
          <w:sz w:val="22"/>
          <w:szCs w:val="22"/>
        </w:rPr>
        <w:t xml:space="preserve"> disclosure would assist </w:t>
      </w:r>
      <w:r w:rsidR="00F2334E">
        <w:rPr>
          <w:rFonts w:ascii="Arial" w:hAnsi="Arial" w:cs="Arial"/>
          <w:sz w:val="22"/>
          <w:szCs w:val="22"/>
        </w:rPr>
        <w:t xml:space="preserve">your </w:t>
      </w:r>
      <w:r>
        <w:rPr>
          <w:rFonts w:ascii="Arial" w:hAnsi="Arial" w:cs="Arial"/>
          <w:sz w:val="22"/>
          <w:szCs w:val="22"/>
        </w:rPr>
        <w:t xml:space="preserve">department in offering the most effective reasonable support available.  It is important to note that once </w:t>
      </w:r>
      <w:r w:rsidR="00F2334E">
        <w:rPr>
          <w:rFonts w:ascii="Arial" w:hAnsi="Arial" w:cs="Arial"/>
          <w:sz w:val="22"/>
          <w:szCs w:val="22"/>
        </w:rPr>
        <w:t xml:space="preserve">you have disclosed your </w:t>
      </w:r>
      <w:r>
        <w:rPr>
          <w:rFonts w:ascii="Arial" w:hAnsi="Arial" w:cs="Arial"/>
          <w:sz w:val="22"/>
          <w:szCs w:val="22"/>
        </w:rPr>
        <w:t>disability</w:t>
      </w:r>
      <w:r w:rsidRPr="003B1B27">
        <w:rPr>
          <w:rFonts w:ascii="Arial" w:hAnsi="Arial" w:cs="Arial"/>
          <w:sz w:val="22"/>
          <w:szCs w:val="22"/>
        </w:rPr>
        <w:t xml:space="preserve">, it will be kept confidential, unless </w:t>
      </w:r>
      <w:r w:rsidR="00F2334E">
        <w:rPr>
          <w:rFonts w:ascii="Arial" w:hAnsi="Arial" w:cs="Arial"/>
          <w:sz w:val="22"/>
          <w:szCs w:val="22"/>
        </w:rPr>
        <w:t>you make it</w:t>
      </w:r>
      <w:r w:rsidRPr="003B1B27">
        <w:rPr>
          <w:rFonts w:ascii="Arial" w:hAnsi="Arial" w:cs="Arial"/>
          <w:sz w:val="22"/>
          <w:szCs w:val="22"/>
        </w:rPr>
        <w:t xml:space="preserve"> clear that </w:t>
      </w:r>
      <w:r w:rsidR="0036117C">
        <w:rPr>
          <w:rFonts w:ascii="Arial" w:hAnsi="Arial" w:cs="Arial"/>
          <w:sz w:val="22"/>
          <w:szCs w:val="22"/>
        </w:rPr>
        <w:t xml:space="preserve">you </w:t>
      </w:r>
      <w:r w:rsidRPr="003B1B27">
        <w:rPr>
          <w:rFonts w:ascii="Arial" w:hAnsi="Arial" w:cs="Arial"/>
          <w:sz w:val="22"/>
          <w:szCs w:val="22"/>
        </w:rPr>
        <w:t xml:space="preserve">are happy for the information to be shared.  </w:t>
      </w:r>
      <w:r w:rsidRPr="003B1B27">
        <w:rPr>
          <w:rFonts w:ascii="Arial" w:hAnsi="Arial" w:cs="Arial"/>
          <w:color w:val="000000"/>
          <w:sz w:val="22"/>
          <w:szCs w:val="22"/>
        </w:rPr>
        <w:t xml:space="preserve">Of course, in some instances, a disability may be </w:t>
      </w:r>
      <w:r w:rsidR="0036117C">
        <w:rPr>
          <w:rFonts w:ascii="Arial" w:hAnsi="Arial" w:cs="Arial"/>
          <w:color w:val="000000"/>
          <w:sz w:val="22"/>
          <w:szCs w:val="22"/>
        </w:rPr>
        <w:t>clear</w:t>
      </w:r>
      <w:r w:rsidRPr="003B1B27">
        <w:rPr>
          <w:rFonts w:ascii="Arial" w:hAnsi="Arial" w:cs="Arial"/>
          <w:color w:val="000000"/>
          <w:sz w:val="22"/>
          <w:szCs w:val="22"/>
        </w:rPr>
        <w:t xml:space="preserve">- for example, </w:t>
      </w:r>
      <w:r w:rsidR="0036117C">
        <w:rPr>
          <w:rFonts w:ascii="Arial" w:hAnsi="Arial" w:cs="Arial"/>
          <w:color w:val="000000"/>
          <w:sz w:val="22"/>
          <w:szCs w:val="22"/>
        </w:rPr>
        <w:t xml:space="preserve">if you use </w:t>
      </w:r>
      <w:r>
        <w:rPr>
          <w:rFonts w:ascii="Arial" w:hAnsi="Arial" w:cs="Arial"/>
          <w:color w:val="000000"/>
          <w:sz w:val="22"/>
          <w:szCs w:val="22"/>
        </w:rPr>
        <w:t>a</w:t>
      </w:r>
      <w:r w:rsidRPr="003B1B27">
        <w:rPr>
          <w:rFonts w:ascii="Arial" w:hAnsi="Arial" w:cs="Arial"/>
          <w:color w:val="000000"/>
          <w:sz w:val="22"/>
          <w:szCs w:val="22"/>
        </w:rPr>
        <w:t xml:space="preserve"> wheelchair</w:t>
      </w:r>
      <w:r w:rsidR="0036117C">
        <w:rPr>
          <w:rFonts w:ascii="Arial" w:hAnsi="Arial" w:cs="Arial"/>
          <w:color w:val="000000"/>
          <w:sz w:val="22"/>
          <w:szCs w:val="22"/>
        </w:rPr>
        <w:t>.</w:t>
      </w:r>
      <w:r w:rsidRPr="003B1B27">
        <w:rPr>
          <w:rFonts w:ascii="Arial" w:hAnsi="Arial" w:cs="Arial"/>
          <w:color w:val="000000"/>
          <w:sz w:val="22"/>
          <w:szCs w:val="22"/>
        </w:rPr>
        <w:t xml:space="preserve"> - In other instances, where </w:t>
      </w:r>
      <w:r w:rsidR="00F2334E">
        <w:rPr>
          <w:rFonts w:ascii="Arial" w:hAnsi="Arial" w:cs="Arial"/>
          <w:color w:val="000000"/>
          <w:sz w:val="22"/>
          <w:szCs w:val="22"/>
        </w:rPr>
        <w:t>you need</w:t>
      </w:r>
      <w:r w:rsidRPr="003B1B27">
        <w:rPr>
          <w:rFonts w:ascii="Arial" w:hAnsi="Arial" w:cs="Arial"/>
          <w:color w:val="000000"/>
          <w:sz w:val="22"/>
          <w:szCs w:val="22"/>
        </w:rPr>
        <w:t xml:space="preserve"> support from colleagues, or there are health and safety reasons, colle</w:t>
      </w:r>
      <w:r w:rsidR="00F2334E">
        <w:rPr>
          <w:rFonts w:ascii="Arial" w:hAnsi="Arial" w:cs="Arial"/>
          <w:color w:val="000000"/>
          <w:sz w:val="22"/>
          <w:szCs w:val="22"/>
        </w:rPr>
        <w:t xml:space="preserve">agues may also need to be aware and where this is necessary your </w:t>
      </w:r>
      <w:r w:rsidR="00EA5591">
        <w:rPr>
          <w:rFonts w:ascii="Arial" w:hAnsi="Arial" w:cs="Arial"/>
          <w:color w:val="000000"/>
          <w:sz w:val="22"/>
          <w:szCs w:val="22"/>
        </w:rPr>
        <w:t>Manager</w:t>
      </w:r>
      <w:r w:rsidR="00F2334E">
        <w:rPr>
          <w:rFonts w:ascii="Arial" w:hAnsi="Arial" w:cs="Arial"/>
          <w:color w:val="000000"/>
          <w:sz w:val="22"/>
          <w:szCs w:val="22"/>
        </w:rPr>
        <w:t xml:space="preserve"> will discuss with you how best this can be done.</w:t>
      </w:r>
      <w:r w:rsidR="0036117C">
        <w:rPr>
          <w:rFonts w:ascii="Arial" w:hAnsi="Arial" w:cs="Arial"/>
          <w:color w:val="000000"/>
          <w:sz w:val="22"/>
          <w:szCs w:val="22"/>
        </w:rPr>
        <w:t xml:space="preserve"> This will be dealt with sensitively and information will be shared with colleagues only as far as is necessary.</w:t>
      </w:r>
    </w:p>
    <w:p w:rsidR="00362070" w:rsidRDefault="00362070" w:rsidP="00362070">
      <w:pPr>
        <w:rPr>
          <w:rFonts w:ascii="Arial" w:hAnsi="Arial" w:cs="Arial"/>
          <w:color w:val="000000"/>
          <w:sz w:val="22"/>
          <w:szCs w:val="22"/>
        </w:rPr>
      </w:pPr>
    </w:p>
    <w:tbl>
      <w:tblPr>
        <w:tblStyle w:val="TableGrid"/>
        <w:tblW w:w="0" w:type="auto"/>
        <w:tblLook w:val="04A0" w:firstRow="1" w:lastRow="0" w:firstColumn="1" w:lastColumn="0" w:noHBand="0" w:noVBand="1"/>
      </w:tblPr>
      <w:tblGrid>
        <w:gridCol w:w="1287"/>
        <w:gridCol w:w="445"/>
        <w:gridCol w:w="1136"/>
        <w:gridCol w:w="452"/>
        <w:gridCol w:w="1129"/>
        <w:gridCol w:w="446"/>
        <w:gridCol w:w="1907"/>
        <w:gridCol w:w="444"/>
        <w:gridCol w:w="1056"/>
      </w:tblGrid>
      <w:tr w:rsidR="00362070" w:rsidTr="00F2334E">
        <w:tc>
          <w:tcPr>
            <w:tcW w:w="2235" w:type="dxa"/>
            <w:tcBorders>
              <w:right w:val="single" w:sz="4" w:space="0" w:color="auto"/>
            </w:tcBorders>
          </w:tcPr>
          <w:p w:rsidR="00362070" w:rsidRDefault="00362070" w:rsidP="00F2334E">
            <w:pPr>
              <w:rPr>
                <w:rFonts w:ascii="Arial" w:hAnsi="Arial" w:cs="Arial"/>
                <w:sz w:val="22"/>
                <w:szCs w:val="22"/>
              </w:rPr>
            </w:pPr>
          </w:p>
          <w:p w:rsidR="00362070" w:rsidRPr="00362070" w:rsidRDefault="00362070" w:rsidP="00F2334E">
            <w:pPr>
              <w:rPr>
                <w:rFonts w:ascii="Arial" w:hAnsi="Arial" w:cs="Arial"/>
                <w:b/>
                <w:sz w:val="22"/>
                <w:szCs w:val="22"/>
              </w:rPr>
            </w:pPr>
            <w:r w:rsidRPr="00362070">
              <w:rPr>
                <w:rFonts w:ascii="Arial" w:hAnsi="Arial" w:cs="Arial"/>
                <w:b/>
                <w:sz w:val="22"/>
                <w:szCs w:val="22"/>
              </w:rPr>
              <w:t>Disability Identified</w:t>
            </w:r>
          </w:p>
          <w:p w:rsidR="00362070" w:rsidRDefault="00362070" w:rsidP="00F2334E">
            <w:pPr>
              <w:rPr>
                <w:rFonts w:ascii="Arial" w:hAnsi="Arial" w:cs="Arial"/>
                <w:sz w:val="22"/>
                <w:szCs w:val="22"/>
              </w:rPr>
            </w:pPr>
          </w:p>
        </w:tc>
        <w:tc>
          <w:tcPr>
            <w:tcW w:w="538" w:type="dxa"/>
            <w:tcBorders>
              <w:top w:val="nil"/>
              <w:left w:val="single" w:sz="4" w:space="0" w:color="auto"/>
              <w:bottom w:val="nil"/>
              <w:right w:val="single" w:sz="4" w:space="0" w:color="auto"/>
            </w:tcBorders>
          </w:tcPr>
          <w:p w:rsidR="00362070" w:rsidRDefault="00362070" w:rsidP="00F2334E">
            <w:pPr>
              <w:rPr>
                <w:rFonts w:ascii="Arial" w:hAnsi="Arial" w:cs="Arial"/>
                <w:b/>
                <w:sz w:val="22"/>
                <w:szCs w:val="22"/>
              </w:rPr>
            </w:pPr>
          </w:p>
          <w:p w:rsidR="00362070" w:rsidRPr="00FA1CDB" w:rsidRDefault="00362070" w:rsidP="00F2334E">
            <w:pPr>
              <w:rPr>
                <w:rFonts w:ascii="Arial" w:hAnsi="Arial" w:cs="Arial"/>
                <w:b/>
                <w:sz w:val="22"/>
                <w:szCs w:val="22"/>
              </w:rPr>
            </w:pPr>
            <w:r w:rsidRPr="00FA1CDB">
              <w:rPr>
                <w:rFonts w:ascii="Arial" w:hAnsi="Arial" w:cs="Arial"/>
                <w:b/>
                <w:sz w:val="22"/>
                <w:szCs w:val="22"/>
              </w:rPr>
              <w:t>→</w:t>
            </w:r>
          </w:p>
        </w:tc>
        <w:tc>
          <w:tcPr>
            <w:tcW w:w="2155" w:type="dxa"/>
            <w:tcBorders>
              <w:left w:val="single" w:sz="4" w:space="0" w:color="auto"/>
              <w:bottom w:val="single" w:sz="4" w:space="0" w:color="auto"/>
              <w:right w:val="single" w:sz="4" w:space="0" w:color="auto"/>
            </w:tcBorders>
          </w:tcPr>
          <w:p w:rsidR="00362070" w:rsidRDefault="00362070" w:rsidP="00F2334E">
            <w:pPr>
              <w:jc w:val="center"/>
              <w:rPr>
                <w:rFonts w:ascii="Arial" w:hAnsi="Arial" w:cs="Arial"/>
                <w:sz w:val="22"/>
                <w:szCs w:val="22"/>
              </w:rPr>
            </w:pPr>
          </w:p>
          <w:p w:rsidR="00362070" w:rsidRPr="00362070" w:rsidRDefault="00362070" w:rsidP="00F2334E">
            <w:pPr>
              <w:jc w:val="center"/>
              <w:rPr>
                <w:rFonts w:ascii="Arial" w:hAnsi="Arial" w:cs="Arial"/>
                <w:b/>
                <w:sz w:val="22"/>
                <w:szCs w:val="22"/>
              </w:rPr>
            </w:pPr>
            <w:r w:rsidRPr="00362070">
              <w:rPr>
                <w:rFonts w:ascii="Arial" w:hAnsi="Arial" w:cs="Arial"/>
                <w:b/>
                <w:sz w:val="22"/>
                <w:szCs w:val="22"/>
              </w:rPr>
              <w:t>Prepare</w:t>
            </w:r>
          </w:p>
        </w:tc>
        <w:tc>
          <w:tcPr>
            <w:tcW w:w="615" w:type="dxa"/>
            <w:tcBorders>
              <w:top w:val="nil"/>
              <w:left w:val="single" w:sz="4" w:space="0" w:color="auto"/>
              <w:bottom w:val="nil"/>
              <w:right w:val="single" w:sz="4" w:space="0" w:color="auto"/>
            </w:tcBorders>
          </w:tcPr>
          <w:p w:rsidR="00362070" w:rsidRDefault="00362070" w:rsidP="00F2334E">
            <w:pPr>
              <w:rPr>
                <w:rFonts w:ascii="Arial" w:hAnsi="Arial" w:cs="Arial"/>
                <w:b/>
                <w:sz w:val="22"/>
                <w:szCs w:val="22"/>
              </w:rPr>
            </w:pPr>
          </w:p>
          <w:p w:rsidR="00362070" w:rsidRPr="00FA1CDB" w:rsidRDefault="00362070" w:rsidP="00F2334E">
            <w:pPr>
              <w:rPr>
                <w:rFonts w:ascii="Arial" w:hAnsi="Arial" w:cs="Arial"/>
                <w:b/>
                <w:sz w:val="22"/>
                <w:szCs w:val="22"/>
              </w:rPr>
            </w:pPr>
            <w:r w:rsidRPr="00FA1CDB">
              <w:rPr>
                <w:rFonts w:ascii="Arial" w:hAnsi="Arial" w:cs="Arial"/>
                <w:b/>
                <w:sz w:val="22"/>
                <w:szCs w:val="22"/>
              </w:rPr>
              <w:t>→</w:t>
            </w:r>
          </w:p>
        </w:tc>
        <w:tc>
          <w:tcPr>
            <w:tcW w:w="2220" w:type="dxa"/>
            <w:tcBorders>
              <w:left w:val="single" w:sz="4" w:space="0" w:color="auto"/>
              <w:right w:val="single" w:sz="4" w:space="0" w:color="auto"/>
            </w:tcBorders>
          </w:tcPr>
          <w:p w:rsidR="00362070" w:rsidRDefault="00362070" w:rsidP="00F2334E">
            <w:pPr>
              <w:jc w:val="center"/>
              <w:rPr>
                <w:rFonts w:ascii="Arial" w:hAnsi="Arial" w:cs="Arial"/>
                <w:sz w:val="22"/>
                <w:szCs w:val="22"/>
              </w:rPr>
            </w:pPr>
          </w:p>
          <w:p w:rsidR="00362070" w:rsidRPr="00362070" w:rsidRDefault="00362070" w:rsidP="00F2334E">
            <w:pPr>
              <w:jc w:val="center"/>
              <w:rPr>
                <w:rFonts w:ascii="Arial" w:hAnsi="Arial" w:cs="Arial"/>
                <w:b/>
                <w:sz w:val="22"/>
                <w:szCs w:val="22"/>
              </w:rPr>
            </w:pPr>
            <w:r w:rsidRPr="00362070">
              <w:rPr>
                <w:rFonts w:ascii="Arial" w:hAnsi="Arial" w:cs="Arial"/>
                <w:b/>
                <w:sz w:val="22"/>
                <w:szCs w:val="22"/>
              </w:rPr>
              <w:t>Meet and Explore options</w:t>
            </w:r>
          </w:p>
          <w:p w:rsidR="00362070" w:rsidRDefault="00362070" w:rsidP="00F2334E">
            <w:pPr>
              <w:jc w:val="center"/>
              <w:rPr>
                <w:rFonts w:ascii="Arial" w:hAnsi="Arial" w:cs="Arial"/>
                <w:sz w:val="22"/>
                <w:szCs w:val="22"/>
              </w:rPr>
            </w:pPr>
          </w:p>
        </w:tc>
        <w:tc>
          <w:tcPr>
            <w:tcW w:w="549" w:type="dxa"/>
            <w:tcBorders>
              <w:top w:val="nil"/>
              <w:left w:val="single" w:sz="4" w:space="0" w:color="auto"/>
              <w:bottom w:val="nil"/>
              <w:right w:val="single" w:sz="4" w:space="0" w:color="auto"/>
            </w:tcBorders>
          </w:tcPr>
          <w:p w:rsidR="00362070" w:rsidRDefault="00362070" w:rsidP="00F2334E">
            <w:pPr>
              <w:rPr>
                <w:rFonts w:ascii="Arial" w:hAnsi="Arial" w:cs="Arial"/>
                <w:b/>
                <w:sz w:val="22"/>
                <w:szCs w:val="22"/>
              </w:rPr>
            </w:pPr>
          </w:p>
          <w:p w:rsidR="00362070" w:rsidRPr="00FA1CDB" w:rsidRDefault="00362070" w:rsidP="00F2334E">
            <w:pPr>
              <w:rPr>
                <w:rFonts w:ascii="Arial" w:hAnsi="Arial" w:cs="Arial"/>
                <w:b/>
                <w:sz w:val="22"/>
                <w:szCs w:val="22"/>
              </w:rPr>
            </w:pPr>
            <w:r w:rsidRPr="00FA1CDB">
              <w:rPr>
                <w:rFonts w:ascii="Arial" w:hAnsi="Arial" w:cs="Arial"/>
                <w:b/>
                <w:sz w:val="22"/>
                <w:szCs w:val="22"/>
              </w:rPr>
              <w:t>→</w:t>
            </w:r>
          </w:p>
        </w:tc>
        <w:tc>
          <w:tcPr>
            <w:tcW w:w="2569" w:type="dxa"/>
            <w:tcBorders>
              <w:left w:val="single" w:sz="4" w:space="0" w:color="auto"/>
              <w:right w:val="single" w:sz="4" w:space="0" w:color="auto"/>
            </w:tcBorders>
          </w:tcPr>
          <w:p w:rsidR="00362070" w:rsidRDefault="00362070" w:rsidP="00F2334E">
            <w:pPr>
              <w:rPr>
                <w:rFonts w:ascii="Arial" w:hAnsi="Arial" w:cs="Arial"/>
                <w:sz w:val="22"/>
                <w:szCs w:val="22"/>
              </w:rPr>
            </w:pPr>
          </w:p>
          <w:p w:rsidR="00362070" w:rsidRPr="00362070" w:rsidRDefault="00362070" w:rsidP="00F2334E">
            <w:pPr>
              <w:jc w:val="center"/>
              <w:rPr>
                <w:rFonts w:ascii="Arial" w:hAnsi="Arial" w:cs="Arial"/>
                <w:b/>
                <w:sz w:val="22"/>
                <w:szCs w:val="22"/>
              </w:rPr>
            </w:pPr>
            <w:r w:rsidRPr="00362070">
              <w:rPr>
                <w:rFonts w:ascii="Arial" w:hAnsi="Arial" w:cs="Arial"/>
                <w:b/>
                <w:sz w:val="22"/>
                <w:szCs w:val="22"/>
              </w:rPr>
              <w:t>Agreement &amp; Implementation</w:t>
            </w:r>
          </w:p>
        </w:tc>
        <w:tc>
          <w:tcPr>
            <w:tcW w:w="523" w:type="dxa"/>
            <w:tcBorders>
              <w:top w:val="nil"/>
              <w:left w:val="single" w:sz="4" w:space="0" w:color="auto"/>
              <w:bottom w:val="nil"/>
              <w:right w:val="single" w:sz="4" w:space="0" w:color="auto"/>
            </w:tcBorders>
          </w:tcPr>
          <w:p w:rsidR="00362070" w:rsidRDefault="00362070" w:rsidP="00F2334E">
            <w:pPr>
              <w:rPr>
                <w:rFonts w:ascii="Arial" w:hAnsi="Arial" w:cs="Arial"/>
                <w:b/>
                <w:sz w:val="22"/>
                <w:szCs w:val="22"/>
              </w:rPr>
            </w:pPr>
          </w:p>
          <w:p w:rsidR="00362070" w:rsidRPr="00AA151A" w:rsidRDefault="00362070" w:rsidP="00F2334E">
            <w:pPr>
              <w:rPr>
                <w:rFonts w:ascii="Arial" w:hAnsi="Arial" w:cs="Arial"/>
                <w:b/>
                <w:sz w:val="22"/>
                <w:szCs w:val="22"/>
              </w:rPr>
            </w:pPr>
            <w:r w:rsidRPr="00AA151A">
              <w:rPr>
                <w:rFonts w:ascii="Arial" w:hAnsi="Arial" w:cs="Arial"/>
                <w:b/>
                <w:sz w:val="22"/>
                <w:szCs w:val="22"/>
              </w:rPr>
              <w:t>→</w:t>
            </w:r>
          </w:p>
        </w:tc>
        <w:tc>
          <w:tcPr>
            <w:tcW w:w="1887" w:type="dxa"/>
            <w:tcBorders>
              <w:left w:val="single" w:sz="4" w:space="0" w:color="auto"/>
            </w:tcBorders>
          </w:tcPr>
          <w:p w:rsidR="00362070" w:rsidRDefault="00362070" w:rsidP="00F2334E">
            <w:pPr>
              <w:rPr>
                <w:rFonts w:ascii="Arial" w:hAnsi="Arial" w:cs="Arial"/>
                <w:sz w:val="22"/>
                <w:szCs w:val="22"/>
              </w:rPr>
            </w:pPr>
          </w:p>
          <w:p w:rsidR="00362070" w:rsidRPr="00362070" w:rsidRDefault="00362070" w:rsidP="00F2334E">
            <w:pPr>
              <w:jc w:val="center"/>
              <w:rPr>
                <w:rFonts w:ascii="Arial" w:hAnsi="Arial" w:cs="Arial"/>
                <w:b/>
                <w:sz w:val="22"/>
                <w:szCs w:val="22"/>
              </w:rPr>
            </w:pPr>
            <w:r w:rsidRPr="00362070">
              <w:rPr>
                <w:rFonts w:ascii="Arial" w:hAnsi="Arial" w:cs="Arial"/>
                <w:b/>
                <w:sz w:val="22"/>
                <w:szCs w:val="22"/>
              </w:rPr>
              <w:t>Review</w:t>
            </w:r>
          </w:p>
        </w:tc>
      </w:tr>
    </w:tbl>
    <w:p w:rsidR="00362070" w:rsidRDefault="00362070" w:rsidP="00362070">
      <w:pPr>
        <w:rPr>
          <w:rFonts w:ascii="Arial" w:hAnsi="Arial" w:cs="Arial"/>
          <w:sz w:val="22"/>
          <w:szCs w:val="22"/>
        </w:rPr>
      </w:pPr>
    </w:p>
    <w:p w:rsidR="00362070" w:rsidRPr="00AA151A" w:rsidRDefault="00F2334E" w:rsidP="00362070">
      <w:pPr>
        <w:rPr>
          <w:rFonts w:ascii="Arial" w:hAnsi="Arial" w:cs="Arial"/>
          <w:b/>
          <w:sz w:val="22"/>
          <w:szCs w:val="22"/>
        </w:rPr>
      </w:pPr>
      <w:r>
        <w:rPr>
          <w:rFonts w:ascii="Arial" w:hAnsi="Arial" w:cs="Arial"/>
          <w:b/>
          <w:sz w:val="22"/>
          <w:szCs w:val="22"/>
        </w:rPr>
        <w:t>1</w:t>
      </w:r>
      <w:r>
        <w:rPr>
          <w:rFonts w:ascii="Arial" w:hAnsi="Arial" w:cs="Arial"/>
          <w:b/>
          <w:sz w:val="22"/>
          <w:szCs w:val="22"/>
        </w:rPr>
        <w:tab/>
      </w:r>
      <w:r w:rsidR="00362070" w:rsidRPr="00AA151A">
        <w:rPr>
          <w:rFonts w:ascii="Arial" w:hAnsi="Arial" w:cs="Arial"/>
          <w:b/>
          <w:sz w:val="22"/>
          <w:szCs w:val="22"/>
        </w:rPr>
        <w:t>Disability identified</w:t>
      </w:r>
    </w:p>
    <w:p w:rsidR="00362070" w:rsidRDefault="00362070" w:rsidP="00362070">
      <w:pPr>
        <w:rPr>
          <w:rFonts w:ascii="Arial" w:hAnsi="Arial" w:cs="Arial"/>
          <w:sz w:val="22"/>
          <w:szCs w:val="22"/>
        </w:rPr>
      </w:pPr>
    </w:p>
    <w:p w:rsidR="00F2334E" w:rsidRDefault="00F2334E" w:rsidP="00362070">
      <w:pPr>
        <w:rPr>
          <w:rFonts w:ascii="Arial" w:hAnsi="Arial" w:cs="Arial"/>
          <w:sz w:val="22"/>
          <w:szCs w:val="22"/>
        </w:rPr>
      </w:pPr>
      <w:r>
        <w:rPr>
          <w:rFonts w:ascii="Arial" w:hAnsi="Arial" w:cs="Arial"/>
          <w:sz w:val="22"/>
          <w:szCs w:val="22"/>
        </w:rPr>
        <w:t xml:space="preserve">Throughout the process dialogue with your </w:t>
      </w:r>
      <w:r w:rsidR="00EA5591">
        <w:rPr>
          <w:rFonts w:ascii="Arial" w:hAnsi="Arial" w:cs="Arial"/>
          <w:sz w:val="22"/>
          <w:szCs w:val="22"/>
        </w:rPr>
        <w:t>Manager</w:t>
      </w:r>
      <w:r>
        <w:rPr>
          <w:rFonts w:ascii="Arial" w:hAnsi="Arial" w:cs="Arial"/>
          <w:sz w:val="22"/>
          <w:szCs w:val="22"/>
        </w:rPr>
        <w:t xml:space="preserve"> is paramount.  </w:t>
      </w:r>
      <w:r w:rsidR="00F518D8">
        <w:rPr>
          <w:rFonts w:ascii="Arial" w:hAnsi="Arial" w:cs="Arial"/>
          <w:sz w:val="22"/>
          <w:szCs w:val="22"/>
        </w:rPr>
        <w:t xml:space="preserve">This may be a meeting arranged specifically for this purpose, </w:t>
      </w:r>
      <w:r w:rsidR="00B06D68">
        <w:rPr>
          <w:rFonts w:ascii="Arial" w:hAnsi="Arial" w:cs="Arial"/>
          <w:sz w:val="22"/>
          <w:szCs w:val="22"/>
        </w:rPr>
        <w:t>but t</w:t>
      </w:r>
      <w:r>
        <w:rPr>
          <w:rFonts w:ascii="Arial" w:hAnsi="Arial" w:cs="Arial"/>
          <w:sz w:val="22"/>
          <w:szCs w:val="22"/>
        </w:rPr>
        <w:t xml:space="preserve">here are </w:t>
      </w:r>
      <w:r w:rsidR="00F518D8">
        <w:rPr>
          <w:rFonts w:ascii="Arial" w:hAnsi="Arial" w:cs="Arial"/>
          <w:sz w:val="22"/>
          <w:szCs w:val="22"/>
        </w:rPr>
        <w:t xml:space="preserve">also </w:t>
      </w:r>
      <w:r>
        <w:rPr>
          <w:rFonts w:ascii="Arial" w:hAnsi="Arial" w:cs="Arial"/>
          <w:sz w:val="22"/>
          <w:szCs w:val="22"/>
        </w:rPr>
        <w:t xml:space="preserve">many </w:t>
      </w:r>
      <w:r w:rsidR="00F518D8">
        <w:rPr>
          <w:rFonts w:ascii="Arial" w:hAnsi="Arial" w:cs="Arial"/>
          <w:sz w:val="22"/>
          <w:szCs w:val="22"/>
        </w:rPr>
        <w:t xml:space="preserve">other </w:t>
      </w:r>
      <w:r>
        <w:rPr>
          <w:rFonts w:ascii="Arial" w:hAnsi="Arial" w:cs="Arial"/>
          <w:sz w:val="22"/>
          <w:szCs w:val="22"/>
        </w:rPr>
        <w:t>examples of how these discussion</w:t>
      </w:r>
      <w:r w:rsidR="0036117C">
        <w:rPr>
          <w:rFonts w:ascii="Arial" w:hAnsi="Arial" w:cs="Arial"/>
          <w:sz w:val="22"/>
          <w:szCs w:val="22"/>
        </w:rPr>
        <w:t>s</w:t>
      </w:r>
      <w:r>
        <w:rPr>
          <w:rFonts w:ascii="Arial" w:hAnsi="Arial" w:cs="Arial"/>
          <w:sz w:val="22"/>
          <w:szCs w:val="22"/>
        </w:rPr>
        <w:t xml:space="preserve"> can take place.  (Common examples are at interview, through </w:t>
      </w:r>
      <w:r w:rsidR="003B79BC">
        <w:rPr>
          <w:rFonts w:ascii="Arial" w:hAnsi="Arial" w:cs="Arial"/>
          <w:sz w:val="22"/>
          <w:szCs w:val="22"/>
        </w:rPr>
        <w:t xml:space="preserve">121/appraisal meetings, </w:t>
      </w:r>
      <w:r w:rsidR="00B06D68">
        <w:rPr>
          <w:rFonts w:ascii="Arial" w:hAnsi="Arial" w:cs="Arial"/>
          <w:sz w:val="22"/>
          <w:szCs w:val="22"/>
        </w:rPr>
        <w:t xml:space="preserve">a </w:t>
      </w:r>
      <w:r>
        <w:rPr>
          <w:rFonts w:ascii="Arial" w:hAnsi="Arial" w:cs="Arial"/>
          <w:sz w:val="22"/>
          <w:szCs w:val="22"/>
        </w:rPr>
        <w:t xml:space="preserve">return to work meeting following a period of sickness absence etc).  </w:t>
      </w:r>
    </w:p>
    <w:p w:rsidR="00A41275" w:rsidRDefault="00A41275" w:rsidP="00362070">
      <w:pPr>
        <w:rPr>
          <w:rFonts w:ascii="Arial" w:hAnsi="Arial" w:cs="Arial"/>
          <w:sz w:val="22"/>
          <w:szCs w:val="22"/>
        </w:rPr>
      </w:pPr>
    </w:p>
    <w:p w:rsidR="00362070" w:rsidRDefault="00F2334E" w:rsidP="00362070">
      <w:pPr>
        <w:rPr>
          <w:rFonts w:ascii="Arial" w:hAnsi="Arial" w:cs="Arial"/>
          <w:sz w:val="22"/>
          <w:szCs w:val="22"/>
        </w:rPr>
      </w:pPr>
      <w:r>
        <w:rPr>
          <w:rFonts w:ascii="Arial" w:hAnsi="Arial" w:cs="Arial"/>
          <w:sz w:val="22"/>
          <w:szCs w:val="22"/>
        </w:rPr>
        <w:lastRenderedPageBreak/>
        <w:t xml:space="preserve">On informing your </w:t>
      </w:r>
      <w:r w:rsidR="00EA5591">
        <w:rPr>
          <w:rFonts w:ascii="Arial" w:hAnsi="Arial" w:cs="Arial"/>
          <w:sz w:val="22"/>
          <w:szCs w:val="22"/>
        </w:rPr>
        <w:t>Manager</w:t>
      </w:r>
      <w:r>
        <w:rPr>
          <w:rFonts w:ascii="Arial" w:hAnsi="Arial" w:cs="Arial"/>
          <w:sz w:val="22"/>
          <w:szCs w:val="22"/>
        </w:rPr>
        <w:t xml:space="preserve"> that you have a disability</w:t>
      </w:r>
      <w:r w:rsidR="00362070">
        <w:rPr>
          <w:rFonts w:ascii="Arial" w:hAnsi="Arial" w:cs="Arial"/>
          <w:sz w:val="22"/>
          <w:szCs w:val="22"/>
        </w:rPr>
        <w:t xml:space="preserve">, you will need to discuss </w:t>
      </w:r>
      <w:r>
        <w:rPr>
          <w:rFonts w:ascii="Arial" w:hAnsi="Arial" w:cs="Arial"/>
          <w:sz w:val="22"/>
          <w:szCs w:val="22"/>
        </w:rPr>
        <w:t xml:space="preserve">with them your </w:t>
      </w:r>
      <w:r w:rsidR="00362070">
        <w:rPr>
          <w:rFonts w:ascii="Arial" w:hAnsi="Arial" w:cs="Arial"/>
          <w:sz w:val="22"/>
          <w:szCs w:val="22"/>
        </w:rPr>
        <w:t>views on:</w:t>
      </w:r>
    </w:p>
    <w:p w:rsidR="00362070" w:rsidRDefault="00362070" w:rsidP="00362070">
      <w:pPr>
        <w:rPr>
          <w:rFonts w:ascii="Arial" w:hAnsi="Arial" w:cs="Arial"/>
          <w:sz w:val="22"/>
          <w:szCs w:val="22"/>
        </w:rPr>
      </w:pPr>
    </w:p>
    <w:p w:rsidR="00362070" w:rsidRDefault="00362070" w:rsidP="00D41608">
      <w:pPr>
        <w:pStyle w:val="ListParagraph"/>
        <w:numPr>
          <w:ilvl w:val="0"/>
          <w:numId w:val="14"/>
        </w:numPr>
        <w:rPr>
          <w:rFonts w:ascii="Arial" w:hAnsi="Arial" w:cs="Arial"/>
        </w:rPr>
      </w:pPr>
      <w:r w:rsidRPr="00AA151A">
        <w:rPr>
          <w:rFonts w:ascii="Arial" w:hAnsi="Arial" w:cs="Arial"/>
        </w:rPr>
        <w:t xml:space="preserve">How the impairment affects </w:t>
      </w:r>
      <w:r w:rsidR="00941E9E">
        <w:rPr>
          <w:rFonts w:ascii="Arial" w:hAnsi="Arial" w:cs="Arial"/>
        </w:rPr>
        <w:t>your</w:t>
      </w:r>
      <w:r w:rsidRPr="00AA151A">
        <w:rPr>
          <w:rFonts w:ascii="Arial" w:hAnsi="Arial" w:cs="Arial"/>
        </w:rPr>
        <w:t xml:space="preserve"> day to day activities</w:t>
      </w:r>
    </w:p>
    <w:p w:rsidR="0036117C" w:rsidRPr="00977130" w:rsidRDefault="001A54CD" w:rsidP="0036117C">
      <w:pPr>
        <w:pStyle w:val="ListParagraph"/>
        <w:numPr>
          <w:ilvl w:val="0"/>
          <w:numId w:val="14"/>
        </w:numPr>
        <w:rPr>
          <w:rFonts w:ascii="Arial" w:hAnsi="Arial" w:cs="Arial"/>
        </w:rPr>
      </w:pPr>
      <w:r>
        <w:rPr>
          <w:rFonts w:ascii="Arial" w:hAnsi="Arial" w:cs="Arial"/>
        </w:rPr>
        <w:t xml:space="preserve">Whether </w:t>
      </w:r>
      <w:r w:rsidR="0036117C">
        <w:rPr>
          <w:rFonts w:ascii="Arial" w:hAnsi="Arial" w:cs="Arial"/>
        </w:rPr>
        <w:t xml:space="preserve">you </w:t>
      </w:r>
      <w:r w:rsidR="0036117C" w:rsidRPr="00977130">
        <w:rPr>
          <w:rFonts w:ascii="Arial" w:hAnsi="Arial" w:cs="Arial"/>
        </w:rPr>
        <w:t xml:space="preserve">feel </w:t>
      </w:r>
      <w:r w:rsidR="0036117C">
        <w:rPr>
          <w:rFonts w:ascii="Arial" w:hAnsi="Arial" w:cs="Arial"/>
        </w:rPr>
        <w:t>you are at a substantial disadvan</w:t>
      </w:r>
      <w:r w:rsidR="00A41275">
        <w:rPr>
          <w:rFonts w:ascii="Arial" w:hAnsi="Arial" w:cs="Arial"/>
        </w:rPr>
        <w:t xml:space="preserve">tage in undertaking </w:t>
      </w:r>
      <w:r w:rsidR="0011687B">
        <w:rPr>
          <w:rFonts w:ascii="Arial" w:hAnsi="Arial" w:cs="Arial"/>
        </w:rPr>
        <w:t xml:space="preserve">your </w:t>
      </w:r>
      <w:r w:rsidR="00A41275">
        <w:rPr>
          <w:rFonts w:ascii="Arial" w:hAnsi="Arial" w:cs="Arial"/>
        </w:rPr>
        <w:t>role</w:t>
      </w:r>
    </w:p>
    <w:p w:rsidR="00362070" w:rsidRPr="00AA151A" w:rsidRDefault="00362070" w:rsidP="00D41608">
      <w:pPr>
        <w:pStyle w:val="ListParagraph"/>
        <w:numPr>
          <w:ilvl w:val="0"/>
          <w:numId w:val="14"/>
        </w:numPr>
        <w:rPr>
          <w:rFonts w:ascii="Arial" w:hAnsi="Arial" w:cs="Arial"/>
        </w:rPr>
      </w:pPr>
      <w:r w:rsidRPr="00AA151A">
        <w:rPr>
          <w:rFonts w:ascii="Arial" w:hAnsi="Arial" w:cs="Arial"/>
        </w:rPr>
        <w:t xml:space="preserve">What, if any, adjustments </w:t>
      </w:r>
      <w:r w:rsidR="00F518D8">
        <w:rPr>
          <w:rFonts w:ascii="Arial" w:hAnsi="Arial" w:cs="Arial"/>
        </w:rPr>
        <w:t>(e</w:t>
      </w:r>
      <w:r w:rsidR="00A41275">
        <w:rPr>
          <w:rFonts w:ascii="Arial" w:hAnsi="Arial" w:cs="Arial"/>
        </w:rPr>
        <w:t>.g.</w:t>
      </w:r>
      <w:r w:rsidR="00F518D8">
        <w:rPr>
          <w:rFonts w:ascii="Arial" w:hAnsi="Arial" w:cs="Arial"/>
        </w:rPr>
        <w:t xml:space="preserve"> changes to working practices</w:t>
      </w:r>
      <w:r w:rsidR="00A41275">
        <w:rPr>
          <w:rFonts w:ascii="Arial" w:hAnsi="Arial" w:cs="Arial"/>
        </w:rPr>
        <w:t>, premises o</w:t>
      </w:r>
      <w:r w:rsidR="00F518D8">
        <w:rPr>
          <w:rFonts w:ascii="Arial" w:hAnsi="Arial" w:cs="Arial"/>
        </w:rPr>
        <w:t xml:space="preserve">r auxiliary aids) </w:t>
      </w:r>
      <w:r w:rsidR="00941E9E">
        <w:rPr>
          <w:rFonts w:ascii="Arial" w:hAnsi="Arial" w:cs="Arial"/>
        </w:rPr>
        <w:t>might help you</w:t>
      </w:r>
      <w:r w:rsidRPr="00AA151A">
        <w:rPr>
          <w:rFonts w:ascii="Arial" w:hAnsi="Arial" w:cs="Arial"/>
        </w:rPr>
        <w:t xml:space="preserve"> in performing </w:t>
      </w:r>
      <w:r w:rsidR="00941E9E">
        <w:rPr>
          <w:rFonts w:ascii="Arial" w:hAnsi="Arial" w:cs="Arial"/>
        </w:rPr>
        <w:t>your</w:t>
      </w:r>
      <w:r w:rsidRPr="00AA151A">
        <w:rPr>
          <w:rFonts w:ascii="Arial" w:hAnsi="Arial" w:cs="Arial"/>
        </w:rPr>
        <w:t xml:space="preserve"> role</w:t>
      </w:r>
      <w:r w:rsidR="00A41275">
        <w:rPr>
          <w:rFonts w:ascii="Arial" w:hAnsi="Arial" w:cs="Arial"/>
        </w:rPr>
        <w:t>.</w:t>
      </w:r>
    </w:p>
    <w:p w:rsidR="00362070" w:rsidRDefault="00F2334E" w:rsidP="00362070">
      <w:pPr>
        <w:rPr>
          <w:rFonts w:ascii="Arial" w:hAnsi="Arial" w:cs="Arial"/>
          <w:b/>
          <w:sz w:val="22"/>
          <w:szCs w:val="22"/>
        </w:rPr>
      </w:pPr>
      <w:r>
        <w:rPr>
          <w:rFonts w:ascii="Arial" w:hAnsi="Arial" w:cs="Arial"/>
          <w:b/>
          <w:sz w:val="22"/>
          <w:szCs w:val="22"/>
        </w:rPr>
        <w:t>2</w:t>
      </w:r>
      <w:r>
        <w:rPr>
          <w:rFonts w:ascii="Arial" w:hAnsi="Arial" w:cs="Arial"/>
          <w:b/>
          <w:sz w:val="22"/>
          <w:szCs w:val="22"/>
        </w:rPr>
        <w:tab/>
      </w:r>
      <w:r w:rsidR="00362070" w:rsidRPr="00AA151A">
        <w:rPr>
          <w:rFonts w:ascii="Arial" w:hAnsi="Arial" w:cs="Arial"/>
          <w:b/>
          <w:sz w:val="22"/>
          <w:szCs w:val="22"/>
        </w:rPr>
        <w:t>Prepare for the meeting</w:t>
      </w:r>
    </w:p>
    <w:p w:rsidR="00362070" w:rsidRDefault="00362070" w:rsidP="00362070">
      <w:pPr>
        <w:rPr>
          <w:rFonts w:ascii="Arial" w:hAnsi="Arial" w:cs="Arial"/>
          <w:b/>
          <w:sz w:val="22"/>
          <w:szCs w:val="22"/>
        </w:rPr>
      </w:pPr>
    </w:p>
    <w:p w:rsidR="00362070" w:rsidRDefault="00941E9E" w:rsidP="00362070">
      <w:pPr>
        <w:rPr>
          <w:rFonts w:ascii="Arial" w:hAnsi="Arial" w:cs="Arial"/>
          <w:sz w:val="22"/>
          <w:szCs w:val="22"/>
        </w:rPr>
      </w:pPr>
      <w:r>
        <w:rPr>
          <w:rFonts w:ascii="Arial" w:hAnsi="Arial" w:cs="Arial"/>
          <w:sz w:val="22"/>
          <w:szCs w:val="22"/>
        </w:rPr>
        <w:t xml:space="preserve">Before you meet with your </w:t>
      </w:r>
      <w:r w:rsidR="00EA5591">
        <w:rPr>
          <w:rFonts w:ascii="Arial" w:hAnsi="Arial" w:cs="Arial"/>
          <w:sz w:val="22"/>
          <w:szCs w:val="22"/>
        </w:rPr>
        <w:t>Manager</w:t>
      </w:r>
      <w:r>
        <w:rPr>
          <w:rFonts w:ascii="Arial" w:hAnsi="Arial" w:cs="Arial"/>
          <w:sz w:val="22"/>
          <w:szCs w:val="22"/>
        </w:rPr>
        <w:t xml:space="preserve"> you should </w:t>
      </w:r>
      <w:r w:rsidR="00362070">
        <w:rPr>
          <w:rFonts w:ascii="Arial" w:hAnsi="Arial" w:cs="Arial"/>
          <w:sz w:val="22"/>
          <w:szCs w:val="22"/>
        </w:rPr>
        <w:t xml:space="preserve">consider the following </w:t>
      </w:r>
      <w:r>
        <w:rPr>
          <w:rFonts w:ascii="Arial" w:hAnsi="Arial" w:cs="Arial"/>
          <w:sz w:val="22"/>
          <w:szCs w:val="22"/>
        </w:rPr>
        <w:t xml:space="preserve">and be prepared to discuss at </w:t>
      </w:r>
      <w:r w:rsidR="00362070">
        <w:rPr>
          <w:rFonts w:ascii="Arial" w:hAnsi="Arial" w:cs="Arial"/>
          <w:sz w:val="22"/>
          <w:szCs w:val="22"/>
        </w:rPr>
        <w:t>the meeting:</w:t>
      </w:r>
    </w:p>
    <w:p w:rsidR="00362070" w:rsidRDefault="00362070" w:rsidP="00362070">
      <w:pPr>
        <w:rPr>
          <w:rFonts w:ascii="Arial" w:hAnsi="Arial" w:cs="Arial"/>
          <w:sz w:val="22"/>
          <w:szCs w:val="22"/>
        </w:rPr>
      </w:pPr>
    </w:p>
    <w:p w:rsidR="00362070" w:rsidRDefault="00362070" w:rsidP="00362070">
      <w:pPr>
        <w:rPr>
          <w:rFonts w:ascii="Arial" w:hAnsi="Arial" w:cs="Arial"/>
          <w:sz w:val="22"/>
          <w:szCs w:val="22"/>
        </w:rPr>
      </w:pPr>
      <w:r>
        <w:rPr>
          <w:rFonts w:ascii="Arial" w:hAnsi="Arial" w:cs="Arial"/>
          <w:sz w:val="22"/>
          <w:szCs w:val="22"/>
        </w:rPr>
        <w:t xml:space="preserve">What is causing </w:t>
      </w:r>
      <w:r w:rsidR="00941E9E">
        <w:rPr>
          <w:rFonts w:ascii="Arial" w:hAnsi="Arial" w:cs="Arial"/>
          <w:sz w:val="22"/>
          <w:szCs w:val="22"/>
        </w:rPr>
        <w:t>you</w:t>
      </w:r>
      <w:r>
        <w:rPr>
          <w:rFonts w:ascii="Arial" w:hAnsi="Arial" w:cs="Arial"/>
          <w:sz w:val="22"/>
          <w:szCs w:val="22"/>
        </w:rPr>
        <w:t xml:space="preserve"> difficulty eg.</w:t>
      </w:r>
    </w:p>
    <w:p w:rsidR="00362070" w:rsidRDefault="00362070" w:rsidP="00362070">
      <w:pPr>
        <w:rPr>
          <w:rFonts w:ascii="Arial" w:hAnsi="Arial" w:cs="Arial"/>
          <w:sz w:val="22"/>
          <w:szCs w:val="22"/>
        </w:rPr>
      </w:pPr>
    </w:p>
    <w:p w:rsidR="00362070" w:rsidRPr="00AA151A" w:rsidRDefault="00362070" w:rsidP="00D41608">
      <w:pPr>
        <w:pStyle w:val="ListParagraph"/>
        <w:numPr>
          <w:ilvl w:val="0"/>
          <w:numId w:val="15"/>
        </w:numPr>
        <w:rPr>
          <w:rFonts w:ascii="Arial" w:hAnsi="Arial" w:cs="Arial"/>
        </w:rPr>
      </w:pPr>
      <w:r w:rsidRPr="00AA151A">
        <w:rPr>
          <w:rFonts w:ascii="Arial" w:hAnsi="Arial" w:cs="Arial"/>
        </w:rPr>
        <w:t>Physical surroundings</w:t>
      </w:r>
    </w:p>
    <w:p w:rsidR="00362070" w:rsidRPr="00AA151A" w:rsidRDefault="00362070" w:rsidP="00D41608">
      <w:pPr>
        <w:pStyle w:val="ListParagraph"/>
        <w:numPr>
          <w:ilvl w:val="0"/>
          <w:numId w:val="15"/>
        </w:numPr>
        <w:rPr>
          <w:rFonts w:ascii="Arial" w:hAnsi="Arial" w:cs="Arial"/>
        </w:rPr>
      </w:pPr>
      <w:r w:rsidRPr="00AA151A">
        <w:rPr>
          <w:rFonts w:ascii="Arial" w:hAnsi="Arial" w:cs="Arial"/>
        </w:rPr>
        <w:t xml:space="preserve">Ability to perform an element of </w:t>
      </w:r>
      <w:r w:rsidR="00941E9E">
        <w:rPr>
          <w:rFonts w:ascii="Arial" w:hAnsi="Arial" w:cs="Arial"/>
        </w:rPr>
        <w:t>your</w:t>
      </w:r>
      <w:r w:rsidRPr="00AA151A">
        <w:rPr>
          <w:rFonts w:ascii="Arial" w:hAnsi="Arial" w:cs="Arial"/>
        </w:rPr>
        <w:t xml:space="preserve"> job</w:t>
      </w:r>
    </w:p>
    <w:p w:rsidR="00362070" w:rsidRPr="00AA151A" w:rsidRDefault="00362070" w:rsidP="00D41608">
      <w:pPr>
        <w:pStyle w:val="ListParagraph"/>
        <w:numPr>
          <w:ilvl w:val="0"/>
          <w:numId w:val="15"/>
        </w:numPr>
        <w:rPr>
          <w:rFonts w:ascii="Arial" w:hAnsi="Arial" w:cs="Arial"/>
        </w:rPr>
      </w:pPr>
      <w:r w:rsidRPr="00AA151A">
        <w:rPr>
          <w:rFonts w:ascii="Arial" w:hAnsi="Arial" w:cs="Arial"/>
        </w:rPr>
        <w:t>Ability to participate in training/meetings</w:t>
      </w:r>
    </w:p>
    <w:p w:rsidR="00362070" w:rsidRDefault="00362070" w:rsidP="00362070">
      <w:pPr>
        <w:rPr>
          <w:rFonts w:ascii="Arial" w:hAnsi="Arial" w:cs="Arial"/>
          <w:sz w:val="22"/>
          <w:szCs w:val="22"/>
        </w:rPr>
      </w:pPr>
    </w:p>
    <w:p w:rsidR="00362070" w:rsidRDefault="00362070" w:rsidP="00362070">
      <w:pPr>
        <w:rPr>
          <w:rFonts w:ascii="Arial" w:hAnsi="Arial" w:cs="Arial"/>
          <w:sz w:val="22"/>
          <w:szCs w:val="22"/>
        </w:rPr>
      </w:pPr>
      <w:r>
        <w:rPr>
          <w:rFonts w:ascii="Arial" w:hAnsi="Arial" w:cs="Arial"/>
          <w:sz w:val="22"/>
          <w:szCs w:val="22"/>
        </w:rPr>
        <w:t xml:space="preserve">How </w:t>
      </w:r>
      <w:r w:rsidR="00941E9E">
        <w:rPr>
          <w:rFonts w:ascii="Arial" w:hAnsi="Arial" w:cs="Arial"/>
          <w:sz w:val="22"/>
          <w:szCs w:val="22"/>
        </w:rPr>
        <w:t>the difficulty may</w:t>
      </w:r>
      <w:r w:rsidR="00FA5961">
        <w:rPr>
          <w:rFonts w:ascii="Arial" w:hAnsi="Arial" w:cs="Arial"/>
          <w:sz w:val="22"/>
          <w:szCs w:val="22"/>
        </w:rPr>
        <w:t xml:space="preserve"> </w:t>
      </w:r>
      <w:r w:rsidR="00941E9E">
        <w:rPr>
          <w:rFonts w:ascii="Arial" w:hAnsi="Arial" w:cs="Arial"/>
          <w:sz w:val="22"/>
          <w:szCs w:val="22"/>
        </w:rPr>
        <w:t>be overcome</w:t>
      </w:r>
      <w:r>
        <w:rPr>
          <w:rFonts w:ascii="Arial" w:hAnsi="Arial" w:cs="Arial"/>
          <w:sz w:val="22"/>
          <w:szCs w:val="22"/>
        </w:rPr>
        <w:t xml:space="preserve"> e.g.</w:t>
      </w:r>
    </w:p>
    <w:p w:rsidR="00362070" w:rsidRDefault="00362070" w:rsidP="00362070">
      <w:pPr>
        <w:rPr>
          <w:rFonts w:ascii="Arial" w:hAnsi="Arial" w:cs="Arial"/>
          <w:sz w:val="22"/>
          <w:szCs w:val="22"/>
        </w:rPr>
      </w:pPr>
    </w:p>
    <w:p w:rsidR="00362070" w:rsidRPr="00AA151A" w:rsidRDefault="00362070" w:rsidP="00D41608">
      <w:pPr>
        <w:pStyle w:val="ListParagraph"/>
        <w:numPr>
          <w:ilvl w:val="0"/>
          <w:numId w:val="16"/>
        </w:numPr>
        <w:rPr>
          <w:rFonts w:ascii="Arial" w:hAnsi="Arial" w:cs="Arial"/>
        </w:rPr>
      </w:pPr>
      <w:r w:rsidRPr="00AA151A">
        <w:rPr>
          <w:rFonts w:ascii="Arial" w:hAnsi="Arial" w:cs="Arial"/>
        </w:rPr>
        <w:t>Adjusting the way things are done</w:t>
      </w:r>
    </w:p>
    <w:p w:rsidR="00362070" w:rsidRPr="00AA151A" w:rsidRDefault="00362070" w:rsidP="00D41608">
      <w:pPr>
        <w:pStyle w:val="ListParagraph"/>
        <w:numPr>
          <w:ilvl w:val="0"/>
          <w:numId w:val="16"/>
        </w:numPr>
        <w:rPr>
          <w:rFonts w:ascii="Arial" w:hAnsi="Arial" w:cs="Arial"/>
        </w:rPr>
      </w:pPr>
      <w:r w:rsidRPr="00AA151A">
        <w:rPr>
          <w:rFonts w:ascii="Arial" w:hAnsi="Arial" w:cs="Arial"/>
        </w:rPr>
        <w:t>Adjusting physical features of the workplace</w:t>
      </w:r>
    </w:p>
    <w:p w:rsidR="00362070" w:rsidRDefault="0011687B" w:rsidP="00D41608">
      <w:pPr>
        <w:pStyle w:val="ListParagraph"/>
        <w:numPr>
          <w:ilvl w:val="0"/>
          <w:numId w:val="16"/>
        </w:numPr>
        <w:rPr>
          <w:rFonts w:ascii="Arial" w:hAnsi="Arial" w:cs="Arial"/>
        </w:rPr>
      </w:pPr>
      <w:r>
        <w:rPr>
          <w:rFonts w:ascii="Arial" w:hAnsi="Arial" w:cs="Arial"/>
        </w:rPr>
        <w:t>Providing a</w:t>
      </w:r>
      <w:r w:rsidR="00362070" w:rsidRPr="00AA151A">
        <w:rPr>
          <w:rFonts w:ascii="Arial" w:hAnsi="Arial" w:cs="Arial"/>
        </w:rPr>
        <w:t>dditional equipment</w:t>
      </w:r>
      <w:r w:rsidR="00941E9E">
        <w:rPr>
          <w:rFonts w:ascii="Arial" w:hAnsi="Arial" w:cs="Arial"/>
        </w:rPr>
        <w:t xml:space="preserve"> </w:t>
      </w:r>
    </w:p>
    <w:p w:rsidR="006305C6" w:rsidRPr="00325603" w:rsidRDefault="00941E9E" w:rsidP="00362070">
      <w:pPr>
        <w:rPr>
          <w:rFonts w:ascii="Arial" w:hAnsi="Arial" w:cs="Arial"/>
          <w:sz w:val="22"/>
          <w:szCs w:val="22"/>
        </w:rPr>
      </w:pPr>
      <w:r>
        <w:rPr>
          <w:rFonts w:ascii="Arial" w:hAnsi="Arial" w:cs="Arial"/>
          <w:sz w:val="22"/>
          <w:szCs w:val="22"/>
        </w:rPr>
        <w:t xml:space="preserve">Dependent on your </w:t>
      </w:r>
      <w:r w:rsidR="006305C6">
        <w:rPr>
          <w:rFonts w:ascii="Arial" w:hAnsi="Arial" w:cs="Arial"/>
          <w:sz w:val="22"/>
          <w:szCs w:val="22"/>
        </w:rPr>
        <w:t>requirements</w:t>
      </w:r>
      <w:r>
        <w:rPr>
          <w:rFonts w:ascii="Arial" w:hAnsi="Arial" w:cs="Arial"/>
          <w:sz w:val="22"/>
          <w:szCs w:val="22"/>
        </w:rPr>
        <w:t xml:space="preserve"> you </w:t>
      </w:r>
      <w:r w:rsidR="00362070" w:rsidRPr="00AA151A">
        <w:rPr>
          <w:rFonts w:ascii="Arial" w:hAnsi="Arial" w:cs="Arial"/>
          <w:sz w:val="22"/>
          <w:szCs w:val="22"/>
        </w:rPr>
        <w:t>may need to s</w:t>
      </w:r>
      <w:r>
        <w:rPr>
          <w:rFonts w:ascii="Arial" w:hAnsi="Arial" w:cs="Arial"/>
          <w:sz w:val="22"/>
          <w:szCs w:val="22"/>
        </w:rPr>
        <w:t xml:space="preserve">eek advice from </w:t>
      </w:r>
      <w:r w:rsidR="003B79BC">
        <w:rPr>
          <w:rFonts w:ascii="Arial" w:hAnsi="Arial" w:cs="Arial"/>
          <w:sz w:val="22"/>
          <w:szCs w:val="22"/>
        </w:rPr>
        <w:t xml:space="preserve">the HR Case Management Team, </w:t>
      </w:r>
      <w:r w:rsidR="00FA5961">
        <w:rPr>
          <w:rFonts w:ascii="Arial" w:hAnsi="Arial" w:cs="Arial"/>
          <w:sz w:val="22"/>
          <w:szCs w:val="22"/>
        </w:rPr>
        <w:t xml:space="preserve">HR </w:t>
      </w:r>
      <w:r w:rsidR="003B79BC">
        <w:rPr>
          <w:rFonts w:ascii="Arial" w:hAnsi="Arial" w:cs="Arial"/>
          <w:sz w:val="22"/>
          <w:szCs w:val="22"/>
        </w:rPr>
        <w:t xml:space="preserve">Equality &amp; Diversity Officer, </w:t>
      </w:r>
      <w:r w:rsidR="006305C6">
        <w:rPr>
          <w:rFonts w:ascii="Arial" w:hAnsi="Arial" w:cs="Arial"/>
          <w:sz w:val="22"/>
          <w:szCs w:val="22"/>
        </w:rPr>
        <w:t xml:space="preserve">Occupational Health, </w:t>
      </w:r>
      <w:r w:rsidR="00EA5591">
        <w:rPr>
          <w:rFonts w:ascii="Arial" w:hAnsi="Arial" w:cs="Arial"/>
          <w:sz w:val="22"/>
          <w:szCs w:val="22"/>
        </w:rPr>
        <w:t>Employee</w:t>
      </w:r>
      <w:r w:rsidR="006305C6">
        <w:rPr>
          <w:rFonts w:ascii="Arial" w:hAnsi="Arial" w:cs="Arial"/>
          <w:sz w:val="22"/>
          <w:szCs w:val="22"/>
        </w:rPr>
        <w:t xml:space="preserve"> Support Service, </w:t>
      </w:r>
      <w:r w:rsidR="00F518D8">
        <w:rPr>
          <w:rFonts w:ascii="Arial" w:hAnsi="Arial" w:cs="Arial"/>
          <w:sz w:val="22"/>
          <w:szCs w:val="22"/>
        </w:rPr>
        <w:t xml:space="preserve">Health </w:t>
      </w:r>
      <w:r w:rsidR="006305C6">
        <w:rPr>
          <w:rFonts w:ascii="Arial" w:hAnsi="Arial" w:cs="Arial"/>
          <w:sz w:val="22"/>
          <w:szCs w:val="22"/>
        </w:rPr>
        <w:t xml:space="preserve">and Safety </w:t>
      </w:r>
      <w:r w:rsidR="00F518D8">
        <w:rPr>
          <w:rFonts w:ascii="Arial" w:hAnsi="Arial" w:cs="Arial"/>
          <w:sz w:val="22"/>
          <w:szCs w:val="22"/>
        </w:rPr>
        <w:t xml:space="preserve"> team </w:t>
      </w:r>
      <w:r>
        <w:rPr>
          <w:rFonts w:ascii="Arial" w:hAnsi="Arial" w:cs="Arial"/>
          <w:sz w:val="22"/>
          <w:szCs w:val="22"/>
        </w:rPr>
        <w:t>or an appropriate external body</w:t>
      </w:r>
      <w:r w:rsidR="00362070" w:rsidRPr="00AA151A">
        <w:rPr>
          <w:rFonts w:ascii="Arial" w:hAnsi="Arial" w:cs="Arial"/>
          <w:sz w:val="22"/>
          <w:szCs w:val="22"/>
        </w:rPr>
        <w:t xml:space="preserve"> </w:t>
      </w:r>
      <w:r>
        <w:rPr>
          <w:rFonts w:ascii="Arial" w:hAnsi="Arial" w:cs="Arial"/>
          <w:sz w:val="22"/>
          <w:szCs w:val="22"/>
        </w:rPr>
        <w:t xml:space="preserve">in order to </w:t>
      </w:r>
      <w:r w:rsidR="00362070" w:rsidRPr="00AA151A">
        <w:rPr>
          <w:rFonts w:ascii="Arial" w:hAnsi="Arial" w:cs="Arial"/>
          <w:sz w:val="22"/>
          <w:szCs w:val="22"/>
        </w:rPr>
        <w:t xml:space="preserve">determine </w:t>
      </w:r>
      <w:r w:rsidR="00362070" w:rsidRPr="00325603">
        <w:rPr>
          <w:rFonts w:ascii="Arial" w:hAnsi="Arial" w:cs="Arial"/>
          <w:sz w:val="22"/>
          <w:szCs w:val="22"/>
        </w:rPr>
        <w:t xml:space="preserve">the most effective support for </w:t>
      </w:r>
      <w:r w:rsidRPr="00325603">
        <w:rPr>
          <w:rFonts w:ascii="Arial" w:hAnsi="Arial" w:cs="Arial"/>
          <w:sz w:val="22"/>
          <w:szCs w:val="22"/>
        </w:rPr>
        <w:t xml:space="preserve">you.  </w:t>
      </w:r>
      <w:r w:rsidR="006305C6" w:rsidRPr="00325603">
        <w:rPr>
          <w:rFonts w:ascii="Arial" w:hAnsi="Arial" w:cs="Arial"/>
          <w:sz w:val="22"/>
          <w:szCs w:val="22"/>
        </w:rPr>
        <w:t xml:space="preserve">Further information can be found in </w:t>
      </w:r>
      <w:hyperlink w:anchor="usefulcontacts" w:history="1">
        <w:r w:rsidR="00B05FDC" w:rsidRPr="00325603">
          <w:rPr>
            <w:rStyle w:val="Hyperlink"/>
            <w:rFonts w:ascii="Arial" w:hAnsi="Arial" w:cs="Arial"/>
            <w:color w:val="auto"/>
            <w:sz w:val="22"/>
            <w:szCs w:val="22"/>
          </w:rPr>
          <w:t>Appendix</w:t>
        </w:r>
      </w:hyperlink>
      <w:r w:rsidR="00B05FDC" w:rsidRPr="00325603">
        <w:rPr>
          <w:rFonts w:ascii="Arial" w:hAnsi="Arial" w:cs="Arial"/>
          <w:sz w:val="22"/>
          <w:szCs w:val="22"/>
        </w:rPr>
        <w:t xml:space="preserve"> 1</w:t>
      </w:r>
      <w:r w:rsidR="00027A4A" w:rsidRPr="00325603">
        <w:rPr>
          <w:rFonts w:ascii="Arial" w:hAnsi="Arial" w:cs="Arial"/>
          <w:sz w:val="22"/>
          <w:szCs w:val="22"/>
        </w:rPr>
        <w:t xml:space="preserve"> of this policy</w:t>
      </w:r>
      <w:r w:rsidR="006305C6" w:rsidRPr="00325603">
        <w:rPr>
          <w:rFonts w:ascii="Arial" w:hAnsi="Arial" w:cs="Arial"/>
          <w:sz w:val="22"/>
          <w:szCs w:val="22"/>
        </w:rPr>
        <w:t>.</w:t>
      </w:r>
    </w:p>
    <w:p w:rsidR="006305C6" w:rsidRDefault="006305C6" w:rsidP="00362070">
      <w:pPr>
        <w:rPr>
          <w:rFonts w:ascii="Arial" w:hAnsi="Arial" w:cs="Arial"/>
          <w:sz w:val="22"/>
          <w:szCs w:val="22"/>
        </w:rPr>
      </w:pPr>
    </w:p>
    <w:p w:rsidR="00362070" w:rsidRDefault="00F2334E" w:rsidP="00362070">
      <w:pPr>
        <w:rPr>
          <w:rFonts w:ascii="Arial" w:hAnsi="Arial" w:cs="Arial"/>
          <w:b/>
          <w:sz w:val="22"/>
          <w:szCs w:val="22"/>
        </w:rPr>
      </w:pPr>
      <w:r>
        <w:rPr>
          <w:rFonts w:ascii="Arial" w:hAnsi="Arial" w:cs="Arial"/>
          <w:b/>
          <w:sz w:val="22"/>
          <w:szCs w:val="22"/>
        </w:rPr>
        <w:lastRenderedPageBreak/>
        <w:t>3</w:t>
      </w:r>
      <w:r>
        <w:rPr>
          <w:rFonts w:ascii="Arial" w:hAnsi="Arial" w:cs="Arial"/>
          <w:b/>
          <w:sz w:val="22"/>
          <w:szCs w:val="22"/>
        </w:rPr>
        <w:tab/>
      </w:r>
      <w:r w:rsidR="00362070" w:rsidRPr="00AA151A">
        <w:rPr>
          <w:rFonts w:ascii="Arial" w:hAnsi="Arial" w:cs="Arial"/>
          <w:b/>
          <w:sz w:val="22"/>
          <w:szCs w:val="22"/>
        </w:rPr>
        <w:t>Meet and Explore</w:t>
      </w:r>
    </w:p>
    <w:p w:rsidR="00941E9E" w:rsidRDefault="00941E9E" w:rsidP="00362070">
      <w:pPr>
        <w:rPr>
          <w:rFonts w:ascii="Arial" w:hAnsi="Arial" w:cs="Arial"/>
          <w:b/>
          <w:sz w:val="22"/>
          <w:szCs w:val="22"/>
        </w:rPr>
      </w:pPr>
    </w:p>
    <w:p w:rsidR="00362070" w:rsidRPr="00941E9E" w:rsidRDefault="00941E9E" w:rsidP="00362070">
      <w:pPr>
        <w:rPr>
          <w:rFonts w:ascii="Arial" w:hAnsi="Arial" w:cs="Arial"/>
          <w:sz w:val="22"/>
          <w:szCs w:val="22"/>
        </w:rPr>
      </w:pPr>
      <w:r w:rsidRPr="00941E9E">
        <w:rPr>
          <w:rFonts w:ascii="Arial" w:hAnsi="Arial" w:cs="Arial"/>
          <w:sz w:val="22"/>
          <w:szCs w:val="22"/>
        </w:rPr>
        <w:t xml:space="preserve">Your </w:t>
      </w:r>
      <w:r w:rsidR="00EA5591">
        <w:rPr>
          <w:rFonts w:ascii="Arial" w:hAnsi="Arial" w:cs="Arial"/>
          <w:sz w:val="22"/>
          <w:szCs w:val="22"/>
        </w:rPr>
        <w:t>Manager</w:t>
      </w:r>
      <w:r w:rsidRPr="00941E9E">
        <w:rPr>
          <w:rFonts w:ascii="Arial" w:hAnsi="Arial" w:cs="Arial"/>
          <w:sz w:val="22"/>
          <w:szCs w:val="22"/>
        </w:rPr>
        <w:t xml:space="preserve"> should inform you when the meeting will take place and if you would find it helpful you may bring a companion along to the meeting i</w:t>
      </w:r>
      <w:r w:rsidR="00027A4A">
        <w:rPr>
          <w:rFonts w:ascii="Arial" w:hAnsi="Arial" w:cs="Arial"/>
          <w:sz w:val="22"/>
          <w:szCs w:val="22"/>
        </w:rPr>
        <w:t>.</w:t>
      </w:r>
      <w:r w:rsidRPr="00941E9E">
        <w:rPr>
          <w:rFonts w:ascii="Arial" w:hAnsi="Arial" w:cs="Arial"/>
          <w:sz w:val="22"/>
          <w:szCs w:val="22"/>
        </w:rPr>
        <w:t>e</w:t>
      </w:r>
      <w:r w:rsidR="00027A4A">
        <w:rPr>
          <w:rFonts w:ascii="Arial" w:hAnsi="Arial" w:cs="Arial"/>
          <w:sz w:val="22"/>
          <w:szCs w:val="22"/>
        </w:rPr>
        <w:t xml:space="preserve">. </w:t>
      </w:r>
      <w:r w:rsidRPr="00941E9E">
        <w:rPr>
          <w:rFonts w:ascii="Arial" w:hAnsi="Arial" w:cs="Arial"/>
          <w:sz w:val="22"/>
          <w:szCs w:val="22"/>
        </w:rPr>
        <w:t>a work colleague or trade union representative.</w:t>
      </w:r>
      <w:r w:rsidR="006305C6">
        <w:rPr>
          <w:rFonts w:ascii="Arial" w:hAnsi="Arial" w:cs="Arial"/>
          <w:sz w:val="22"/>
          <w:szCs w:val="22"/>
        </w:rPr>
        <w:t xml:space="preserve">  At the meeting you</w:t>
      </w:r>
      <w:r w:rsidR="0011687B">
        <w:rPr>
          <w:rFonts w:ascii="Arial" w:hAnsi="Arial" w:cs="Arial"/>
          <w:sz w:val="22"/>
          <w:szCs w:val="22"/>
        </w:rPr>
        <w:t xml:space="preserve"> should </w:t>
      </w:r>
      <w:r w:rsidR="006305C6">
        <w:rPr>
          <w:rFonts w:ascii="Arial" w:hAnsi="Arial" w:cs="Arial"/>
          <w:sz w:val="22"/>
          <w:szCs w:val="22"/>
        </w:rPr>
        <w:t>:</w:t>
      </w:r>
    </w:p>
    <w:p w:rsidR="00941E9E" w:rsidRDefault="00941E9E" w:rsidP="00362070">
      <w:pPr>
        <w:rPr>
          <w:rFonts w:ascii="Arial" w:hAnsi="Arial" w:cs="Arial"/>
          <w:b/>
          <w:sz w:val="22"/>
          <w:szCs w:val="22"/>
        </w:rPr>
      </w:pPr>
    </w:p>
    <w:p w:rsidR="00362070" w:rsidRPr="00977130" w:rsidRDefault="006305C6" w:rsidP="00D41608">
      <w:pPr>
        <w:pStyle w:val="ListParagraph"/>
        <w:numPr>
          <w:ilvl w:val="0"/>
          <w:numId w:val="17"/>
        </w:numPr>
        <w:rPr>
          <w:rFonts w:ascii="Arial" w:hAnsi="Arial" w:cs="Arial"/>
        </w:rPr>
      </w:pPr>
      <w:r>
        <w:rPr>
          <w:rFonts w:ascii="Arial" w:hAnsi="Arial" w:cs="Arial"/>
        </w:rPr>
        <w:t xml:space="preserve">Discuss with your </w:t>
      </w:r>
      <w:r w:rsidR="00EA5591">
        <w:rPr>
          <w:rFonts w:ascii="Arial" w:hAnsi="Arial" w:cs="Arial"/>
        </w:rPr>
        <w:t>Manager</w:t>
      </w:r>
      <w:r w:rsidR="00F518D8">
        <w:rPr>
          <w:rFonts w:ascii="Arial" w:hAnsi="Arial" w:cs="Arial"/>
        </w:rPr>
        <w:t xml:space="preserve"> whether you feel you are at a substantial disadvantage in undertaking </w:t>
      </w:r>
      <w:r>
        <w:rPr>
          <w:rFonts w:ascii="Arial" w:hAnsi="Arial" w:cs="Arial"/>
        </w:rPr>
        <w:t xml:space="preserve"> your</w:t>
      </w:r>
      <w:r w:rsidR="00362070" w:rsidRPr="00977130">
        <w:rPr>
          <w:rFonts w:ascii="Arial" w:hAnsi="Arial" w:cs="Arial"/>
        </w:rPr>
        <w:t xml:space="preserve"> role</w:t>
      </w:r>
    </w:p>
    <w:p w:rsidR="00362070" w:rsidRPr="00977130" w:rsidRDefault="00F518D8" w:rsidP="00D41608">
      <w:pPr>
        <w:pStyle w:val="ListParagraph"/>
        <w:numPr>
          <w:ilvl w:val="0"/>
          <w:numId w:val="17"/>
        </w:numPr>
        <w:rPr>
          <w:rFonts w:ascii="Arial" w:hAnsi="Arial" w:cs="Arial"/>
        </w:rPr>
      </w:pPr>
      <w:r>
        <w:rPr>
          <w:rFonts w:ascii="Arial" w:hAnsi="Arial" w:cs="Arial"/>
        </w:rPr>
        <w:t xml:space="preserve">Discuss </w:t>
      </w:r>
      <w:r w:rsidR="006305C6">
        <w:rPr>
          <w:rFonts w:ascii="Arial" w:hAnsi="Arial" w:cs="Arial"/>
        </w:rPr>
        <w:t xml:space="preserve">your </w:t>
      </w:r>
      <w:r w:rsidR="00362070" w:rsidRPr="00977130">
        <w:rPr>
          <w:rFonts w:ascii="Arial" w:hAnsi="Arial" w:cs="Arial"/>
        </w:rPr>
        <w:t>views on what changes to working practices, premises or auxil</w:t>
      </w:r>
      <w:r>
        <w:rPr>
          <w:rFonts w:ascii="Arial" w:hAnsi="Arial" w:cs="Arial"/>
        </w:rPr>
        <w:t>i</w:t>
      </w:r>
      <w:r w:rsidR="00362070" w:rsidRPr="00977130">
        <w:rPr>
          <w:rFonts w:ascii="Arial" w:hAnsi="Arial" w:cs="Arial"/>
        </w:rPr>
        <w:t xml:space="preserve">ary aids would support </w:t>
      </w:r>
      <w:r w:rsidR="006305C6">
        <w:rPr>
          <w:rFonts w:ascii="Arial" w:hAnsi="Arial" w:cs="Arial"/>
        </w:rPr>
        <w:t>you</w:t>
      </w:r>
      <w:r w:rsidR="00362070" w:rsidRPr="00977130">
        <w:rPr>
          <w:rFonts w:ascii="Arial" w:hAnsi="Arial" w:cs="Arial"/>
        </w:rPr>
        <w:t xml:space="preserve"> in undertaking </w:t>
      </w:r>
      <w:r>
        <w:rPr>
          <w:rFonts w:ascii="Arial" w:hAnsi="Arial" w:cs="Arial"/>
        </w:rPr>
        <w:t xml:space="preserve">your </w:t>
      </w:r>
      <w:r w:rsidR="00362070" w:rsidRPr="00977130">
        <w:rPr>
          <w:rFonts w:ascii="Arial" w:hAnsi="Arial" w:cs="Arial"/>
        </w:rPr>
        <w:t>role</w:t>
      </w:r>
    </w:p>
    <w:p w:rsidR="00362070" w:rsidRDefault="006305C6" w:rsidP="00D41608">
      <w:pPr>
        <w:pStyle w:val="ListParagraph"/>
        <w:numPr>
          <w:ilvl w:val="0"/>
          <w:numId w:val="17"/>
        </w:numPr>
        <w:rPr>
          <w:rFonts w:ascii="Arial" w:hAnsi="Arial" w:cs="Arial"/>
        </w:rPr>
      </w:pPr>
      <w:r>
        <w:rPr>
          <w:rFonts w:ascii="Arial" w:hAnsi="Arial" w:cs="Arial"/>
        </w:rPr>
        <w:t xml:space="preserve">Discuss how you have considered </w:t>
      </w:r>
      <w:r w:rsidR="00F518D8">
        <w:rPr>
          <w:rFonts w:ascii="Arial" w:hAnsi="Arial" w:cs="Arial"/>
        </w:rPr>
        <w:t xml:space="preserve">what </w:t>
      </w:r>
      <w:r w:rsidR="00362070" w:rsidRPr="00977130">
        <w:rPr>
          <w:rFonts w:ascii="Arial" w:hAnsi="Arial" w:cs="Arial"/>
        </w:rPr>
        <w:t>pot</w:t>
      </w:r>
      <w:r>
        <w:rPr>
          <w:rFonts w:ascii="Arial" w:hAnsi="Arial" w:cs="Arial"/>
        </w:rPr>
        <w:t xml:space="preserve">ential reasonable adjustments you need and how these can be implemented.  </w:t>
      </w:r>
    </w:p>
    <w:p w:rsidR="00503B38" w:rsidRPr="00503B38" w:rsidRDefault="00F518D8" w:rsidP="00D41608">
      <w:pPr>
        <w:pStyle w:val="ListParagraph"/>
        <w:numPr>
          <w:ilvl w:val="0"/>
          <w:numId w:val="17"/>
        </w:numPr>
        <w:rPr>
          <w:rFonts w:ascii="Arial" w:hAnsi="Arial" w:cs="Arial"/>
        </w:rPr>
      </w:pPr>
      <w:r>
        <w:rPr>
          <w:rFonts w:ascii="Arial" w:hAnsi="Arial" w:cs="Arial"/>
        </w:rPr>
        <w:t xml:space="preserve">Discuss whether </w:t>
      </w:r>
      <w:r w:rsidR="00503B38" w:rsidRPr="00503B38">
        <w:rPr>
          <w:rFonts w:ascii="Arial" w:hAnsi="Arial" w:cs="Arial"/>
        </w:rPr>
        <w:t xml:space="preserve">a Risk Assessment </w:t>
      </w:r>
      <w:r>
        <w:rPr>
          <w:rFonts w:ascii="Arial" w:hAnsi="Arial" w:cs="Arial"/>
        </w:rPr>
        <w:t xml:space="preserve">or </w:t>
      </w:r>
      <w:r w:rsidR="00503B38" w:rsidRPr="00503B38">
        <w:rPr>
          <w:rFonts w:ascii="Arial" w:hAnsi="Arial" w:cs="Arial"/>
        </w:rPr>
        <w:t xml:space="preserve">referral to Occupational Health </w:t>
      </w:r>
      <w:r>
        <w:rPr>
          <w:rFonts w:ascii="Arial" w:hAnsi="Arial" w:cs="Arial"/>
        </w:rPr>
        <w:t xml:space="preserve">would </w:t>
      </w:r>
      <w:r w:rsidR="00503B38" w:rsidRPr="00503B38">
        <w:rPr>
          <w:rFonts w:ascii="Arial" w:hAnsi="Arial" w:cs="Arial"/>
        </w:rPr>
        <w:t xml:space="preserve">help </w:t>
      </w:r>
      <w:r>
        <w:rPr>
          <w:rFonts w:ascii="Arial" w:hAnsi="Arial" w:cs="Arial"/>
        </w:rPr>
        <w:t xml:space="preserve">to </w:t>
      </w:r>
      <w:r w:rsidR="00503B38" w:rsidRPr="00503B38">
        <w:rPr>
          <w:rFonts w:ascii="Arial" w:hAnsi="Arial" w:cs="Arial"/>
        </w:rPr>
        <w:t>identify potential support</w:t>
      </w:r>
      <w:r>
        <w:rPr>
          <w:rFonts w:ascii="Arial" w:hAnsi="Arial" w:cs="Arial"/>
        </w:rPr>
        <w:t xml:space="preserve"> or risks and ways in which that risk can be removed.</w:t>
      </w:r>
    </w:p>
    <w:p w:rsidR="00503B38" w:rsidRPr="00503B38" w:rsidRDefault="00503B38" w:rsidP="00503B38">
      <w:pPr>
        <w:rPr>
          <w:rFonts w:ascii="Arial" w:hAnsi="Arial" w:cs="Arial"/>
        </w:rPr>
      </w:pPr>
    </w:p>
    <w:p w:rsidR="00362070" w:rsidRDefault="00F2334E" w:rsidP="00362070">
      <w:pPr>
        <w:rPr>
          <w:rFonts w:ascii="Arial" w:hAnsi="Arial" w:cs="Arial"/>
          <w:b/>
          <w:sz w:val="22"/>
          <w:szCs w:val="22"/>
        </w:rPr>
      </w:pPr>
      <w:r>
        <w:rPr>
          <w:rFonts w:ascii="Arial" w:hAnsi="Arial" w:cs="Arial"/>
          <w:b/>
          <w:sz w:val="22"/>
          <w:szCs w:val="22"/>
        </w:rPr>
        <w:t>4</w:t>
      </w:r>
      <w:r>
        <w:rPr>
          <w:rFonts w:ascii="Arial" w:hAnsi="Arial" w:cs="Arial"/>
          <w:b/>
          <w:sz w:val="22"/>
          <w:szCs w:val="22"/>
        </w:rPr>
        <w:tab/>
      </w:r>
      <w:r w:rsidR="00362070" w:rsidRPr="008430D7">
        <w:rPr>
          <w:rFonts w:ascii="Arial" w:hAnsi="Arial" w:cs="Arial"/>
          <w:b/>
          <w:sz w:val="22"/>
          <w:szCs w:val="22"/>
        </w:rPr>
        <w:t>Implementation of reasonable adjustments</w:t>
      </w:r>
    </w:p>
    <w:p w:rsidR="00362070" w:rsidRDefault="00362070" w:rsidP="00362070">
      <w:pPr>
        <w:rPr>
          <w:rFonts w:ascii="Arial" w:hAnsi="Arial" w:cs="Arial"/>
          <w:b/>
          <w:sz w:val="22"/>
          <w:szCs w:val="22"/>
        </w:rPr>
      </w:pPr>
    </w:p>
    <w:p w:rsidR="00362070" w:rsidRDefault="00362070" w:rsidP="00362070">
      <w:pPr>
        <w:rPr>
          <w:rFonts w:ascii="Arial" w:hAnsi="Arial" w:cs="Arial"/>
          <w:sz w:val="22"/>
          <w:szCs w:val="22"/>
        </w:rPr>
      </w:pPr>
      <w:r>
        <w:rPr>
          <w:rFonts w:ascii="Arial" w:hAnsi="Arial" w:cs="Arial"/>
          <w:sz w:val="22"/>
          <w:szCs w:val="22"/>
        </w:rPr>
        <w:t>It is essential</w:t>
      </w:r>
      <w:r w:rsidR="0011687B">
        <w:rPr>
          <w:rFonts w:ascii="Arial" w:hAnsi="Arial" w:cs="Arial"/>
          <w:sz w:val="22"/>
          <w:szCs w:val="22"/>
        </w:rPr>
        <w:t xml:space="preserve"> that, where possible, you</w:t>
      </w:r>
      <w:r>
        <w:rPr>
          <w:rFonts w:ascii="Arial" w:hAnsi="Arial" w:cs="Arial"/>
          <w:sz w:val="22"/>
          <w:szCs w:val="22"/>
        </w:rPr>
        <w:t xml:space="preserve"> </w:t>
      </w:r>
      <w:r w:rsidR="00424BD9">
        <w:rPr>
          <w:rFonts w:ascii="Arial" w:hAnsi="Arial" w:cs="Arial"/>
          <w:sz w:val="22"/>
          <w:szCs w:val="22"/>
        </w:rPr>
        <w:t>agree</w:t>
      </w:r>
      <w:r>
        <w:rPr>
          <w:rFonts w:ascii="Arial" w:hAnsi="Arial" w:cs="Arial"/>
          <w:sz w:val="22"/>
          <w:szCs w:val="22"/>
        </w:rPr>
        <w:t xml:space="preserve"> with </w:t>
      </w:r>
      <w:r w:rsidR="006305C6">
        <w:rPr>
          <w:rFonts w:ascii="Arial" w:hAnsi="Arial" w:cs="Arial"/>
          <w:sz w:val="22"/>
          <w:szCs w:val="22"/>
        </w:rPr>
        <w:t xml:space="preserve">your </w:t>
      </w:r>
      <w:r w:rsidR="00EA5591">
        <w:rPr>
          <w:rFonts w:ascii="Arial" w:hAnsi="Arial" w:cs="Arial"/>
          <w:sz w:val="22"/>
          <w:szCs w:val="22"/>
        </w:rPr>
        <w:t>Manager</w:t>
      </w:r>
      <w:r>
        <w:rPr>
          <w:rFonts w:ascii="Arial" w:hAnsi="Arial" w:cs="Arial"/>
          <w:sz w:val="22"/>
          <w:szCs w:val="22"/>
        </w:rPr>
        <w:t xml:space="preserve"> what reasonable adjustment</w:t>
      </w:r>
      <w:r w:rsidR="00F518D8">
        <w:rPr>
          <w:rFonts w:ascii="Arial" w:hAnsi="Arial" w:cs="Arial"/>
          <w:sz w:val="22"/>
          <w:szCs w:val="22"/>
        </w:rPr>
        <w:t>(s)</w:t>
      </w:r>
      <w:r>
        <w:rPr>
          <w:rFonts w:ascii="Arial" w:hAnsi="Arial" w:cs="Arial"/>
          <w:sz w:val="22"/>
          <w:szCs w:val="22"/>
        </w:rPr>
        <w:t xml:space="preserve"> will be implemented</w:t>
      </w:r>
      <w:r w:rsidR="00F518D8">
        <w:rPr>
          <w:rFonts w:ascii="Arial" w:hAnsi="Arial" w:cs="Arial"/>
          <w:sz w:val="22"/>
          <w:szCs w:val="22"/>
        </w:rPr>
        <w:t>,</w:t>
      </w:r>
      <w:r>
        <w:rPr>
          <w:rFonts w:ascii="Arial" w:hAnsi="Arial" w:cs="Arial"/>
          <w:sz w:val="22"/>
          <w:szCs w:val="22"/>
        </w:rPr>
        <w:t xml:space="preserve"> </w:t>
      </w:r>
      <w:r w:rsidR="00F518D8">
        <w:rPr>
          <w:rFonts w:ascii="Arial" w:hAnsi="Arial" w:cs="Arial"/>
          <w:sz w:val="22"/>
          <w:szCs w:val="22"/>
        </w:rPr>
        <w:t>w</w:t>
      </w:r>
      <w:r>
        <w:rPr>
          <w:rFonts w:ascii="Arial" w:hAnsi="Arial" w:cs="Arial"/>
          <w:sz w:val="22"/>
          <w:szCs w:val="22"/>
        </w:rPr>
        <w:t xml:space="preserve">ho it would be appropriate to inform and what information </w:t>
      </w:r>
      <w:r w:rsidR="00424BD9">
        <w:rPr>
          <w:rFonts w:ascii="Arial" w:hAnsi="Arial" w:cs="Arial"/>
          <w:sz w:val="22"/>
          <w:szCs w:val="22"/>
        </w:rPr>
        <w:t xml:space="preserve">you wish </w:t>
      </w:r>
      <w:r>
        <w:rPr>
          <w:rFonts w:ascii="Arial" w:hAnsi="Arial" w:cs="Arial"/>
          <w:sz w:val="22"/>
          <w:szCs w:val="22"/>
        </w:rPr>
        <w:t xml:space="preserve">to </w:t>
      </w:r>
      <w:r w:rsidR="00F518D8">
        <w:rPr>
          <w:rFonts w:ascii="Arial" w:hAnsi="Arial" w:cs="Arial"/>
          <w:sz w:val="22"/>
          <w:szCs w:val="22"/>
        </w:rPr>
        <w:t xml:space="preserve">be </w:t>
      </w:r>
      <w:r>
        <w:rPr>
          <w:rFonts w:ascii="Arial" w:hAnsi="Arial" w:cs="Arial"/>
          <w:sz w:val="22"/>
          <w:szCs w:val="22"/>
        </w:rPr>
        <w:t>share</w:t>
      </w:r>
      <w:r w:rsidR="00F518D8">
        <w:rPr>
          <w:rFonts w:ascii="Arial" w:hAnsi="Arial" w:cs="Arial"/>
          <w:sz w:val="22"/>
          <w:szCs w:val="22"/>
        </w:rPr>
        <w:t>d</w:t>
      </w:r>
      <w:r>
        <w:rPr>
          <w:rFonts w:ascii="Arial" w:hAnsi="Arial" w:cs="Arial"/>
          <w:sz w:val="22"/>
          <w:szCs w:val="22"/>
        </w:rPr>
        <w:t xml:space="preserve">.  </w:t>
      </w:r>
    </w:p>
    <w:p w:rsidR="00362070" w:rsidRDefault="00362070" w:rsidP="00362070">
      <w:pPr>
        <w:rPr>
          <w:rFonts w:ascii="Arial" w:hAnsi="Arial" w:cs="Arial"/>
          <w:sz w:val="22"/>
          <w:szCs w:val="22"/>
        </w:rPr>
      </w:pPr>
    </w:p>
    <w:p w:rsidR="00362070" w:rsidRPr="00AE1289" w:rsidRDefault="00362070" w:rsidP="00362070">
      <w:pPr>
        <w:rPr>
          <w:rFonts w:ascii="Arial" w:hAnsi="Arial" w:cs="Arial"/>
          <w:b/>
          <w:sz w:val="22"/>
          <w:szCs w:val="22"/>
        </w:rPr>
      </w:pPr>
      <w:r w:rsidRPr="00AE1289">
        <w:rPr>
          <w:rFonts w:ascii="Arial" w:hAnsi="Arial" w:cs="Arial"/>
          <w:b/>
          <w:sz w:val="22"/>
          <w:szCs w:val="22"/>
        </w:rPr>
        <w:t>Implementation</w:t>
      </w:r>
    </w:p>
    <w:p w:rsidR="00362070" w:rsidRDefault="00362070" w:rsidP="00362070">
      <w:pPr>
        <w:rPr>
          <w:rFonts w:ascii="Arial" w:hAnsi="Arial" w:cs="Arial"/>
          <w:sz w:val="22"/>
          <w:szCs w:val="22"/>
        </w:rPr>
      </w:pPr>
    </w:p>
    <w:p w:rsidR="00362070" w:rsidRPr="00AE1289" w:rsidRDefault="00362070" w:rsidP="00D41608">
      <w:pPr>
        <w:pStyle w:val="ListParagraph"/>
        <w:numPr>
          <w:ilvl w:val="0"/>
          <w:numId w:val="19"/>
        </w:numPr>
        <w:rPr>
          <w:rFonts w:ascii="Arial" w:hAnsi="Arial" w:cs="Arial"/>
        </w:rPr>
      </w:pPr>
      <w:r w:rsidRPr="00AE1289">
        <w:rPr>
          <w:rFonts w:ascii="Arial" w:hAnsi="Arial" w:cs="Arial"/>
        </w:rPr>
        <w:t>Reasonable adjustments often are simple and without complication</w:t>
      </w:r>
      <w:r w:rsidR="00F518D8">
        <w:rPr>
          <w:rFonts w:ascii="Arial" w:hAnsi="Arial" w:cs="Arial"/>
        </w:rPr>
        <w:t>.</w:t>
      </w:r>
      <w:r w:rsidR="00424BD9">
        <w:rPr>
          <w:rFonts w:ascii="Arial" w:hAnsi="Arial" w:cs="Arial"/>
        </w:rPr>
        <w:t xml:space="preserve"> </w:t>
      </w:r>
      <w:r w:rsidR="00F518D8">
        <w:rPr>
          <w:rFonts w:ascii="Arial" w:hAnsi="Arial" w:cs="Arial"/>
        </w:rPr>
        <w:t>H</w:t>
      </w:r>
      <w:r w:rsidR="00424BD9">
        <w:rPr>
          <w:rFonts w:ascii="Arial" w:hAnsi="Arial" w:cs="Arial"/>
        </w:rPr>
        <w:t xml:space="preserve">owever where </w:t>
      </w:r>
      <w:r w:rsidRPr="00AE1289">
        <w:rPr>
          <w:rFonts w:ascii="Arial" w:hAnsi="Arial" w:cs="Arial"/>
        </w:rPr>
        <w:t>cost</w:t>
      </w:r>
      <w:r w:rsidR="00424BD9">
        <w:rPr>
          <w:rFonts w:ascii="Arial" w:hAnsi="Arial" w:cs="Arial"/>
        </w:rPr>
        <w:t>s are involved, there will be no charge to you.  A</w:t>
      </w:r>
      <w:r w:rsidRPr="00AE1289">
        <w:rPr>
          <w:rFonts w:ascii="Arial" w:hAnsi="Arial" w:cs="Arial"/>
        </w:rPr>
        <w:t xml:space="preserve">dvice on funding reasonable adjustments may be sought from </w:t>
      </w:r>
      <w:r w:rsidR="008002A4">
        <w:rPr>
          <w:rFonts w:ascii="Arial" w:hAnsi="Arial" w:cs="Arial"/>
        </w:rPr>
        <w:t>the HR Case Management Team,</w:t>
      </w:r>
      <w:r w:rsidR="0011687B">
        <w:rPr>
          <w:rFonts w:ascii="Arial" w:hAnsi="Arial" w:cs="Arial"/>
        </w:rPr>
        <w:t xml:space="preserve"> HR Equality &amp; Diversity Officer,</w:t>
      </w:r>
      <w:r w:rsidR="00F47278">
        <w:rPr>
          <w:rFonts w:ascii="Arial" w:hAnsi="Arial" w:cs="Arial"/>
        </w:rPr>
        <w:t xml:space="preserve"> Health and Safety</w:t>
      </w:r>
      <w:r w:rsidRPr="00AE1289">
        <w:rPr>
          <w:rFonts w:ascii="Arial" w:hAnsi="Arial" w:cs="Arial"/>
        </w:rPr>
        <w:t xml:space="preserve"> or the </w:t>
      </w:r>
      <w:r w:rsidR="00EA5591">
        <w:rPr>
          <w:rFonts w:ascii="Arial" w:hAnsi="Arial" w:cs="Arial"/>
        </w:rPr>
        <w:t>Employee</w:t>
      </w:r>
      <w:r w:rsidRPr="00AE1289">
        <w:rPr>
          <w:rFonts w:ascii="Arial" w:hAnsi="Arial" w:cs="Arial"/>
        </w:rPr>
        <w:t xml:space="preserve"> Support Service.</w:t>
      </w:r>
    </w:p>
    <w:p w:rsidR="00362070" w:rsidRDefault="00362070" w:rsidP="00D41608">
      <w:pPr>
        <w:pStyle w:val="ListParagraph"/>
        <w:numPr>
          <w:ilvl w:val="0"/>
          <w:numId w:val="19"/>
        </w:numPr>
        <w:rPr>
          <w:rFonts w:ascii="Arial" w:hAnsi="Arial" w:cs="Arial"/>
        </w:rPr>
      </w:pPr>
      <w:r>
        <w:rPr>
          <w:rFonts w:ascii="Arial" w:hAnsi="Arial" w:cs="Arial"/>
        </w:rPr>
        <w:t>To help manage expectations,</w:t>
      </w:r>
      <w:r w:rsidR="00424BD9">
        <w:rPr>
          <w:rFonts w:ascii="Arial" w:hAnsi="Arial" w:cs="Arial"/>
        </w:rPr>
        <w:t xml:space="preserve"> your </w:t>
      </w:r>
      <w:r w:rsidR="00EA5591">
        <w:rPr>
          <w:rFonts w:ascii="Arial" w:hAnsi="Arial" w:cs="Arial"/>
        </w:rPr>
        <w:t>Manager</w:t>
      </w:r>
      <w:r w:rsidR="00424BD9">
        <w:rPr>
          <w:rFonts w:ascii="Arial" w:hAnsi="Arial" w:cs="Arial"/>
        </w:rPr>
        <w:t xml:space="preserve"> should </w:t>
      </w:r>
      <w:r>
        <w:rPr>
          <w:rFonts w:ascii="Arial" w:hAnsi="Arial" w:cs="Arial"/>
        </w:rPr>
        <w:t xml:space="preserve">keep </w:t>
      </w:r>
      <w:r w:rsidR="00424BD9">
        <w:rPr>
          <w:rFonts w:ascii="Arial" w:hAnsi="Arial" w:cs="Arial"/>
        </w:rPr>
        <w:t>you</w:t>
      </w:r>
      <w:r>
        <w:rPr>
          <w:rFonts w:ascii="Arial" w:hAnsi="Arial" w:cs="Arial"/>
        </w:rPr>
        <w:t xml:space="preserve"> updated of the progress of the implementation of the adjustment(s)</w:t>
      </w:r>
    </w:p>
    <w:p w:rsidR="00362070" w:rsidRDefault="00424BD9" w:rsidP="00D41608">
      <w:pPr>
        <w:pStyle w:val="ListParagraph"/>
        <w:numPr>
          <w:ilvl w:val="0"/>
          <w:numId w:val="19"/>
        </w:numPr>
        <w:rPr>
          <w:rFonts w:ascii="Arial" w:hAnsi="Arial" w:cs="Arial"/>
        </w:rPr>
      </w:pPr>
      <w:r>
        <w:rPr>
          <w:rFonts w:ascii="Arial" w:hAnsi="Arial" w:cs="Arial"/>
        </w:rPr>
        <w:lastRenderedPageBreak/>
        <w:t xml:space="preserve">Your </w:t>
      </w:r>
      <w:r w:rsidR="00EA5591">
        <w:rPr>
          <w:rFonts w:ascii="Arial" w:hAnsi="Arial" w:cs="Arial"/>
        </w:rPr>
        <w:t>Manager</w:t>
      </w:r>
      <w:r>
        <w:rPr>
          <w:rFonts w:ascii="Arial" w:hAnsi="Arial" w:cs="Arial"/>
        </w:rPr>
        <w:t xml:space="preserve"> should maintain a record </w:t>
      </w:r>
      <w:r w:rsidR="00362070">
        <w:rPr>
          <w:rFonts w:ascii="Arial" w:hAnsi="Arial" w:cs="Arial"/>
        </w:rPr>
        <w:t>as to what adjustments were considered and the reasons for any decision taken.</w:t>
      </w:r>
    </w:p>
    <w:p w:rsidR="00362070" w:rsidRDefault="00F2334E" w:rsidP="00362070">
      <w:pPr>
        <w:rPr>
          <w:rFonts w:ascii="Arial" w:hAnsi="Arial" w:cs="Arial"/>
          <w:b/>
          <w:sz w:val="22"/>
          <w:szCs w:val="22"/>
        </w:rPr>
      </w:pPr>
      <w:r>
        <w:rPr>
          <w:rFonts w:ascii="Arial" w:hAnsi="Arial" w:cs="Arial"/>
          <w:b/>
          <w:sz w:val="22"/>
          <w:szCs w:val="22"/>
        </w:rPr>
        <w:t>5</w:t>
      </w:r>
      <w:r>
        <w:rPr>
          <w:rFonts w:ascii="Arial" w:hAnsi="Arial" w:cs="Arial"/>
          <w:b/>
          <w:sz w:val="22"/>
          <w:szCs w:val="22"/>
        </w:rPr>
        <w:tab/>
      </w:r>
      <w:r w:rsidR="00362070" w:rsidRPr="00AE1289">
        <w:rPr>
          <w:rFonts w:ascii="Arial" w:hAnsi="Arial" w:cs="Arial"/>
          <w:b/>
          <w:sz w:val="22"/>
          <w:szCs w:val="22"/>
        </w:rPr>
        <w:t>Review of reasonable adjustments</w:t>
      </w:r>
    </w:p>
    <w:p w:rsidR="00362070" w:rsidRDefault="00362070" w:rsidP="00362070">
      <w:pPr>
        <w:rPr>
          <w:rFonts w:ascii="Arial" w:hAnsi="Arial" w:cs="Arial"/>
          <w:b/>
          <w:sz w:val="22"/>
          <w:szCs w:val="22"/>
        </w:rPr>
      </w:pPr>
    </w:p>
    <w:p w:rsidR="00362070" w:rsidRDefault="00FE521C" w:rsidP="00D41608">
      <w:pPr>
        <w:pStyle w:val="ListParagraph"/>
        <w:numPr>
          <w:ilvl w:val="0"/>
          <w:numId w:val="20"/>
        </w:numPr>
        <w:rPr>
          <w:rFonts w:ascii="Arial" w:hAnsi="Arial" w:cs="Arial"/>
        </w:rPr>
      </w:pPr>
      <w:r>
        <w:rPr>
          <w:rFonts w:ascii="Arial" w:hAnsi="Arial" w:cs="Arial"/>
        </w:rPr>
        <w:t>Y</w:t>
      </w:r>
      <w:r w:rsidR="00424BD9">
        <w:rPr>
          <w:rFonts w:ascii="Arial" w:hAnsi="Arial" w:cs="Arial"/>
        </w:rPr>
        <w:t xml:space="preserve">our </w:t>
      </w:r>
      <w:r w:rsidR="00EA5591">
        <w:rPr>
          <w:rFonts w:ascii="Arial" w:hAnsi="Arial" w:cs="Arial"/>
        </w:rPr>
        <w:t>Manager</w:t>
      </w:r>
      <w:r w:rsidR="00424BD9">
        <w:rPr>
          <w:rFonts w:ascii="Arial" w:hAnsi="Arial" w:cs="Arial"/>
        </w:rPr>
        <w:t xml:space="preserve"> should arrange to r</w:t>
      </w:r>
      <w:r w:rsidR="00362070" w:rsidRPr="00AE1289">
        <w:rPr>
          <w:rFonts w:ascii="Arial" w:hAnsi="Arial" w:cs="Arial"/>
        </w:rPr>
        <w:t>eview the im</w:t>
      </w:r>
      <w:r w:rsidR="00362070">
        <w:rPr>
          <w:rFonts w:ascii="Arial" w:hAnsi="Arial" w:cs="Arial"/>
        </w:rPr>
        <w:t xml:space="preserve">pact of any reasonable adjustments to ensure they continue to be appropriate.  </w:t>
      </w:r>
      <w:r>
        <w:rPr>
          <w:rFonts w:ascii="Arial" w:hAnsi="Arial" w:cs="Arial"/>
        </w:rPr>
        <w:t>A timescale should be agreed for this review. D</w:t>
      </w:r>
      <w:r w:rsidR="00424BD9">
        <w:rPr>
          <w:rFonts w:ascii="Arial" w:hAnsi="Arial" w:cs="Arial"/>
        </w:rPr>
        <w:t xml:space="preserve">iscussion </w:t>
      </w:r>
      <w:r>
        <w:rPr>
          <w:rFonts w:ascii="Arial" w:hAnsi="Arial" w:cs="Arial"/>
        </w:rPr>
        <w:t xml:space="preserve"> may also </w:t>
      </w:r>
      <w:r w:rsidR="00424BD9">
        <w:rPr>
          <w:rFonts w:ascii="Arial" w:hAnsi="Arial" w:cs="Arial"/>
        </w:rPr>
        <w:t xml:space="preserve">take place in </w:t>
      </w:r>
      <w:r w:rsidR="00362070">
        <w:rPr>
          <w:rFonts w:ascii="Arial" w:hAnsi="Arial" w:cs="Arial"/>
        </w:rPr>
        <w:t xml:space="preserve">121 meetings, </w:t>
      </w:r>
      <w:r w:rsidR="00FA5961">
        <w:rPr>
          <w:rFonts w:ascii="Arial" w:hAnsi="Arial" w:cs="Arial"/>
        </w:rPr>
        <w:t xml:space="preserve">appraisals </w:t>
      </w:r>
      <w:r w:rsidR="00424BD9">
        <w:rPr>
          <w:rFonts w:ascii="Arial" w:hAnsi="Arial" w:cs="Arial"/>
        </w:rPr>
        <w:t xml:space="preserve">or </w:t>
      </w:r>
      <w:r w:rsidR="00362070">
        <w:rPr>
          <w:rFonts w:ascii="Arial" w:hAnsi="Arial" w:cs="Arial"/>
        </w:rPr>
        <w:t xml:space="preserve">return to work discussion/interviews </w:t>
      </w:r>
    </w:p>
    <w:p w:rsidR="00220A95" w:rsidRDefault="00424BD9" w:rsidP="00D41608">
      <w:pPr>
        <w:pStyle w:val="ListParagraph"/>
        <w:numPr>
          <w:ilvl w:val="0"/>
          <w:numId w:val="20"/>
        </w:numPr>
        <w:rPr>
          <w:rFonts w:ascii="Arial" w:hAnsi="Arial" w:cs="Arial"/>
        </w:rPr>
      </w:pPr>
      <w:r>
        <w:rPr>
          <w:rFonts w:ascii="Arial" w:hAnsi="Arial" w:cs="Arial"/>
        </w:rPr>
        <w:t xml:space="preserve">Your </w:t>
      </w:r>
      <w:r w:rsidR="00EA5591">
        <w:rPr>
          <w:rFonts w:ascii="Arial" w:hAnsi="Arial" w:cs="Arial"/>
        </w:rPr>
        <w:t>Manager</w:t>
      </w:r>
      <w:r>
        <w:rPr>
          <w:rFonts w:ascii="Arial" w:hAnsi="Arial" w:cs="Arial"/>
        </w:rPr>
        <w:t xml:space="preserve"> should consider </w:t>
      </w:r>
      <w:r w:rsidR="00362070">
        <w:rPr>
          <w:rFonts w:ascii="Arial" w:hAnsi="Arial" w:cs="Arial"/>
        </w:rPr>
        <w:t xml:space="preserve">any potential impact that </w:t>
      </w:r>
      <w:r>
        <w:rPr>
          <w:rFonts w:ascii="Arial" w:hAnsi="Arial" w:cs="Arial"/>
        </w:rPr>
        <w:t xml:space="preserve">your disability may have on your </w:t>
      </w:r>
      <w:r w:rsidR="00362070">
        <w:rPr>
          <w:rFonts w:ascii="Arial" w:hAnsi="Arial" w:cs="Arial"/>
        </w:rPr>
        <w:t>ability to undertake/get involved in new initiatives/ways of working, attend/participate in meetings/training etc.</w:t>
      </w:r>
      <w:r>
        <w:rPr>
          <w:rFonts w:ascii="Arial" w:hAnsi="Arial" w:cs="Arial"/>
        </w:rPr>
        <w:t xml:space="preserve"> </w:t>
      </w:r>
    </w:p>
    <w:p w:rsidR="00220A95" w:rsidRDefault="00220A95" w:rsidP="00D41608">
      <w:pPr>
        <w:pStyle w:val="ListParagraph"/>
        <w:numPr>
          <w:ilvl w:val="0"/>
          <w:numId w:val="20"/>
        </w:numPr>
        <w:rPr>
          <w:rFonts w:ascii="Arial" w:hAnsi="Arial" w:cs="Arial"/>
        </w:rPr>
      </w:pPr>
      <w:r>
        <w:rPr>
          <w:rFonts w:ascii="Arial" w:hAnsi="Arial" w:cs="Arial"/>
        </w:rPr>
        <w:t>T</w:t>
      </w:r>
      <w:r w:rsidR="00424BD9">
        <w:rPr>
          <w:rFonts w:ascii="Arial" w:hAnsi="Arial" w:cs="Arial"/>
        </w:rPr>
        <w:t xml:space="preserve">his may mean </w:t>
      </w:r>
      <w:r w:rsidR="00FE521C">
        <w:rPr>
          <w:rFonts w:ascii="Arial" w:hAnsi="Arial" w:cs="Arial"/>
        </w:rPr>
        <w:t xml:space="preserve">considering </w:t>
      </w:r>
      <w:r w:rsidR="00424BD9">
        <w:rPr>
          <w:rFonts w:ascii="Arial" w:hAnsi="Arial" w:cs="Arial"/>
        </w:rPr>
        <w:t>new adjustments as new situations emerge.</w:t>
      </w:r>
      <w:r>
        <w:rPr>
          <w:rFonts w:ascii="Arial" w:hAnsi="Arial" w:cs="Arial"/>
        </w:rPr>
        <w:t xml:space="preserve">  </w:t>
      </w:r>
    </w:p>
    <w:p w:rsidR="00362070" w:rsidRDefault="00220A95" w:rsidP="00D41608">
      <w:pPr>
        <w:pStyle w:val="ListParagraph"/>
        <w:numPr>
          <w:ilvl w:val="0"/>
          <w:numId w:val="20"/>
        </w:numPr>
        <w:rPr>
          <w:rFonts w:ascii="Arial" w:hAnsi="Arial" w:cs="Arial"/>
        </w:rPr>
      </w:pPr>
      <w:r>
        <w:rPr>
          <w:rFonts w:ascii="Arial" w:hAnsi="Arial" w:cs="Arial"/>
        </w:rPr>
        <w:t xml:space="preserve">In any event your </w:t>
      </w:r>
      <w:r w:rsidR="00EA5591">
        <w:rPr>
          <w:rFonts w:ascii="Arial" w:hAnsi="Arial" w:cs="Arial"/>
        </w:rPr>
        <w:t>Manager</w:t>
      </w:r>
      <w:r>
        <w:rPr>
          <w:rFonts w:ascii="Arial" w:hAnsi="Arial" w:cs="Arial"/>
        </w:rPr>
        <w:t xml:space="preserve"> should meet with you to explore the impact of any proposed change and the</w:t>
      </w:r>
      <w:permStart w:id="684543719" w:edGrp="everyone"/>
      <w:permEnd w:id="684543719"/>
      <w:r>
        <w:rPr>
          <w:rFonts w:ascii="Arial" w:hAnsi="Arial" w:cs="Arial"/>
        </w:rPr>
        <w:t xml:space="preserve"> options available.</w:t>
      </w:r>
    </w:p>
    <w:sectPr w:rsidR="00362070" w:rsidSect="00FA7280">
      <w:headerReference w:type="default" r:id="rId23"/>
      <w:footerReference w:type="default" r:id="rId2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122" w:rsidRDefault="00D61122">
      <w:r>
        <w:separator/>
      </w:r>
    </w:p>
  </w:endnote>
  <w:endnote w:type="continuationSeparator" w:id="0">
    <w:p w:rsidR="00D61122" w:rsidRDefault="00D61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altName w:val="Futura Md BT"/>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FBB" w:rsidRPr="00333989" w:rsidRDefault="008E3FBB" w:rsidP="00F05143">
    <w:pPr>
      <w:pStyle w:val="Footer"/>
      <w:rPr>
        <w:rFonts w:ascii="Arial" w:hAnsi="Arial" w:cs="Arial"/>
      </w:rPr>
    </w:pPr>
    <w:r w:rsidRPr="00333989">
      <w:rPr>
        <w:rFonts w:ascii="Arial" w:hAnsi="Arial" w:cs="Arial"/>
      </w:rPr>
      <w:tab/>
    </w:r>
    <w:r w:rsidRPr="00333989">
      <w:rPr>
        <w:rFonts w:ascii="Arial" w:hAnsi="Arial" w:cs="Arial"/>
      </w:rPr>
      <w:fldChar w:fldCharType="begin"/>
    </w:r>
    <w:r w:rsidRPr="00333989">
      <w:rPr>
        <w:rFonts w:ascii="Arial" w:hAnsi="Arial" w:cs="Arial"/>
      </w:rPr>
      <w:instrText xml:space="preserve"> PAGE   \* MERGEFORMAT </w:instrText>
    </w:r>
    <w:r w:rsidRPr="00333989">
      <w:rPr>
        <w:rFonts w:ascii="Arial" w:hAnsi="Arial" w:cs="Arial"/>
      </w:rPr>
      <w:fldChar w:fldCharType="separate"/>
    </w:r>
    <w:r w:rsidR="00C23E51">
      <w:rPr>
        <w:rFonts w:ascii="Arial" w:hAnsi="Arial" w:cs="Arial"/>
        <w:noProof/>
      </w:rPr>
      <w:t>1</w:t>
    </w:r>
    <w:r w:rsidRPr="00333989">
      <w:rPr>
        <w:rFonts w:ascii="Arial" w:hAnsi="Arial" w:cs="Arial"/>
      </w:rPr>
      <w:fldChar w:fldCharType="end"/>
    </w:r>
  </w:p>
  <w:p w:rsidR="008E3FBB" w:rsidRPr="009B2E0F" w:rsidRDefault="008E3FBB">
    <w:pPr>
      <w:pStyle w:val="Footer"/>
      <w:rPr>
        <w:rFonts w:ascii="Arial" w:hAnsi="Arial" w:cs="Arial"/>
        <w:b/>
        <w:sz w:val="20"/>
        <w:szCs w:val="20"/>
      </w:rPr>
    </w:pPr>
    <w:r w:rsidRPr="009B2E0F">
      <w:rPr>
        <w:rFonts w:ascii="Arial" w:hAnsi="Arial" w:cs="Arial"/>
        <w:b/>
        <w:sz w:val="20"/>
        <w:szCs w:val="20"/>
      </w:rPr>
      <w:t xml:space="preserve">Reasonable Adjustments Policy </w:t>
    </w:r>
    <w:r>
      <w:rPr>
        <w:rFonts w:ascii="Arial" w:hAnsi="Arial" w:cs="Arial"/>
        <w:b/>
        <w:sz w:val="20"/>
        <w:szCs w:val="20"/>
      </w:rPr>
      <w:t>March</w:t>
    </w:r>
    <w:r w:rsidRPr="009B2E0F">
      <w:rPr>
        <w:rFonts w:ascii="Arial" w:hAnsi="Arial" w:cs="Arial"/>
        <w:b/>
        <w:sz w:val="20"/>
        <w:szCs w:val="20"/>
      </w:rPr>
      <w:t xml:space="preserve"> 2020 version 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122" w:rsidRDefault="00D61122">
      <w:r>
        <w:separator/>
      </w:r>
    </w:p>
  </w:footnote>
  <w:footnote w:type="continuationSeparator" w:id="0">
    <w:p w:rsidR="00D61122" w:rsidRDefault="00D61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FBB" w:rsidRDefault="008E3FBB" w:rsidP="00115EE4">
    <w:pPr>
      <w:pStyle w:val="Header"/>
      <w:tabs>
        <w:tab w:val="clear" w:pos="4153"/>
      </w:tabs>
    </w:pPr>
    <w:r>
      <w:rPr>
        <w:noProof/>
      </w:rPr>
      <mc:AlternateContent>
        <mc:Choice Requires="wps">
          <w:drawing>
            <wp:anchor distT="0" distB="0" distL="114300" distR="114300" simplePos="0" relativeHeight="251655680" behindDoc="0" locked="0" layoutInCell="1" allowOverlap="1" wp14:anchorId="193891F4" wp14:editId="2A440F3D">
              <wp:simplePos x="0" y="0"/>
              <wp:positionH relativeFrom="column">
                <wp:posOffset>1454785</wp:posOffset>
              </wp:positionH>
              <wp:positionV relativeFrom="paragraph">
                <wp:posOffset>191135</wp:posOffset>
              </wp:positionV>
              <wp:extent cx="3418205" cy="266700"/>
              <wp:effectExtent l="0" t="635" r="381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20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FBB" w:rsidRPr="0048268F" w:rsidRDefault="008E3FBB" w:rsidP="00CD01BB">
                          <w:pPr>
                            <w:pStyle w:val="Header"/>
                            <w:rPr>
                              <w:rFonts w:ascii="Arial" w:hAnsi="Arial"/>
                              <w:color w:val="993366"/>
                            </w:rPr>
                          </w:pPr>
                          <w:r>
                            <w:rPr>
                              <w:rFonts w:ascii="Arial" w:hAnsi="Arial"/>
                              <w:color w:val="993366"/>
                            </w:rPr>
                            <w:t xml:space="preserve">HR </w:t>
                          </w:r>
                          <w:r w:rsidRPr="0048268F">
                            <w:rPr>
                              <w:rFonts w:ascii="Arial" w:hAnsi="Arial"/>
                              <w:color w:val="993366"/>
                            </w:rPr>
                            <w:t>POLICIES, PROCEDURES &amp; GUIDELINES</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3891F4" id="_x0000_t202" coordsize="21600,21600" o:spt="202" path="m,l,21600r21600,l21600,xe">
              <v:stroke joinstyle="miter"/>
              <v:path gradientshapeok="t" o:connecttype="rect"/>
            </v:shapetype>
            <v:shape id="Text Box 1" o:spid="_x0000_s1026" type="#_x0000_t202" style="position:absolute;margin-left:114.55pt;margin-top:15.05pt;width:269.15pt;height:21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" filled="f" stroked="f">
              <v:textbox style="mso-fit-shape-to-text:t">
                <w:txbxContent>
                  <w:p w:rsidR="008E3FBB" w:rsidRPr="0048268F" w:rsidRDefault="008E3FBB" w:rsidP="00CD01BB">
                    <w:pPr>
                      <w:pStyle w:val="Header"/>
                      <w:rPr>
                        <w:rFonts w:ascii="Arial" w:hAnsi="Arial"/>
                        <w:color w:val="993366"/>
                      </w:rPr>
                    </w:pPr>
                    <w:r>
                      <w:rPr>
                        <w:rFonts w:ascii="Arial" w:hAnsi="Arial"/>
                        <w:color w:val="993366"/>
                      </w:rPr>
                      <w:t xml:space="preserve">HR </w:t>
                    </w:r>
                    <w:r w:rsidRPr="0048268F">
                      <w:rPr>
                        <w:rFonts w:ascii="Arial" w:hAnsi="Arial"/>
                        <w:color w:val="993366"/>
                      </w:rPr>
                      <w:t>POLICIES, PROCEDURES &amp; GUIDELINES</w:t>
                    </w:r>
                  </w:p>
                </w:txbxContent>
              </v:textbox>
              <w10:wrap type="square"/>
            </v:shape>
          </w:pict>
        </mc:Fallback>
      </mc:AlternateContent>
    </w:r>
    <w:r>
      <w:rPr>
        <w:noProof/>
      </w:rPr>
      <w:drawing>
        <wp:inline distT="0" distB="0" distL="0" distR="0" wp14:anchorId="10096996" wp14:editId="54244B79">
          <wp:extent cx="1271126" cy="536494"/>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1126" cy="536494"/>
                  </a:xfrm>
                  <a:prstGeom prst="rect">
                    <a:avLst/>
                  </a:prstGeom>
                </pic:spPr>
              </pic:pic>
            </a:graphicData>
          </a:graphic>
        </wp:inline>
      </w:drawing>
    </w:r>
    <w:r>
      <w:rPr>
        <w:noProof/>
      </w:rPr>
      <w:drawing>
        <wp:anchor distT="0" distB="0" distL="114300" distR="114300" simplePos="0" relativeHeight="251661824" behindDoc="0" locked="0" layoutInCell="1" allowOverlap="1" wp14:anchorId="0F7052B4" wp14:editId="63216C86">
          <wp:simplePos x="0" y="0"/>
          <wp:positionH relativeFrom="column">
            <wp:posOffset>5404485</wp:posOffset>
          </wp:positionH>
          <wp:positionV relativeFrom="paragraph">
            <wp:posOffset>-31115</wp:posOffset>
          </wp:positionV>
          <wp:extent cx="619125" cy="563880"/>
          <wp:effectExtent l="0" t="0" r="9525" b="7620"/>
          <wp:wrapNone/>
          <wp:docPr id="6" name="Picture 13" descr="EIA Kite Mark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IA Kite Mark 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9125"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3FBB" w:rsidRDefault="008E3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2F62"/>
    <w:multiLevelType w:val="hybridMultilevel"/>
    <w:tmpl w:val="1B48D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5023C"/>
    <w:multiLevelType w:val="hybridMultilevel"/>
    <w:tmpl w:val="BC88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41F47"/>
    <w:multiLevelType w:val="hybridMultilevel"/>
    <w:tmpl w:val="85CA0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511F2D"/>
    <w:multiLevelType w:val="hybridMultilevel"/>
    <w:tmpl w:val="5598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209B5"/>
    <w:multiLevelType w:val="hybridMultilevel"/>
    <w:tmpl w:val="2224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B70B5"/>
    <w:multiLevelType w:val="hybridMultilevel"/>
    <w:tmpl w:val="7356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6608B"/>
    <w:multiLevelType w:val="hybridMultilevel"/>
    <w:tmpl w:val="EA50A2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6634510"/>
    <w:multiLevelType w:val="hybridMultilevel"/>
    <w:tmpl w:val="3FF2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723C10"/>
    <w:multiLevelType w:val="hybridMultilevel"/>
    <w:tmpl w:val="08DAE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4C7013"/>
    <w:multiLevelType w:val="hybridMultilevel"/>
    <w:tmpl w:val="5CDA7928"/>
    <w:lvl w:ilvl="0" w:tplc="348C489C">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456553"/>
    <w:multiLevelType w:val="hybridMultilevel"/>
    <w:tmpl w:val="E45AF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F055FF"/>
    <w:multiLevelType w:val="hybridMultilevel"/>
    <w:tmpl w:val="DDCC65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952ABE"/>
    <w:multiLevelType w:val="hybridMultilevel"/>
    <w:tmpl w:val="E0E8E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2B705A"/>
    <w:multiLevelType w:val="hybridMultilevel"/>
    <w:tmpl w:val="8AC40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076C23"/>
    <w:multiLevelType w:val="hybridMultilevel"/>
    <w:tmpl w:val="A1689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0870C5"/>
    <w:multiLevelType w:val="hybridMultilevel"/>
    <w:tmpl w:val="B18CC9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3393AF1"/>
    <w:multiLevelType w:val="hybridMultilevel"/>
    <w:tmpl w:val="C21AF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0D1253"/>
    <w:multiLevelType w:val="hybridMultilevel"/>
    <w:tmpl w:val="77E6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032E48"/>
    <w:multiLevelType w:val="hybridMultilevel"/>
    <w:tmpl w:val="5FE42F46"/>
    <w:lvl w:ilvl="0" w:tplc="348C489C">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EB1C54"/>
    <w:multiLevelType w:val="hybridMultilevel"/>
    <w:tmpl w:val="08920B66"/>
    <w:lvl w:ilvl="0" w:tplc="348C489C">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C26EC0"/>
    <w:multiLevelType w:val="hybridMultilevel"/>
    <w:tmpl w:val="162C0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023F78"/>
    <w:multiLevelType w:val="hybridMultilevel"/>
    <w:tmpl w:val="2EE21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18"/>
  </w:num>
  <w:num w:numId="4">
    <w:abstractNumId w:val="15"/>
  </w:num>
  <w:num w:numId="5">
    <w:abstractNumId w:val="11"/>
  </w:num>
  <w:num w:numId="6">
    <w:abstractNumId w:val="7"/>
  </w:num>
  <w:num w:numId="7">
    <w:abstractNumId w:val="0"/>
  </w:num>
  <w:num w:numId="8">
    <w:abstractNumId w:val="10"/>
  </w:num>
  <w:num w:numId="9">
    <w:abstractNumId w:val="14"/>
  </w:num>
  <w:num w:numId="10">
    <w:abstractNumId w:val="5"/>
  </w:num>
  <w:num w:numId="11">
    <w:abstractNumId w:val="13"/>
  </w:num>
  <w:num w:numId="12">
    <w:abstractNumId w:val="1"/>
  </w:num>
  <w:num w:numId="13">
    <w:abstractNumId w:val="20"/>
  </w:num>
  <w:num w:numId="14">
    <w:abstractNumId w:val="16"/>
  </w:num>
  <w:num w:numId="15">
    <w:abstractNumId w:val="8"/>
  </w:num>
  <w:num w:numId="16">
    <w:abstractNumId w:val="4"/>
  </w:num>
  <w:num w:numId="17">
    <w:abstractNumId w:val="21"/>
  </w:num>
  <w:num w:numId="18">
    <w:abstractNumId w:val="17"/>
  </w:num>
  <w:num w:numId="19">
    <w:abstractNumId w:val="3"/>
  </w:num>
  <w:num w:numId="20">
    <w:abstractNumId w:val="12"/>
  </w:num>
  <w:num w:numId="21">
    <w:abstractNumId w:val="2"/>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A6F"/>
    <w:rsid w:val="00000705"/>
    <w:rsid w:val="00002B70"/>
    <w:rsid w:val="000131E3"/>
    <w:rsid w:val="000156E9"/>
    <w:rsid w:val="00027A4A"/>
    <w:rsid w:val="000332CD"/>
    <w:rsid w:val="00037106"/>
    <w:rsid w:val="000377A0"/>
    <w:rsid w:val="00042CC4"/>
    <w:rsid w:val="00043A00"/>
    <w:rsid w:val="00053EED"/>
    <w:rsid w:val="00057808"/>
    <w:rsid w:val="00077808"/>
    <w:rsid w:val="00080799"/>
    <w:rsid w:val="00090938"/>
    <w:rsid w:val="00091AAB"/>
    <w:rsid w:val="00093321"/>
    <w:rsid w:val="0009379D"/>
    <w:rsid w:val="000940C1"/>
    <w:rsid w:val="000945C4"/>
    <w:rsid w:val="000957AA"/>
    <w:rsid w:val="00097034"/>
    <w:rsid w:val="000A04F7"/>
    <w:rsid w:val="000A13E1"/>
    <w:rsid w:val="000A20F7"/>
    <w:rsid w:val="000A586F"/>
    <w:rsid w:val="000A5906"/>
    <w:rsid w:val="000C7D20"/>
    <w:rsid w:val="000D6F02"/>
    <w:rsid w:val="000F173A"/>
    <w:rsid w:val="00115EE4"/>
    <w:rsid w:val="0011687B"/>
    <w:rsid w:val="0012201D"/>
    <w:rsid w:val="0013096F"/>
    <w:rsid w:val="0013398B"/>
    <w:rsid w:val="0013669D"/>
    <w:rsid w:val="0014218E"/>
    <w:rsid w:val="00143C20"/>
    <w:rsid w:val="00154B48"/>
    <w:rsid w:val="001607BF"/>
    <w:rsid w:val="00171476"/>
    <w:rsid w:val="00187882"/>
    <w:rsid w:val="001A363A"/>
    <w:rsid w:val="001A3D86"/>
    <w:rsid w:val="001A54CD"/>
    <w:rsid w:val="001D21AD"/>
    <w:rsid w:val="001E0FB0"/>
    <w:rsid w:val="001E13C3"/>
    <w:rsid w:val="001E519B"/>
    <w:rsid w:val="00217961"/>
    <w:rsid w:val="00220A95"/>
    <w:rsid w:val="00227683"/>
    <w:rsid w:val="002411D3"/>
    <w:rsid w:val="00246B3F"/>
    <w:rsid w:val="002605CC"/>
    <w:rsid w:val="002A35F4"/>
    <w:rsid w:val="002A5072"/>
    <w:rsid w:val="002A5B00"/>
    <w:rsid w:val="002A6353"/>
    <w:rsid w:val="002B3730"/>
    <w:rsid w:val="002D075D"/>
    <w:rsid w:val="002D0834"/>
    <w:rsid w:val="002D6B71"/>
    <w:rsid w:val="002F133D"/>
    <w:rsid w:val="002F2F4A"/>
    <w:rsid w:val="003006FD"/>
    <w:rsid w:val="00302D5B"/>
    <w:rsid w:val="003124F7"/>
    <w:rsid w:val="00313C57"/>
    <w:rsid w:val="00325603"/>
    <w:rsid w:val="00333989"/>
    <w:rsid w:val="003361FA"/>
    <w:rsid w:val="0034387F"/>
    <w:rsid w:val="00343AF8"/>
    <w:rsid w:val="00343C38"/>
    <w:rsid w:val="003448B6"/>
    <w:rsid w:val="00350A96"/>
    <w:rsid w:val="00350F0D"/>
    <w:rsid w:val="003546FB"/>
    <w:rsid w:val="0036117C"/>
    <w:rsid w:val="00362070"/>
    <w:rsid w:val="00370CC8"/>
    <w:rsid w:val="00377D20"/>
    <w:rsid w:val="00382092"/>
    <w:rsid w:val="003902CE"/>
    <w:rsid w:val="003A0DD9"/>
    <w:rsid w:val="003B121A"/>
    <w:rsid w:val="003B1B27"/>
    <w:rsid w:val="003B64EE"/>
    <w:rsid w:val="003B6533"/>
    <w:rsid w:val="003B79BC"/>
    <w:rsid w:val="003C22B5"/>
    <w:rsid w:val="003C5A95"/>
    <w:rsid w:val="003D1262"/>
    <w:rsid w:val="003D5709"/>
    <w:rsid w:val="003D6881"/>
    <w:rsid w:val="003D7300"/>
    <w:rsid w:val="003E0C96"/>
    <w:rsid w:val="003E0E4F"/>
    <w:rsid w:val="003E734A"/>
    <w:rsid w:val="003F6E41"/>
    <w:rsid w:val="00400FD7"/>
    <w:rsid w:val="004070D7"/>
    <w:rsid w:val="004105AF"/>
    <w:rsid w:val="004112BA"/>
    <w:rsid w:val="0041151D"/>
    <w:rsid w:val="004173A3"/>
    <w:rsid w:val="00424BD9"/>
    <w:rsid w:val="004338C8"/>
    <w:rsid w:val="00452794"/>
    <w:rsid w:val="00462A6C"/>
    <w:rsid w:val="0048268F"/>
    <w:rsid w:val="00482BB8"/>
    <w:rsid w:val="00483BD0"/>
    <w:rsid w:val="0049776B"/>
    <w:rsid w:val="004A036D"/>
    <w:rsid w:val="004A41FB"/>
    <w:rsid w:val="004A454D"/>
    <w:rsid w:val="004C2B97"/>
    <w:rsid w:val="004D731B"/>
    <w:rsid w:val="00500B28"/>
    <w:rsid w:val="0050394F"/>
    <w:rsid w:val="00503B38"/>
    <w:rsid w:val="00507DCE"/>
    <w:rsid w:val="00516FCF"/>
    <w:rsid w:val="00534DF8"/>
    <w:rsid w:val="00551441"/>
    <w:rsid w:val="00551949"/>
    <w:rsid w:val="0056198F"/>
    <w:rsid w:val="00562161"/>
    <w:rsid w:val="005648B0"/>
    <w:rsid w:val="0057614A"/>
    <w:rsid w:val="00592AB1"/>
    <w:rsid w:val="0059723E"/>
    <w:rsid w:val="005A01B6"/>
    <w:rsid w:val="005A06EF"/>
    <w:rsid w:val="005A3E80"/>
    <w:rsid w:val="005B45E3"/>
    <w:rsid w:val="005B5D1A"/>
    <w:rsid w:val="005C239A"/>
    <w:rsid w:val="005C3A99"/>
    <w:rsid w:val="005C4197"/>
    <w:rsid w:val="005C4CFE"/>
    <w:rsid w:val="005C5B91"/>
    <w:rsid w:val="005D71BF"/>
    <w:rsid w:val="005E2A8B"/>
    <w:rsid w:val="005E4B54"/>
    <w:rsid w:val="006041BA"/>
    <w:rsid w:val="006077B2"/>
    <w:rsid w:val="00614CD7"/>
    <w:rsid w:val="00617D20"/>
    <w:rsid w:val="00626374"/>
    <w:rsid w:val="006305C6"/>
    <w:rsid w:val="006350A9"/>
    <w:rsid w:val="0063688B"/>
    <w:rsid w:val="0065376F"/>
    <w:rsid w:val="00654578"/>
    <w:rsid w:val="00654D40"/>
    <w:rsid w:val="006646A6"/>
    <w:rsid w:val="00690E48"/>
    <w:rsid w:val="0069337D"/>
    <w:rsid w:val="006965FD"/>
    <w:rsid w:val="006A0815"/>
    <w:rsid w:val="006A5DE9"/>
    <w:rsid w:val="006A60F5"/>
    <w:rsid w:val="006A6B41"/>
    <w:rsid w:val="006B24B3"/>
    <w:rsid w:val="006C094B"/>
    <w:rsid w:val="006C4B4F"/>
    <w:rsid w:val="006D22E0"/>
    <w:rsid w:val="006D6462"/>
    <w:rsid w:val="006E7859"/>
    <w:rsid w:val="006F110D"/>
    <w:rsid w:val="006F138F"/>
    <w:rsid w:val="007033F2"/>
    <w:rsid w:val="00705982"/>
    <w:rsid w:val="007075F2"/>
    <w:rsid w:val="00711A9E"/>
    <w:rsid w:val="00712674"/>
    <w:rsid w:val="00714032"/>
    <w:rsid w:val="00761D32"/>
    <w:rsid w:val="0077216C"/>
    <w:rsid w:val="00782CA4"/>
    <w:rsid w:val="00791981"/>
    <w:rsid w:val="00797224"/>
    <w:rsid w:val="007B0E8B"/>
    <w:rsid w:val="007B379C"/>
    <w:rsid w:val="007B6815"/>
    <w:rsid w:val="007C050D"/>
    <w:rsid w:val="007C1AE5"/>
    <w:rsid w:val="007C784D"/>
    <w:rsid w:val="007E47C0"/>
    <w:rsid w:val="007E70F7"/>
    <w:rsid w:val="008002A4"/>
    <w:rsid w:val="00803914"/>
    <w:rsid w:val="00804766"/>
    <w:rsid w:val="00810A64"/>
    <w:rsid w:val="008300DF"/>
    <w:rsid w:val="008313B2"/>
    <w:rsid w:val="00832F00"/>
    <w:rsid w:val="008430D7"/>
    <w:rsid w:val="00845BD9"/>
    <w:rsid w:val="0084683C"/>
    <w:rsid w:val="00847D8B"/>
    <w:rsid w:val="00850539"/>
    <w:rsid w:val="00850862"/>
    <w:rsid w:val="008559E7"/>
    <w:rsid w:val="00860496"/>
    <w:rsid w:val="00865FB9"/>
    <w:rsid w:val="00867BEE"/>
    <w:rsid w:val="00881EFB"/>
    <w:rsid w:val="008A414D"/>
    <w:rsid w:val="008B6CBB"/>
    <w:rsid w:val="008C6399"/>
    <w:rsid w:val="008C7ECC"/>
    <w:rsid w:val="008D4E2B"/>
    <w:rsid w:val="008E3FBB"/>
    <w:rsid w:val="008F2ED8"/>
    <w:rsid w:val="008F463F"/>
    <w:rsid w:val="00907A57"/>
    <w:rsid w:val="00907B0F"/>
    <w:rsid w:val="009115D2"/>
    <w:rsid w:val="00932A24"/>
    <w:rsid w:val="00940026"/>
    <w:rsid w:val="00941E9E"/>
    <w:rsid w:val="00945EFB"/>
    <w:rsid w:val="00950C28"/>
    <w:rsid w:val="00951C06"/>
    <w:rsid w:val="00953A9D"/>
    <w:rsid w:val="00955EEA"/>
    <w:rsid w:val="00960E64"/>
    <w:rsid w:val="00967C46"/>
    <w:rsid w:val="00977130"/>
    <w:rsid w:val="00981CD6"/>
    <w:rsid w:val="009854FE"/>
    <w:rsid w:val="00987924"/>
    <w:rsid w:val="009966D6"/>
    <w:rsid w:val="00996D4F"/>
    <w:rsid w:val="009A1185"/>
    <w:rsid w:val="009B1903"/>
    <w:rsid w:val="009B2E0F"/>
    <w:rsid w:val="009B5CA7"/>
    <w:rsid w:val="009D47D9"/>
    <w:rsid w:val="009D502A"/>
    <w:rsid w:val="009E2D54"/>
    <w:rsid w:val="009E6347"/>
    <w:rsid w:val="009F1680"/>
    <w:rsid w:val="009F6717"/>
    <w:rsid w:val="00A02C24"/>
    <w:rsid w:val="00A037AF"/>
    <w:rsid w:val="00A06367"/>
    <w:rsid w:val="00A17FC3"/>
    <w:rsid w:val="00A27383"/>
    <w:rsid w:val="00A300E3"/>
    <w:rsid w:val="00A31AA6"/>
    <w:rsid w:val="00A322EC"/>
    <w:rsid w:val="00A37618"/>
    <w:rsid w:val="00A378FA"/>
    <w:rsid w:val="00A41275"/>
    <w:rsid w:val="00A45538"/>
    <w:rsid w:val="00A46D19"/>
    <w:rsid w:val="00A77C12"/>
    <w:rsid w:val="00A86DF8"/>
    <w:rsid w:val="00A877E4"/>
    <w:rsid w:val="00A928BB"/>
    <w:rsid w:val="00A96BED"/>
    <w:rsid w:val="00AA151A"/>
    <w:rsid w:val="00AA3AD3"/>
    <w:rsid w:val="00AA4CEC"/>
    <w:rsid w:val="00AA643E"/>
    <w:rsid w:val="00AC6EF8"/>
    <w:rsid w:val="00AD3A24"/>
    <w:rsid w:val="00AD41C3"/>
    <w:rsid w:val="00AE1289"/>
    <w:rsid w:val="00AE6BEF"/>
    <w:rsid w:val="00AF1435"/>
    <w:rsid w:val="00AF6F52"/>
    <w:rsid w:val="00B03257"/>
    <w:rsid w:val="00B05FDC"/>
    <w:rsid w:val="00B06D68"/>
    <w:rsid w:val="00B11781"/>
    <w:rsid w:val="00B12E1D"/>
    <w:rsid w:val="00B12FE9"/>
    <w:rsid w:val="00B16FE8"/>
    <w:rsid w:val="00B24F80"/>
    <w:rsid w:val="00B32DF7"/>
    <w:rsid w:val="00B34C6B"/>
    <w:rsid w:val="00B419D1"/>
    <w:rsid w:val="00B423BB"/>
    <w:rsid w:val="00B47735"/>
    <w:rsid w:val="00B5381E"/>
    <w:rsid w:val="00B63BE6"/>
    <w:rsid w:val="00B667E7"/>
    <w:rsid w:val="00B66E6A"/>
    <w:rsid w:val="00B7095D"/>
    <w:rsid w:val="00B76C59"/>
    <w:rsid w:val="00B7785D"/>
    <w:rsid w:val="00B81298"/>
    <w:rsid w:val="00B910C6"/>
    <w:rsid w:val="00BC0923"/>
    <w:rsid w:val="00BC5CC2"/>
    <w:rsid w:val="00BE000E"/>
    <w:rsid w:val="00BE52FB"/>
    <w:rsid w:val="00BF416C"/>
    <w:rsid w:val="00BF5187"/>
    <w:rsid w:val="00C00AE2"/>
    <w:rsid w:val="00C10A6F"/>
    <w:rsid w:val="00C14C33"/>
    <w:rsid w:val="00C16627"/>
    <w:rsid w:val="00C23E51"/>
    <w:rsid w:val="00C24620"/>
    <w:rsid w:val="00C26DD2"/>
    <w:rsid w:val="00C40B25"/>
    <w:rsid w:val="00C42227"/>
    <w:rsid w:val="00C632C2"/>
    <w:rsid w:val="00C65530"/>
    <w:rsid w:val="00C96484"/>
    <w:rsid w:val="00CA03C6"/>
    <w:rsid w:val="00CA6440"/>
    <w:rsid w:val="00CC27A1"/>
    <w:rsid w:val="00CC6B45"/>
    <w:rsid w:val="00CD01BB"/>
    <w:rsid w:val="00CD1E90"/>
    <w:rsid w:val="00CF3045"/>
    <w:rsid w:val="00D035EA"/>
    <w:rsid w:val="00D06D8A"/>
    <w:rsid w:val="00D07D75"/>
    <w:rsid w:val="00D179D5"/>
    <w:rsid w:val="00D2287E"/>
    <w:rsid w:val="00D241A6"/>
    <w:rsid w:val="00D4027B"/>
    <w:rsid w:val="00D41608"/>
    <w:rsid w:val="00D51128"/>
    <w:rsid w:val="00D523DA"/>
    <w:rsid w:val="00D54A8A"/>
    <w:rsid w:val="00D61122"/>
    <w:rsid w:val="00D65256"/>
    <w:rsid w:val="00D75D75"/>
    <w:rsid w:val="00D8755C"/>
    <w:rsid w:val="00D96B9A"/>
    <w:rsid w:val="00DA198F"/>
    <w:rsid w:val="00DA46CD"/>
    <w:rsid w:val="00DB4F22"/>
    <w:rsid w:val="00DB5644"/>
    <w:rsid w:val="00DC759F"/>
    <w:rsid w:val="00DE1B1C"/>
    <w:rsid w:val="00DE5769"/>
    <w:rsid w:val="00DE7F0E"/>
    <w:rsid w:val="00DF5016"/>
    <w:rsid w:val="00E21F6C"/>
    <w:rsid w:val="00E30971"/>
    <w:rsid w:val="00E3281D"/>
    <w:rsid w:val="00E4129D"/>
    <w:rsid w:val="00E442EB"/>
    <w:rsid w:val="00E44878"/>
    <w:rsid w:val="00E50F82"/>
    <w:rsid w:val="00E52E5B"/>
    <w:rsid w:val="00E6027F"/>
    <w:rsid w:val="00E72781"/>
    <w:rsid w:val="00E77C9D"/>
    <w:rsid w:val="00E8564D"/>
    <w:rsid w:val="00E85AB7"/>
    <w:rsid w:val="00E91F98"/>
    <w:rsid w:val="00E92356"/>
    <w:rsid w:val="00EA3082"/>
    <w:rsid w:val="00EA5591"/>
    <w:rsid w:val="00EB11A1"/>
    <w:rsid w:val="00EC18D9"/>
    <w:rsid w:val="00ED1DEA"/>
    <w:rsid w:val="00ED225E"/>
    <w:rsid w:val="00ED45C8"/>
    <w:rsid w:val="00EF00F3"/>
    <w:rsid w:val="00EF309E"/>
    <w:rsid w:val="00F00EE8"/>
    <w:rsid w:val="00F03E40"/>
    <w:rsid w:val="00F05143"/>
    <w:rsid w:val="00F05F1D"/>
    <w:rsid w:val="00F12885"/>
    <w:rsid w:val="00F1378E"/>
    <w:rsid w:val="00F2334E"/>
    <w:rsid w:val="00F239A7"/>
    <w:rsid w:val="00F25101"/>
    <w:rsid w:val="00F31B28"/>
    <w:rsid w:val="00F358B6"/>
    <w:rsid w:val="00F36BF3"/>
    <w:rsid w:val="00F37280"/>
    <w:rsid w:val="00F44837"/>
    <w:rsid w:val="00F44CAF"/>
    <w:rsid w:val="00F452B8"/>
    <w:rsid w:val="00F47278"/>
    <w:rsid w:val="00F50853"/>
    <w:rsid w:val="00F518D8"/>
    <w:rsid w:val="00F54E4B"/>
    <w:rsid w:val="00F57B1E"/>
    <w:rsid w:val="00F61E2F"/>
    <w:rsid w:val="00F8688C"/>
    <w:rsid w:val="00FA0E89"/>
    <w:rsid w:val="00FA1CDB"/>
    <w:rsid w:val="00FA5961"/>
    <w:rsid w:val="00FA68F8"/>
    <w:rsid w:val="00FA7280"/>
    <w:rsid w:val="00FC6DC2"/>
    <w:rsid w:val="00FC7F59"/>
    <w:rsid w:val="00FD36E8"/>
    <w:rsid w:val="00FD462B"/>
    <w:rsid w:val="00FD46B2"/>
    <w:rsid w:val="00FD55D4"/>
    <w:rsid w:val="00FD625D"/>
    <w:rsid w:val="00FE521C"/>
    <w:rsid w:val="00FE5E31"/>
    <w:rsid w:val="00FF2D7D"/>
    <w:rsid w:val="00FF670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B978C3"/>
  <w15:docId w15:val="{496C2140-B3F9-498D-BE25-5D73AA69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A6F"/>
    <w:rPr>
      <w:sz w:val="24"/>
      <w:szCs w:val="24"/>
    </w:rPr>
  </w:style>
  <w:style w:type="paragraph" w:styleId="Heading1">
    <w:name w:val="heading 1"/>
    <w:basedOn w:val="Normal"/>
    <w:next w:val="Normal"/>
    <w:link w:val="Heading1Char"/>
    <w:qFormat/>
    <w:rsid w:val="00ED225E"/>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A300E3"/>
    <w:pPr>
      <w:spacing w:before="100" w:beforeAutospacing="1" w:after="100" w:afterAutospacing="1"/>
      <w:outlineLvl w:val="1"/>
    </w:pPr>
    <w:rPr>
      <w:b/>
      <w:bCs/>
      <w:sz w:val="36"/>
      <w:szCs w:val="36"/>
    </w:rPr>
  </w:style>
  <w:style w:type="paragraph" w:styleId="Heading4">
    <w:name w:val="heading 4"/>
    <w:basedOn w:val="Normal"/>
    <w:next w:val="Normal"/>
    <w:link w:val="Heading4Char"/>
    <w:qFormat/>
    <w:rsid w:val="00ED225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C7ECC"/>
    <w:rPr>
      <w:rFonts w:ascii="Cambria" w:hAnsi="Cambria" w:cs="Times New Roman"/>
      <w:b/>
      <w:bCs/>
      <w:kern w:val="32"/>
      <w:sz w:val="32"/>
      <w:szCs w:val="32"/>
    </w:rPr>
  </w:style>
  <w:style w:type="character" w:customStyle="1" w:styleId="Heading2Char">
    <w:name w:val="Heading 2 Char"/>
    <w:link w:val="Heading2"/>
    <w:semiHidden/>
    <w:locked/>
    <w:rsid w:val="008C7ECC"/>
    <w:rPr>
      <w:rFonts w:ascii="Cambria" w:hAnsi="Cambria" w:cs="Times New Roman"/>
      <w:b/>
      <w:bCs/>
      <w:i/>
      <w:iCs/>
      <w:sz w:val="28"/>
      <w:szCs w:val="28"/>
    </w:rPr>
  </w:style>
  <w:style w:type="character" w:customStyle="1" w:styleId="Heading4Char">
    <w:name w:val="Heading 4 Char"/>
    <w:link w:val="Heading4"/>
    <w:semiHidden/>
    <w:locked/>
    <w:rsid w:val="008C7ECC"/>
    <w:rPr>
      <w:rFonts w:ascii="Calibri" w:hAnsi="Calibri" w:cs="Times New Roman"/>
      <w:b/>
      <w:bCs/>
      <w:sz w:val="28"/>
      <w:szCs w:val="28"/>
    </w:rPr>
  </w:style>
  <w:style w:type="paragraph" w:styleId="Header">
    <w:name w:val="header"/>
    <w:basedOn w:val="Normal"/>
    <w:link w:val="HeaderChar"/>
    <w:rsid w:val="00C10A6F"/>
    <w:pPr>
      <w:tabs>
        <w:tab w:val="center" w:pos="4153"/>
        <w:tab w:val="right" w:pos="8306"/>
      </w:tabs>
    </w:pPr>
  </w:style>
  <w:style w:type="character" w:customStyle="1" w:styleId="HeaderChar">
    <w:name w:val="Header Char"/>
    <w:link w:val="Header"/>
    <w:semiHidden/>
    <w:locked/>
    <w:rsid w:val="008C7ECC"/>
    <w:rPr>
      <w:rFonts w:cs="Times New Roman"/>
      <w:sz w:val="24"/>
      <w:szCs w:val="24"/>
    </w:rPr>
  </w:style>
  <w:style w:type="paragraph" w:styleId="Footer">
    <w:name w:val="footer"/>
    <w:basedOn w:val="Normal"/>
    <w:link w:val="FooterChar"/>
    <w:rsid w:val="00C10A6F"/>
    <w:pPr>
      <w:tabs>
        <w:tab w:val="center" w:pos="4153"/>
        <w:tab w:val="right" w:pos="8306"/>
      </w:tabs>
    </w:pPr>
  </w:style>
  <w:style w:type="character" w:customStyle="1" w:styleId="FooterChar">
    <w:name w:val="Footer Char"/>
    <w:link w:val="Footer"/>
    <w:locked/>
    <w:rsid w:val="0057614A"/>
    <w:rPr>
      <w:rFonts w:cs="Times New Roman"/>
      <w:sz w:val="24"/>
    </w:rPr>
  </w:style>
  <w:style w:type="paragraph" w:styleId="NormalWeb">
    <w:name w:val="Normal (Web)"/>
    <w:basedOn w:val="Normal"/>
    <w:uiPriority w:val="99"/>
    <w:rsid w:val="000D6F02"/>
    <w:pPr>
      <w:spacing w:before="100" w:beforeAutospacing="1" w:after="100" w:afterAutospacing="1"/>
    </w:pPr>
  </w:style>
  <w:style w:type="character" w:styleId="Hyperlink">
    <w:name w:val="Hyperlink"/>
    <w:rsid w:val="003902CE"/>
    <w:rPr>
      <w:rFonts w:cs="Times New Roman"/>
      <w:color w:val="0000FF"/>
      <w:u w:val="single"/>
    </w:rPr>
  </w:style>
  <w:style w:type="paragraph" w:customStyle="1" w:styleId="mynumbering">
    <w:name w:val="my numbering"/>
    <w:basedOn w:val="Normal"/>
    <w:rsid w:val="00A31AA6"/>
    <w:rPr>
      <w:rFonts w:ascii="Arial" w:hAnsi="Arial" w:cs="Arial"/>
      <w:sz w:val="22"/>
      <w:szCs w:val="22"/>
    </w:rPr>
  </w:style>
  <w:style w:type="character" w:styleId="HTMLAcronym">
    <w:name w:val="HTML Acronym"/>
    <w:rsid w:val="00A31AA6"/>
    <w:rPr>
      <w:rFonts w:cs="Times New Roman"/>
    </w:rPr>
  </w:style>
  <w:style w:type="character" w:customStyle="1" w:styleId="PlainTextChar">
    <w:name w:val="Plain Text Char"/>
    <w:semiHidden/>
    <w:locked/>
    <w:rsid w:val="00090938"/>
    <w:rPr>
      <w:rFonts w:ascii="Courier New" w:hAnsi="Courier New"/>
    </w:rPr>
  </w:style>
  <w:style w:type="paragraph" w:styleId="PlainText">
    <w:name w:val="Plain Text"/>
    <w:basedOn w:val="Normal"/>
    <w:link w:val="PlainTextChar1"/>
    <w:semiHidden/>
    <w:rsid w:val="00090938"/>
    <w:rPr>
      <w:rFonts w:ascii="Courier New" w:hAnsi="Courier New"/>
      <w:sz w:val="20"/>
      <w:szCs w:val="20"/>
    </w:rPr>
  </w:style>
  <w:style w:type="character" w:customStyle="1" w:styleId="PlainTextChar1">
    <w:name w:val="Plain Text Char1"/>
    <w:link w:val="PlainText"/>
    <w:semiHidden/>
    <w:locked/>
    <w:rsid w:val="008C7ECC"/>
    <w:rPr>
      <w:rFonts w:ascii="Courier New" w:hAnsi="Courier New" w:cs="Courier New"/>
    </w:rPr>
  </w:style>
  <w:style w:type="paragraph" w:styleId="FootnoteText">
    <w:name w:val="footnote text"/>
    <w:basedOn w:val="Normal"/>
    <w:link w:val="FootnoteTextChar"/>
    <w:semiHidden/>
    <w:rsid w:val="00803914"/>
    <w:rPr>
      <w:sz w:val="20"/>
      <w:szCs w:val="20"/>
    </w:rPr>
  </w:style>
  <w:style w:type="character" w:customStyle="1" w:styleId="FootnoteTextChar">
    <w:name w:val="Footnote Text Char"/>
    <w:link w:val="FootnoteText"/>
    <w:semiHidden/>
    <w:locked/>
    <w:rsid w:val="008C7ECC"/>
    <w:rPr>
      <w:rFonts w:cs="Times New Roman"/>
    </w:rPr>
  </w:style>
  <w:style w:type="character" w:styleId="FootnoteReference">
    <w:name w:val="footnote reference"/>
    <w:semiHidden/>
    <w:rsid w:val="00803914"/>
    <w:rPr>
      <w:rFonts w:cs="Times New Roman"/>
      <w:vertAlign w:val="superscript"/>
    </w:rPr>
  </w:style>
  <w:style w:type="paragraph" w:styleId="BalloonText">
    <w:name w:val="Balloon Text"/>
    <w:basedOn w:val="Normal"/>
    <w:link w:val="BalloonTextChar"/>
    <w:rsid w:val="00E30971"/>
    <w:rPr>
      <w:rFonts w:ascii="Tahoma" w:hAnsi="Tahoma" w:cs="Tahoma"/>
      <w:sz w:val="16"/>
      <w:szCs w:val="16"/>
    </w:rPr>
  </w:style>
  <w:style w:type="character" w:customStyle="1" w:styleId="BalloonTextChar">
    <w:name w:val="Balloon Text Char"/>
    <w:link w:val="BalloonText"/>
    <w:rsid w:val="00E30971"/>
    <w:rPr>
      <w:rFonts w:ascii="Tahoma" w:hAnsi="Tahoma" w:cs="Tahoma"/>
      <w:sz w:val="16"/>
      <w:szCs w:val="16"/>
    </w:rPr>
  </w:style>
  <w:style w:type="paragraph" w:styleId="ListParagraph">
    <w:name w:val="List Paragraph"/>
    <w:basedOn w:val="Normal"/>
    <w:uiPriority w:val="34"/>
    <w:qFormat/>
    <w:rsid w:val="00115EE4"/>
    <w:pPr>
      <w:spacing w:after="200" w:line="276" w:lineRule="auto"/>
      <w:ind w:left="720"/>
      <w:contextualSpacing/>
    </w:pPr>
    <w:rPr>
      <w:rFonts w:ascii="Calibri" w:eastAsia="Calibri" w:hAnsi="Calibri"/>
      <w:sz w:val="22"/>
      <w:szCs w:val="22"/>
      <w:lang w:eastAsia="en-US"/>
    </w:rPr>
  </w:style>
  <w:style w:type="character" w:styleId="FollowedHyperlink">
    <w:name w:val="FollowedHyperlink"/>
    <w:rsid w:val="004112BA"/>
    <w:rPr>
      <w:color w:val="800080"/>
      <w:u w:val="single"/>
    </w:rPr>
  </w:style>
  <w:style w:type="character" w:styleId="CommentReference">
    <w:name w:val="annotation reference"/>
    <w:unhideWhenUsed/>
    <w:rsid w:val="004112BA"/>
    <w:rPr>
      <w:sz w:val="16"/>
      <w:szCs w:val="16"/>
    </w:rPr>
  </w:style>
  <w:style w:type="paragraph" w:styleId="CommentText">
    <w:name w:val="annotation text"/>
    <w:basedOn w:val="Normal"/>
    <w:link w:val="CommentTextChar"/>
    <w:unhideWhenUsed/>
    <w:rsid w:val="004112BA"/>
    <w:pPr>
      <w:spacing w:after="200"/>
    </w:pPr>
    <w:rPr>
      <w:rFonts w:ascii="Calibri" w:eastAsia="Calibri" w:hAnsi="Calibri"/>
      <w:sz w:val="20"/>
      <w:szCs w:val="20"/>
      <w:lang w:eastAsia="en-US"/>
    </w:rPr>
  </w:style>
  <w:style w:type="character" w:customStyle="1" w:styleId="CommentTextChar">
    <w:name w:val="Comment Text Char"/>
    <w:link w:val="CommentText"/>
    <w:rsid w:val="004112BA"/>
    <w:rPr>
      <w:rFonts w:ascii="Calibri" w:eastAsia="Calibri" w:hAnsi="Calibri"/>
      <w:lang w:eastAsia="en-US"/>
    </w:rPr>
  </w:style>
  <w:style w:type="paragraph" w:customStyle="1" w:styleId="Default">
    <w:name w:val="Default"/>
    <w:rsid w:val="00F00EE8"/>
    <w:pPr>
      <w:autoSpaceDE w:val="0"/>
      <w:autoSpaceDN w:val="0"/>
      <w:adjustRightInd w:val="0"/>
    </w:pPr>
    <w:rPr>
      <w:rFonts w:ascii="Futura Md BT" w:hAnsi="Futura Md BT" w:cs="Futura Md BT"/>
      <w:color w:val="000000"/>
      <w:sz w:val="24"/>
      <w:szCs w:val="24"/>
    </w:rPr>
  </w:style>
  <w:style w:type="table" w:styleId="TableGrid">
    <w:name w:val="Table Grid"/>
    <w:basedOn w:val="TableNormal"/>
    <w:locked/>
    <w:rsid w:val="00F00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locked/>
    <w:rsid w:val="00F00EE8"/>
    <w:rPr>
      <w:b/>
      <w:bCs/>
    </w:rPr>
  </w:style>
  <w:style w:type="paragraph" w:styleId="CommentSubject">
    <w:name w:val="annotation subject"/>
    <w:basedOn w:val="CommentText"/>
    <w:next w:val="CommentText"/>
    <w:link w:val="CommentSubjectChar"/>
    <w:rsid w:val="00BC5CC2"/>
    <w:pPr>
      <w:spacing w:after="0"/>
    </w:pPr>
    <w:rPr>
      <w:rFonts w:ascii="Times New Roman" w:eastAsia="Times New Roman" w:hAnsi="Times New Roman"/>
      <w:b/>
      <w:bCs/>
      <w:lang w:eastAsia="en-GB"/>
    </w:rPr>
  </w:style>
  <w:style w:type="character" w:customStyle="1" w:styleId="CommentSubjectChar">
    <w:name w:val="Comment Subject Char"/>
    <w:link w:val="CommentSubject"/>
    <w:rsid w:val="00BC5CC2"/>
    <w:rPr>
      <w:rFonts w:ascii="Calibri" w:eastAsia="Calibri" w:hAnsi="Calibri"/>
      <w:b/>
      <w:bCs/>
      <w:lang w:eastAsia="en-US"/>
    </w:rPr>
  </w:style>
  <w:style w:type="paragraph" w:styleId="Revision">
    <w:name w:val="Revision"/>
    <w:hidden/>
    <w:uiPriority w:val="99"/>
    <w:semiHidden/>
    <w:rsid w:val="00C65530"/>
    <w:rPr>
      <w:sz w:val="24"/>
      <w:szCs w:val="24"/>
    </w:rPr>
  </w:style>
  <w:style w:type="character" w:customStyle="1" w:styleId="phone-number2">
    <w:name w:val="phone-number2"/>
    <w:basedOn w:val="DefaultParagraphFont"/>
    <w:rsid w:val="00562161"/>
    <w:rPr>
      <w:b/>
      <w:bCs/>
      <w:color w:val="FFFFFF"/>
      <w:sz w:val="27"/>
      <w:szCs w:val="27"/>
    </w:rPr>
  </w:style>
  <w:style w:type="paragraph" w:styleId="Title">
    <w:name w:val="Title"/>
    <w:basedOn w:val="Header"/>
    <w:next w:val="Normal"/>
    <w:link w:val="TitleChar"/>
    <w:uiPriority w:val="10"/>
    <w:qFormat/>
    <w:locked/>
    <w:rsid w:val="00850862"/>
    <w:pPr>
      <w:tabs>
        <w:tab w:val="clear" w:pos="4153"/>
        <w:tab w:val="clear" w:pos="8306"/>
        <w:tab w:val="center" w:pos="4513"/>
        <w:tab w:val="right" w:pos="9026"/>
      </w:tabs>
    </w:pPr>
    <w:rPr>
      <w:rFonts w:asciiTheme="minorHAnsi" w:eastAsiaTheme="minorHAnsi" w:hAnsiTheme="minorHAnsi" w:cstheme="minorBidi"/>
      <w:sz w:val="32"/>
      <w:szCs w:val="32"/>
      <w:lang w:eastAsia="en-US"/>
    </w:rPr>
  </w:style>
  <w:style w:type="character" w:customStyle="1" w:styleId="TitleChar">
    <w:name w:val="Title Char"/>
    <w:basedOn w:val="DefaultParagraphFont"/>
    <w:link w:val="Title"/>
    <w:uiPriority w:val="10"/>
    <w:rsid w:val="00850862"/>
    <w:rPr>
      <w:rFonts w:asciiTheme="minorHAnsi" w:eastAsiaTheme="minorHAnsi" w:hAnsiTheme="minorHAnsi" w:cstheme="minorBidi"/>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
    <w:div w:id="325937290">
      <w:bodyDiv w:val="1"/>
      <w:marLeft w:val="0"/>
      <w:marRight w:val="0"/>
      <w:marTop w:val="0"/>
      <w:marBottom w:val="0"/>
      <w:divBdr>
        <w:top w:val="none" w:sz="0" w:space="0" w:color="auto"/>
        <w:left w:val="none" w:sz="0" w:space="0" w:color="auto"/>
        <w:bottom w:val="none" w:sz="0" w:space="0" w:color="auto"/>
        <w:right w:val="none" w:sz="0" w:space="0" w:color="auto"/>
      </w:divBdr>
    </w:div>
    <w:div w:id="497041026">
      <w:bodyDiv w:val="1"/>
      <w:marLeft w:val="0"/>
      <w:marRight w:val="0"/>
      <w:marTop w:val="0"/>
      <w:marBottom w:val="0"/>
      <w:divBdr>
        <w:top w:val="none" w:sz="0" w:space="0" w:color="auto"/>
        <w:left w:val="none" w:sz="0" w:space="0" w:color="auto"/>
        <w:bottom w:val="none" w:sz="0" w:space="0" w:color="auto"/>
        <w:right w:val="none" w:sz="0" w:space="0" w:color="auto"/>
      </w:divBdr>
    </w:div>
    <w:div w:id="605424347">
      <w:bodyDiv w:val="1"/>
      <w:marLeft w:val="0"/>
      <w:marRight w:val="0"/>
      <w:marTop w:val="0"/>
      <w:marBottom w:val="0"/>
      <w:divBdr>
        <w:top w:val="none" w:sz="0" w:space="0" w:color="auto"/>
        <w:left w:val="none" w:sz="0" w:space="0" w:color="auto"/>
        <w:bottom w:val="none" w:sz="0" w:space="0" w:color="auto"/>
        <w:right w:val="none" w:sz="0" w:space="0" w:color="auto"/>
      </w:divBdr>
    </w:div>
    <w:div w:id="1043284657">
      <w:bodyDiv w:val="1"/>
      <w:marLeft w:val="0"/>
      <w:marRight w:val="0"/>
      <w:marTop w:val="0"/>
      <w:marBottom w:val="0"/>
      <w:divBdr>
        <w:top w:val="none" w:sz="0" w:space="0" w:color="auto"/>
        <w:left w:val="none" w:sz="0" w:space="0" w:color="auto"/>
        <w:bottom w:val="none" w:sz="0" w:space="0" w:color="auto"/>
        <w:right w:val="none" w:sz="0" w:space="0" w:color="auto"/>
      </w:divBdr>
    </w:div>
    <w:div w:id="1088893260">
      <w:bodyDiv w:val="1"/>
      <w:marLeft w:val="0"/>
      <w:marRight w:val="0"/>
      <w:marTop w:val="0"/>
      <w:marBottom w:val="0"/>
      <w:divBdr>
        <w:top w:val="none" w:sz="0" w:space="0" w:color="auto"/>
        <w:left w:val="none" w:sz="0" w:space="0" w:color="auto"/>
        <w:bottom w:val="none" w:sz="0" w:space="0" w:color="auto"/>
        <w:right w:val="none" w:sz="0" w:space="0" w:color="auto"/>
      </w:divBdr>
    </w:div>
    <w:div w:id="1652058159">
      <w:bodyDiv w:val="1"/>
      <w:marLeft w:val="0"/>
      <w:marRight w:val="0"/>
      <w:marTop w:val="0"/>
      <w:marBottom w:val="0"/>
      <w:divBdr>
        <w:top w:val="none" w:sz="0" w:space="0" w:color="auto"/>
        <w:left w:val="none" w:sz="0" w:space="0" w:color="auto"/>
        <w:bottom w:val="none" w:sz="0" w:space="0" w:color="auto"/>
        <w:right w:val="none" w:sz="0" w:space="0" w:color="auto"/>
      </w:divBdr>
    </w:div>
    <w:div w:id="1816481578">
      <w:bodyDiv w:val="1"/>
      <w:marLeft w:val="0"/>
      <w:marRight w:val="0"/>
      <w:marTop w:val="0"/>
      <w:marBottom w:val="0"/>
      <w:divBdr>
        <w:top w:val="none" w:sz="0" w:space="0" w:color="auto"/>
        <w:left w:val="none" w:sz="0" w:space="0" w:color="auto"/>
        <w:bottom w:val="none" w:sz="0" w:space="0" w:color="auto"/>
        <w:right w:val="none" w:sz="0" w:space="0" w:color="auto"/>
      </w:divBdr>
    </w:div>
    <w:div w:id="20752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mploymentSupportSer@scotborders.gov.uk" TargetMode="External"/><Relationship Id="rId18" Type="http://schemas.openxmlformats.org/officeDocument/2006/relationships/hyperlink" Target="https://www.gov.uk/browse/disabiliti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painconcern.org.uk" TargetMode="External"/><Relationship Id="rId7" Type="http://schemas.openxmlformats.org/officeDocument/2006/relationships/styles" Target="styles.xml"/><Relationship Id="rId12" Type="http://schemas.openxmlformats.org/officeDocument/2006/relationships/hyperlink" Target="mailto:askhr@scotborders.gov.uk" TargetMode="External"/><Relationship Id="rId17" Type="http://schemas.openxmlformats.org/officeDocument/2006/relationships/hyperlink" Target="http://www.gov.uk/access-to-work/how-to-clai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rchitects@scotborders.gov.uk" TargetMode="External"/><Relationship Id="rId20" Type="http://schemas.openxmlformats.org/officeDocument/2006/relationships/hyperlink" Target="https://www.equalityhumanrights.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healthandsafety@scotborders.gov.uk"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equalityhumanrights.com/en/advice-and-guidance/what-are-reasonable-adjustm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shkhr@scotborders.gov.uk" TargetMode="External"/><Relationship Id="rId22" Type="http://schemas.openxmlformats.org/officeDocument/2006/relationships/hyperlink" Target="http://www.samh.org.uk/home.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7BA798E6ADBDE04ABA650200B787D84C0E00752C809D9B852F4CA1515E36498FE5E7" ma:contentTypeVersion="1" ma:contentTypeDescription="" ma:contentTypeScope="" ma:versionID="feade1b5ea33f4d28f94c2762a237692">
  <xsd:schema xmlns:xsd="http://www.w3.org/2001/XMLSchema" xmlns:xs="http://www.w3.org/2001/XMLSchema" xmlns:p="http://schemas.microsoft.com/office/2006/metadata/properties" xmlns:ns2="a1cf9664-28d5-4a3a-a819-329790bd5d70" targetNamespace="http://schemas.microsoft.com/office/2006/metadata/properties" ma:root="true" ma:fieldsID="25d7a68bcea3c153061046f949b62dee" ns2:_="">
    <xsd:import namespace="a1cf9664-28d5-4a3a-a819-329790bd5d70"/>
    <xsd:element name="properties">
      <xsd:complexType>
        <xsd:sequence>
          <xsd:element name="documentManagement">
            <xsd:complexType>
              <xsd:all>
                <xsd:element ref="ns2:_dlc_DocId" minOccurs="0"/>
                <xsd:element ref="ns2:_dlc_DocIdUrl" minOccurs="0"/>
                <xsd:element ref="ns2:_dlc_DocIdPersistId" minOccurs="0"/>
                <xsd:element ref="ns2:l3c5f7dd90eb48bd944478702fa135c5" minOccurs="0"/>
                <xsd:element ref="ns2:TaxCatchAll" minOccurs="0"/>
                <xsd:element ref="ns2:TaxCatchAllLabel" minOccurs="0"/>
                <xsd:element ref="ns2:c6af4a388b60405fb14fb98ad2bb66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9664-28d5-4a3a-a819-329790bd5d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3c5f7dd90eb48bd944478702fa135c5" ma:index="11" ma:taxonomy="true" ma:internalName="l3c5f7dd90eb48bd944478702fa135c5" ma:taxonomyFieldName="Departments" ma:displayName="Departments" ma:readOnly="false" ma:default="" ma:fieldId="{53c5f7dd-90eb-48bd-9444-78702fa135c5}" ma:sspId="466b32cf-1e7e-4db0-a3ec-6bd17024b212" ma:termSetId="081d89b0-f90e-4d45-a67e-ca297780553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006c237a-45f4-4e07-afde-b196f53d1f7f}" ma:internalName="TaxCatchAll" ma:showField="CatchAllData" ma:web="a1cf9664-28d5-4a3a-a819-329790bd5d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06c237a-45f4-4e07-afde-b196f53d1f7f}" ma:internalName="TaxCatchAllLabel" ma:readOnly="true" ma:showField="CatchAllDataLabel" ma:web="a1cf9664-28d5-4a3a-a819-329790bd5d70">
      <xsd:complexType>
        <xsd:complexContent>
          <xsd:extension base="dms:MultiChoiceLookup">
            <xsd:sequence>
              <xsd:element name="Value" type="dms:Lookup" maxOccurs="unbounded" minOccurs="0" nillable="true"/>
            </xsd:sequence>
          </xsd:extension>
        </xsd:complexContent>
      </xsd:complexType>
    </xsd:element>
    <xsd:element name="c6af4a388b60405fb14fb98ad2bb6631" ma:index="15" ma:taxonomy="true" ma:internalName="c6af4a388b60405fb14fb98ad2bb6631" ma:taxonomyFieldName="Document_x0020_Type" ma:displayName="Document Type" ma:readOnly="false" ma:default="" ma:fieldId="{c6af4a38-8b60-405f-b14f-b98ad2bb6631}" ma:sspId="466b32cf-1e7e-4db0-a3ec-6bd17024b212" ma:termSetId="16137bd5-f340-455f-9ae1-769ac86e08e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3c5f7dd90eb48bd944478702fa135c5 xmlns="a1cf9664-28d5-4a3a-a819-329790bd5d70">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104be985-6d9e-440d-b392-faae8c10acc4</TermId>
        </TermInfo>
      </Terms>
    </l3c5f7dd90eb48bd944478702fa135c5>
    <_dlc_DocId xmlns="a1cf9664-28d5-4a3a-a819-329790bd5d70">4ER2CAANMMFD-16-2982</_dlc_DocId>
    <c6af4a388b60405fb14fb98ad2bb6631 xmlns="a1cf9664-28d5-4a3a-a819-329790bd5d70">
      <Terms xmlns="http://schemas.microsoft.com/office/infopath/2007/PartnerControls">
        <TermInfo xmlns="http://schemas.microsoft.com/office/infopath/2007/PartnerControls">
          <TermName xmlns="http://schemas.microsoft.com/office/infopath/2007/PartnerControls">Disability</TermName>
          <TermId xmlns="http://schemas.microsoft.com/office/infopath/2007/PartnerControls">0091d5d8-add3-4601-9726-588fcacc7d23</TermId>
        </TermInfo>
      </Terms>
    </c6af4a388b60405fb14fb98ad2bb6631>
    <_dlc_DocIdUrl xmlns="a1cf9664-28d5-4a3a-a819-329790bd5d70">
      <Url>http://intranet.scotborders.gov.uk/_layouts/DocIdRedir.aspx?ID=4ER2CAANMMFD-16-2982</Url>
      <Description>4ER2CAANMMFD-16-2982</Description>
    </_dlc_DocIdUrl>
    <TaxCatchAll xmlns="a1cf9664-28d5-4a3a-a819-329790bd5d70">
      <Value>3</Value>
      <Value>122</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61BBC-DE51-4796-9032-567D14661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9664-28d5-4a3a-a819-329790bd5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64687-A604-4184-B643-5C0D73A17951}">
  <ds:schemaRefs>
    <ds:schemaRef ds:uri="http://purl.org/dc/terms/"/>
    <ds:schemaRef ds:uri="a1cf9664-28d5-4a3a-a819-329790bd5d7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63758AB-B1D5-4F3F-B1CE-58295568436A}">
  <ds:schemaRefs>
    <ds:schemaRef ds:uri="http://schemas.microsoft.com/sharepoint/v3/contenttype/forms"/>
  </ds:schemaRefs>
</ds:datastoreItem>
</file>

<file path=customXml/itemProps4.xml><?xml version="1.0" encoding="utf-8"?>
<ds:datastoreItem xmlns:ds="http://schemas.openxmlformats.org/officeDocument/2006/customXml" ds:itemID="{50278D54-1871-4DD1-B7E5-725E48BBE912}">
  <ds:schemaRefs>
    <ds:schemaRef ds:uri="http://schemas.microsoft.com/sharepoint/events"/>
  </ds:schemaRefs>
</ds:datastoreItem>
</file>

<file path=customXml/itemProps5.xml><?xml version="1.0" encoding="utf-8"?>
<ds:datastoreItem xmlns:ds="http://schemas.openxmlformats.org/officeDocument/2006/customXml" ds:itemID="{B4DD7331-7806-420C-AEA8-6B862D030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3693</Words>
  <Characters>21056</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Reasonable Adjustments Policy</vt:lpstr>
    </vt:vector>
  </TitlesOfParts>
  <Company>Scottish Borders Council</Company>
  <LinksUpToDate>false</LinksUpToDate>
  <CharactersWithSpaces>24700</CharactersWithSpaces>
  <SharedDoc>false</SharedDoc>
  <HLinks>
    <vt:vector size="96" baseType="variant">
      <vt:variant>
        <vt:i4>8192023</vt:i4>
      </vt:variant>
      <vt:variant>
        <vt:i4>45</vt:i4>
      </vt:variant>
      <vt:variant>
        <vt:i4>0</vt:i4>
      </vt:variant>
      <vt:variant>
        <vt:i4>5</vt:i4>
      </vt:variant>
      <vt:variant>
        <vt:lpwstr>mailto:enquire@samh.org.uk</vt:lpwstr>
      </vt:variant>
      <vt:variant>
        <vt:lpwstr/>
      </vt:variant>
      <vt:variant>
        <vt:i4>786448</vt:i4>
      </vt:variant>
      <vt:variant>
        <vt:i4>42</vt:i4>
      </vt:variant>
      <vt:variant>
        <vt:i4>0</vt:i4>
      </vt:variant>
      <vt:variant>
        <vt:i4>5</vt:i4>
      </vt:variant>
      <vt:variant>
        <vt:lpwstr>http://www.samh.org.uk/home.aspx</vt:lpwstr>
      </vt:variant>
      <vt:variant>
        <vt:lpwstr/>
      </vt:variant>
      <vt:variant>
        <vt:i4>655461</vt:i4>
      </vt:variant>
      <vt:variant>
        <vt:i4>39</vt:i4>
      </vt:variant>
      <vt:variant>
        <vt:i4>0</vt:i4>
      </vt:variant>
      <vt:variant>
        <vt:i4>5</vt:i4>
      </vt:variant>
      <vt:variant>
        <vt:lpwstr>http://www.patient.co.uk/leaflets/stresswatch_scotland.htm</vt:lpwstr>
      </vt:variant>
      <vt:variant>
        <vt:lpwstr/>
      </vt:variant>
      <vt:variant>
        <vt:i4>4980785</vt:i4>
      </vt:variant>
      <vt:variant>
        <vt:i4>36</vt:i4>
      </vt:variant>
      <vt:variant>
        <vt:i4>0</vt:i4>
      </vt:variant>
      <vt:variant>
        <vt:i4>5</vt:i4>
      </vt:variant>
      <vt:variant>
        <vt:lpwstr>mailto:helpline@painconcern.org.uk</vt:lpwstr>
      </vt:variant>
      <vt:variant>
        <vt:lpwstr/>
      </vt:variant>
      <vt:variant>
        <vt:i4>6684728</vt:i4>
      </vt:variant>
      <vt:variant>
        <vt:i4>33</vt:i4>
      </vt:variant>
      <vt:variant>
        <vt:i4>0</vt:i4>
      </vt:variant>
      <vt:variant>
        <vt:i4>5</vt:i4>
      </vt:variant>
      <vt:variant>
        <vt:lpwstr>http://www.painconcern.org.uk/</vt:lpwstr>
      </vt:variant>
      <vt:variant>
        <vt:lpwstr/>
      </vt:variant>
      <vt:variant>
        <vt:i4>786507</vt:i4>
      </vt:variant>
      <vt:variant>
        <vt:i4>30</vt:i4>
      </vt:variant>
      <vt:variant>
        <vt:i4>0</vt:i4>
      </vt:variant>
      <vt:variant>
        <vt:i4>5</vt:i4>
      </vt:variant>
      <vt:variant>
        <vt:lpwstr>http://www.nhs24.com/</vt:lpwstr>
      </vt:variant>
      <vt:variant>
        <vt:lpwstr/>
      </vt:variant>
      <vt:variant>
        <vt:i4>3407972</vt:i4>
      </vt:variant>
      <vt:variant>
        <vt:i4>27</vt:i4>
      </vt:variant>
      <vt:variant>
        <vt:i4>0</vt:i4>
      </vt:variant>
      <vt:variant>
        <vt:i4>5</vt:i4>
      </vt:variant>
      <vt:variant>
        <vt:lpwstr>http://www.equalityhumanrights.com/</vt:lpwstr>
      </vt:variant>
      <vt:variant>
        <vt:lpwstr/>
      </vt:variant>
      <vt:variant>
        <vt:i4>2162787</vt:i4>
      </vt:variant>
      <vt:variant>
        <vt:i4>24</vt:i4>
      </vt:variant>
      <vt:variant>
        <vt:i4>0</vt:i4>
      </vt:variant>
      <vt:variant>
        <vt:i4>5</vt:i4>
      </vt:variant>
      <vt:variant>
        <vt:lpwstr>https://www.gov.uk/browse/disabilities</vt:lpwstr>
      </vt:variant>
      <vt:variant>
        <vt:lpwstr/>
      </vt:variant>
      <vt:variant>
        <vt:i4>720972</vt:i4>
      </vt:variant>
      <vt:variant>
        <vt:i4>21</vt:i4>
      </vt:variant>
      <vt:variant>
        <vt:i4>0</vt:i4>
      </vt:variant>
      <vt:variant>
        <vt:i4>5</vt:i4>
      </vt:variant>
      <vt:variant>
        <vt:lpwstr>http://www.gov.uk/access-to-work/how-to-claim</vt:lpwstr>
      </vt:variant>
      <vt:variant>
        <vt:lpwstr/>
      </vt:variant>
      <vt:variant>
        <vt:i4>3670091</vt:i4>
      </vt:variant>
      <vt:variant>
        <vt:i4>18</vt:i4>
      </vt:variant>
      <vt:variant>
        <vt:i4>0</vt:i4>
      </vt:variant>
      <vt:variant>
        <vt:i4>5</vt:i4>
      </vt:variant>
      <vt:variant>
        <vt:lpwstr>mailto:rnicholson@scotborders.gov.uk</vt:lpwstr>
      </vt:variant>
      <vt:variant>
        <vt:lpwstr/>
      </vt:variant>
      <vt:variant>
        <vt:i4>6160493</vt:i4>
      </vt:variant>
      <vt:variant>
        <vt:i4>15</vt:i4>
      </vt:variant>
      <vt:variant>
        <vt:i4>0</vt:i4>
      </vt:variant>
      <vt:variant>
        <vt:i4>5</vt:i4>
      </vt:variant>
      <vt:variant>
        <vt:lpwstr>mailto:Wellbeing&amp;safety@scotborders.gov.uk</vt:lpwstr>
      </vt:variant>
      <vt:variant>
        <vt:lpwstr/>
      </vt:variant>
      <vt:variant>
        <vt:i4>3342407</vt:i4>
      </vt:variant>
      <vt:variant>
        <vt:i4>12</vt:i4>
      </vt:variant>
      <vt:variant>
        <vt:i4>0</vt:i4>
      </vt:variant>
      <vt:variant>
        <vt:i4>5</vt:i4>
      </vt:variant>
      <vt:variant>
        <vt:lpwstr>mailto:StaffAccessibility@scotborders.gov.uk</vt:lpwstr>
      </vt:variant>
      <vt:variant>
        <vt:lpwstr/>
      </vt:variant>
      <vt:variant>
        <vt:i4>2687070</vt:i4>
      </vt:variant>
      <vt:variant>
        <vt:i4>9</vt:i4>
      </vt:variant>
      <vt:variant>
        <vt:i4>0</vt:i4>
      </vt:variant>
      <vt:variant>
        <vt:i4>5</vt:i4>
      </vt:variant>
      <vt:variant>
        <vt:lpwstr>mailto:ashkhr@scotborders.gov.uk</vt:lpwstr>
      </vt:variant>
      <vt:variant>
        <vt:lpwstr/>
      </vt:variant>
      <vt:variant>
        <vt:i4>8257636</vt:i4>
      </vt:variant>
      <vt:variant>
        <vt:i4>6</vt:i4>
      </vt:variant>
      <vt:variant>
        <vt:i4>0</vt:i4>
      </vt:variant>
      <vt:variant>
        <vt:i4>5</vt:i4>
      </vt:variant>
      <vt:variant>
        <vt:lpwstr>http://www.pamassist.co.uk/</vt:lpwstr>
      </vt:variant>
      <vt:variant>
        <vt:lpwstr/>
      </vt:variant>
      <vt:variant>
        <vt:i4>852079</vt:i4>
      </vt:variant>
      <vt:variant>
        <vt:i4>3</vt:i4>
      </vt:variant>
      <vt:variant>
        <vt:i4>0</vt:i4>
      </vt:variant>
      <vt:variant>
        <vt:i4>5</vt:i4>
      </vt:variant>
      <vt:variant>
        <vt:lpwstr>mailto:bbrodie@scotborders.gov.uk</vt:lpwstr>
      </vt:variant>
      <vt:variant>
        <vt:lpwstr/>
      </vt:variant>
      <vt:variant>
        <vt:i4>6553616</vt:i4>
      </vt:variant>
      <vt:variant>
        <vt:i4>0</vt:i4>
      </vt:variant>
      <vt:variant>
        <vt:i4>0</vt:i4>
      </vt:variant>
      <vt:variant>
        <vt:i4>5</vt:i4>
      </vt:variant>
      <vt:variant>
        <vt:lpwstr>mailto:askhr@scotborders.gov.uk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Reasonable Adjustments Policy</dc:title>
  <dc:creator>SBC</dc:creator>
  <cp:lastModifiedBy>Davidson, Iain</cp:lastModifiedBy>
  <cp:revision>2</cp:revision>
  <cp:lastPrinted>2017-12-05T11:05:00Z</cp:lastPrinted>
  <dcterms:created xsi:type="dcterms:W3CDTF">2022-04-12T16:34:00Z</dcterms:created>
  <dcterms:modified xsi:type="dcterms:W3CDTF">2022-04-12T16:34:00Z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s">
    <vt:lpwstr>3;#Human Resources|104be985-6d9e-440d-b392-faae8c10acc4</vt:lpwstr>
  </property>
  <property fmtid="{D5CDD505-2E9C-101B-9397-08002B2CF9AE}" pid="3" name="_dlc_DocIdItemGuid">
    <vt:lpwstr>359dc2fc-0d08-436a-96ae-541fe46b7534</vt:lpwstr>
  </property>
  <property fmtid="{D5CDD505-2E9C-101B-9397-08002B2CF9AE}" pid="4" name="ContentTypeId">
    <vt:lpwstr>0x0101007BA798E6ADBDE04ABA650200B787D84C0E00752C809D9B852F4CA1515E36498FE5E7</vt:lpwstr>
  </property>
  <property fmtid="{D5CDD505-2E9C-101B-9397-08002B2CF9AE}" pid="5" name="Document Type">
    <vt:lpwstr>122;#Disability|0091d5d8-add3-4601-9726-588fcacc7d23</vt:lpwstr>
  </property>
  <property fmtid="{D5CDD505-2E9C-101B-9397-08002B2CF9AE}" pid="6" name="MSIP_Label_9fedad31-c0c2-44e8-b26c-75143ee7ed65_Enabled">
    <vt:lpwstr>true</vt:lpwstr>
  </property>
  <property fmtid="{D5CDD505-2E9C-101B-9397-08002B2CF9AE}" pid="7" name="MSIP_Label_9fedad31-c0c2-44e8-b26c-75143ee7ed65_SetDate">
    <vt:lpwstr>2022-03-17T17:32:04Z</vt:lpwstr>
  </property>
  <property fmtid="{D5CDD505-2E9C-101B-9397-08002B2CF9AE}" pid="8" name="MSIP_Label_9fedad31-c0c2-44e8-b26c-75143ee7ed65_Method">
    <vt:lpwstr>Standard</vt:lpwstr>
  </property>
  <property fmtid="{D5CDD505-2E9C-101B-9397-08002B2CF9AE}" pid="9" name="MSIP_Label_9fedad31-c0c2-44e8-b26c-75143ee7ed65_Name">
    <vt:lpwstr>OFFICIAL</vt:lpwstr>
  </property>
  <property fmtid="{D5CDD505-2E9C-101B-9397-08002B2CF9AE}" pid="10" name="MSIP_Label_9fedad31-c0c2-44e8-b26c-75143ee7ed65_SiteId">
    <vt:lpwstr>89ed32a2-9b6b-41db-bb6f-376ec8fcd11d</vt:lpwstr>
  </property>
  <property fmtid="{D5CDD505-2E9C-101B-9397-08002B2CF9AE}" pid="11" name="MSIP_Label_9fedad31-c0c2-44e8-b26c-75143ee7ed65_ActionId">
    <vt:lpwstr>b9feb696-4d99-452c-823c-165d7f5e039a</vt:lpwstr>
  </property>
  <property fmtid="{D5CDD505-2E9C-101B-9397-08002B2CF9AE}" pid="12" name="MSIP_Label_9fedad31-c0c2-44e8-b26c-75143ee7ed65_ContentBits">
    <vt:lpwstr>0</vt:lpwstr>
  </property>
</Properties>
</file>