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A1D0" w14:textId="77777777" w:rsidR="001B7BEA" w:rsidRPr="001B7BEA" w:rsidRDefault="001B7BEA" w:rsidP="001B7BE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rPr>
          <w:rFonts w:ascii="Arial" w:hAnsi="Arial" w:cs="Arial"/>
          <w:color w:val="FFFFFF"/>
          <w:sz w:val="28"/>
          <w:szCs w:val="28"/>
        </w:rPr>
      </w:pPr>
      <w:r>
        <w:rPr>
          <w:rFonts w:ascii="Arial" w:hAnsi="Arial" w:cs="Arial"/>
          <w:b/>
          <w:color w:val="FFFFFF"/>
          <w:sz w:val="28"/>
          <w:szCs w:val="28"/>
        </w:rPr>
        <w:t>SOCIAL MEDIA POLICY</w:t>
      </w:r>
    </w:p>
    <w:p w14:paraId="1FDC7BD0" w14:textId="77777777" w:rsidR="001B7BEA" w:rsidRPr="001B7BEA" w:rsidRDefault="001B7BEA" w:rsidP="001B7BEA">
      <w:pPr>
        <w:rPr>
          <w:rFonts w:ascii="Arial" w:hAnsi="Arial" w:cs="Arial"/>
          <w:sz w:val="28"/>
          <w:szCs w:val="28"/>
        </w:rPr>
      </w:pPr>
      <w:r>
        <w:rPr>
          <w:rFonts w:ascii="Arial" w:hAnsi="Arial" w:cs="Arial"/>
          <w:b/>
          <w:color w:val="FFFFFF"/>
          <w:sz w:val="28"/>
          <w:szCs w:val="28"/>
        </w:rPr>
        <w:t>IAL NEDIA POLICY</w:t>
      </w:r>
    </w:p>
    <w:tbl>
      <w:tblPr>
        <w:tblpPr w:leftFromText="180" w:rightFromText="180" w:vertAnchor="text" w:horzAnchor="margin" w:tblpXSpec="center" w:tblpY="30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1B7BEA" w:rsidRPr="001B7BEA" w14:paraId="0E097B8A" w14:textId="77777777" w:rsidTr="00BA43F1">
        <w:tc>
          <w:tcPr>
            <w:tcW w:w="8568" w:type="dxa"/>
            <w:gridSpan w:val="2"/>
            <w:shd w:val="clear" w:color="auto" w:fill="E6E6E6"/>
          </w:tcPr>
          <w:p w14:paraId="688694DB" w14:textId="77777777" w:rsidR="001B7BEA" w:rsidRPr="001B7BEA" w:rsidRDefault="001B7BEA" w:rsidP="001B7BEA">
            <w:pPr>
              <w:rPr>
                <w:rFonts w:ascii="Arial" w:hAnsi="Arial" w:cs="Arial"/>
                <w:b/>
                <w:sz w:val="22"/>
                <w:szCs w:val="22"/>
              </w:rPr>
            </w:pPr>
            <w:r w:rsidRPr="001B7BEA">
              <w:rPr>
                <w:rFonts w:ascii="Arial" w:hAnsi="Arial" w:cs="Arial"/>
                <w:b/>
                <w:sz w:val="22"/>
                <w:szCs w:val="22"/>
              </w:rPr>
              <w:t>Version control table</w:t>
            </w:r>
          </w:p>
        </w:tc>
      </w:tr>
      <w:tr w:rsidR="001B7BEA" w:rsidRPr="001B7BEA" w14:paraId="2AC0D971" w14:textId="77777777" w:rsidTr="00BA43F1">
        <w:tc>
          <w:tcPr>
            <w:tcW w:w="3708" w:type="dxa"/>
          </w:tcPr>
          <w:p w14:paraId="1CD518C7" w14:textId="77777777" w:rsidR="001B7BEA" w:rsidRPr="001B7BEA" w:rsidRDefault="001B7BEA" w:rsidP="001B7BEA">
            <w:pPr>
              <w:rPr>
                <w:rFonts w:ascii="Arial" w:hAnsi="Arial" w:cs="Arial"/>
                <w:sz w:val="22"/>
                <w:szCs w:val="22"/>
              </w:rPr>
            </w:pPr>
            <w:r w:rsidRPr="001B7BEA">
              <w:rPr>
                <w:rFonts w:ascii="Arial" w:hAnsi="Arial" w:cs="Arial"/>
                <w:sz w:val="22"/>
                <w:szCs w:val="22"/>
              </w:rPr>
              <w:t xml:space="preserve">Original version published: </w:t>
            </w:r>
          </w:p>
        </w:tc>
        <w:tc>
          <w:tcPr>
            <w:tcW w:w="4860" w:type="dxa"/>
          </w:tcPr>
          <w:p w14:paraId="36245440" w14:textId="77777777" w:rsidR="001B7BEA" w:rsidRPr="001B7BEA" w:rsidRDefault="001B7BEA" w:rsidP="001B7BEA">
            <w:pPr>
              <w:rPr>
                <w:rFonts w:ascii="Arial" w:hAnsi="Arial" w:cs="Arial"/>
                <w:sz w:val="22"/>
                <w:szCs w:val="22"/>
              </w:rPr>
            </w:pPr>
            <w:r>
              <w:rPr>
                <w:rFonts w:ascii="Arial" w:hAnsi="Arial" w:cs="Arial"/>
                <w:sz w:val="22"/>
                <w:szCs w:val="22"/>
              </w:rPr>
              <w:t xml:space="preserve">January 2019 </w:t>
            </w:r>
          </w:p>
        </w:tc>
      </w:tr>
      <w:tr w:rsidR="001B7BEA" w:rsidRPr="001B7BEA" w14:paraId="4061623B" w14:textId="77777777" w:rsidTr="00BA43F1">
        <w:tc>
          <w:tcPr>
            <w:tcW w:w="3708" w:type="dxa"/>
          </w:tcPr>
          <w:p w14:paraId="436294C0" w14:textId="41B3F2D9" w:rsidR="001B7BEA" w:rsidRPr="001B7BEA" w:rsidRDefault="001B7BEA" w:rsidP="001B7BEA">
            <w:pPr>
              <w:rPr>
                <w:rFonts w:ascii="Arial" w:hAnsi="Arial" w:cs="Arial"/>
                <w:sz w:val="22"/>
                <w:szCs w:val="22"/>
              </w:rPr>
            </w:pPr>
            <w:r w:rsidRPr="001B7BEA">
              <w:rPr>
                <w:rFonts w:ascii="Arial" w:hAnsi="Arial" w:cs="Arial"/>
                <w:sz w:val="22"/>
                <w:szCs w:val="22"/>
              </w:rPr>
              <w:t xml:space="preserve">Current version number: </w:t>
            </w:r>
          </w:p>
        </w:tc>
        <w:tc>
          <w:tcPr>
            <w:tcW w:w="4860" w:type="dxa"/>
          </w:tcPr>
          <w:p w14:paraId="37F15547" w14:textId="77777777" w:rsidR="001B7BEA" w:rsidRPr="001B7BEA" w:rsidRDefault="001B7BEA" w:rsidP="001B7BEA">
            <w:pPr>
              <w:rPr>
                <w:rFonts w:ascii="Arial" w:hAnsi="Arial" w:cs="Arial"/>
                <w:sz w:val="22"/>
                <w:szCs w:val="22"/>
              </w:rPr>
            </w:pPr>
            <w:r w:rsidRPr="001B7BEA">
              <w:rPr>
                <w:rFonts w:ascii="Arial" w:hAnsi="Arial" w:cs="Arial"/>
                <w:sz w:val="22"/>
                <w:szCs w:val="22"/>
              </w:rPr>
              <w:t xml:space="preserve">Version </w:t>
            </w:r>
            <w:r w:rsidR="00DB6846">
              <w:rPr>
                <w:rFonts w:ascii="Arial" w:hAnsi="Arial" w:cs="Arial"/>
                <w:sz w:val="22"/>
                <w:szCs w:val="22"/>
              </w:rPr>
              <w:t>3</w:t>
            </w:r>
          </w:p>
        </w:tc>
      </w:tr>
      <w:tr w:rsidR="001B7BEA" w:rsidRPr="001B7BEA" w14:paraId="5FD7AE92" w14:textId="77777777" w:rsidTr="00BA43F1">
        <w:tc>
          <w:tcPr>
            <w:tcW w:w="3708" w:type="dxa"/>
          </w:tcPr>
          <w:p w14:paraId="73023850" w14:textId="77777777" w:rsidR="001B7BEA" w:rsidRPr="001B7BEA" w:rsidRDefault="001B7BEA" w:rsidP="001B7BEA">
            <w:pPr>
              <w:rPr>
                <w:rFonts w:ascii="Arial" w:hAnsi="Arial" w:cs="Arial"/>
                <w:sz w:val="22"/>
                <w:szCs w:val="22"/>
              </w:rPr>
            </w:pPr>
            <w:r w:rsidRPr="001B7BEA">
              <w:rPr>
                <w:rFonts w:ascii="Arial" w:hAnsi="Arial" w:cs="Arial"/>
                <w:sz w:val="22"/>
                <w:szCs w:val="22"/>
              </w:rPr>
              <w:t>Current date</w:t>
            </w:r>
          </w:p>
        </w:tc>
        <w:tc>
          <w:tcPr>
            <w:tcW w:w="4860" w:type="dxa"/>
          </w:tcPr>
          <w:p w14:paraId="37374ED2" w14:textId="41CBB739" w:rsidR="001B7BEA" w:rsidRPr="001B7BEA" w:rsidRDefault="00DB6846" w:rsidP="001B7BEA">
            <w:pPr>
              <w:rPr>
                <w:rFonts w:ascii="Arial" w:hAnsi="Arial" w:cs="Arial"/>
                <w:sz w:val="22"/>
                <w:szCs w:val="22"/>
              </w:rPr>
            </w:pPr>
            <w:r>
              <w:rPr>
                <w:rFonts w:ascii="Arial" w:hAnsi="Arial" w:cs="Arial"/>
                <w:sz w:val="22"/>
                <w:szCs w:val="22"/>
              </w:rPr>
              <w:t xml:space="preserve">July </w:t>
            </w:r>
            <w:r w:rsidR="001B7BEA">
              <w:rPr>
                <w:rFonts w:ascii="Arial" w:hAnsi="Arial" w:cs="Arial"/>
                <w:sz w:val="22"/>
                <w:szCs w:val="22"/>
              </w:rPr>
              <w:t>202</w:t>
            </w:r>
            <w:r w:rsidR="00C840FC">
              <w:rPr>
                <w:rFonts w:ascii="Arial" w:hAnsi="Arial" w:cs="Arial"/>
                <w:sz w:val="22"/>
                <w:szCs w:val="22"/>
              </w:rPr>
              <w:t>5</w:t>
            </w:r>
          </w:p>
        </w:tc>
      </w:tr>
      <w:tr w:rsidR="001B7BEA" w:rsidRPr="001B7BEA" w14:paraId="6B933DC1" w14:textId="77777777" w:rsidTr="00BA43F1">
        <w:tc>
          <w:tcPr>
            <w:tcW w:w="3708" w:type="dxa"/>
          </w:tcPr>
          <w:p w14:paraId="70510089" w14:textId="77777777" w:rsidR="001B7BEA" w:rsidRPr="001B7BEA" w:rsidRDefault="001B7BEA" w:rsidP="001B7BEA">
            <w:pPr>
              <w:rPr>
                <w:rFonts w:ascii="Arial" w:hAnsi="Arial" w:cs="Arial"/>
                <w:sz w:val="22"/>
                <w:szCs w:val="22"/>
              </w:rPr>
            </w:pPr>
            <w:r w:rsidRPr="001B7BEA">
              <w:rPr>
                <w:rFonts w:ascii="Arial" w:hAnsi="Arial" w:cs="Arial"/>
                <w:sz w:val="22"/>
                <w:szCs w:val="22"/>
              </w:rPr>
              <w:t>Date current version published:</w:t>
            </w:r>
          </w:p>
        </w:tc>
        <w:tc>
          <w:tcPr>
            <w:tcW w:w="4860" w:type="dxa"/>
          </w:tcPr>
          <w:p w14:paraId="6E8E7E61" w14:textId="34A2087E" w:rsidR="001B7BEA" w:rsidRPr="001B7BEA" w:rsidRDefault="00DB6846" w:rsidP="001B7BEA">
            <w:pPr>
              <w:rPr>
                <w:rFonts w:ascii="Arial" w:hAnsi="Arial" w:cs="Arial"/>
                <w:sz w:val="22"/>
                <w:szCs w:val="22"/>
              </w:rPr>
            </w:pPr>
            <w:r>
              <w:rPr>
                <w:rFonts w:ascii="Arial" w:hAnsi="Arial" w:cs="Arial"/>
                <w:sz w:val="22"/>
                <w:szCs w:val="22"/>
              </w:rPr>
              <w:t>July 202</w:t>
            </w:r>
            <w:r w:rsidR="00C840FC">
              <w:rPr>
                <w:rFonts w:ascii="Arial" w:hAnsi="Arial" w:cs="Arial"/>
                <w:sz w:val="22"/>
                <w:szCs w:val="22"/>
              </w:rPr>
              <w:t>5</w:t>
            </w:r>
          </w:p>
        </w:tc>
      </w:tr>
      <w:tr w:rsidR="001B7BEA" w:rsidRPr="001B7BEA" w14:paraId="30306AB8" w14:textId="77777777" w:rsidTr="00BA43F1">
        <w:tc>
          <w:tcPr>
            <w:tcW w:w="3708" w:type="dxa"/>
          </w:tcPr>
          <w:p w14:paraId="0AB51252" w14:textId="77777777" w:rsidR="001B7BEA" w:rsidRPr="001B7BEA" w:rsidRDefault="001B7BEA" w:rsidP="001B7BEA">
            <w:pPr>
              <w:rPr>
                <w:rFonts w:ascii="Arial" w:hAnsi="Arial" w:cs="Arial"/>
                <w:sz w:val="22"/>
                <w:szCs w:val="22"/>
              </w:rPr>
            </w:pPr>
            <w:r w:rsidRPr="001B7BEA">
              <w:rPr>
                <w:rFonts w:ascii="Arial" w:hAnsi="Arial" w:cs="Arial"/>
                <w:sz w:val="22"/>
                <w:szCs w:val="22"/>
              </w:rPr>
              <w:t>Due date for next review:</w:t>
            </w:r>
          </w:p>
        </w:tc>
        <w:tc>
          <w:tcPr>
            <w:tcW w:w="4860" w:type="dxa"/>
          </w:tcPr>
          <w:p w14:paraId="5F8C9B58" w14:textId="7DB5B745" w:rsidR="001B7BEA" w:rsidRPr="001B7BEA" w:rsidRDefault="001B7BEA" w:rsidP="001B7BEA">
            <w:pPr>
              <w:rPr>
                <w:rFonts w:ascii="Arial" w:hAnsi="Arial" w:cs="Arial"/>
                <w:sz w:val="22"/>
                <w:szCs w:val="22"/>
              </w:rPr>
            </w:pPr>
            <w:r>
              <w:rPr>
                <w:rFonts w:ascii="Arial" w:hAnsi="Arial" w:cs="Arial"/>
                <w:sz w:val="22"/>
                <w:szCs w:val="22"/>
              </w:rPr>
              <w:t>J</w:t>
            </w:r>
            <w:r w:rsidR="007E7ADE">
              <w:rPr>
                <w:rFonts w:ascii="Arial" w:hAnsi="Arial" w:cs="Arial"/>
                <w:sz w:val="22"/>
                <w:szCs w:val="22"/>
              </w:rPr>
              <w:t>uly</w:t>
            </w:r>
            <w:r>
              <w:rPr>
                <w:rFonts w:ascii="Arial" w:hAnsi="Arial" w:cs="Arial"/>
                <w:sz w:val="22"/>
                <w:szCs w:val="22"/>
              </w:rPr>
              <w:t xml:space="preserve"> </w:t>
            </w:r>
            <w:r w:rsidRPr="001B7BEA">
              <w:rPr>
                <w:rFonts w:ascii="Arial" w:hAnsi="Arial" w:cs="Arial"/>
                <w:sz w:val="22"/>
                <w:szCs w:val="22"/>
              </w:rPr>
              <w:t>202</w:t>
            </w:r>
            <w:r w:rsidR="007E7ADE">
              <w:rPr>
                <w:rFonts w:ascii="Arial" w:hAnsi="Arial" w:cs="Arial"/>
                <w:sz w:val="22"/>
                <w:szCs w:val="22"/>
              </w:rPr>
              <w:t>7</w:t>
            </w:r>
          </w:p>
        </w:tc>
      </w:tr>
      <w:tr w:rsidR="001B7BEA" w:rsidRPr="001B7BEA" w14:paraId="075C901C" w14:textId="77777777" w:rsidTr="00BA43F1">
        <w:tc>
          <w:tcPr>
            <w:tcW w:w="3708" w:type="dxa"/>
          </w:tcPr>
          <w:p w14:paraId="4C7ACFF6" w14:textId="77777777" w:rsidR="001B7BEA" w:rsidRPr="001B7BEA" w:rsidRDefault="001B7BEA" w:rsidP="001B7BEA">
            <w:pPr>
              <w:rPr>
                <w:rFonts w:ascii="Arial" w:hAnsi="Arial" w:cs="Arial"/>
                <w:sz w:val="22"/>
                <w:szCs w:val="22"/>
              </w:rPr>
            </w:pPr>
            <w:r w:rsidRPr="001B7BEA">
              <w:rPr>
                <w:rFonts w:ascii="Arial" w:hAnsi="Arial" w:cs="Arial"/>
                <w:sz w:val="22"/>
                <w:szCs w:val="22"/>
              </w:rPr>
              <w:t xml:space="preserve">Author: </w:t>
            </w:r>
          </w:p>
        </w:tc>
        <w:tc>
          <w:tcPr>
            <w:tcW w:w="4860" w:type="dxa"/>
          </w:tcPr>
          <w:p w14:paraId="1E88F646" w14:textId="77777777" w:rsidR="001B7BEA" w:rsidRPr="001B7BEA" w:rsidRDefault="001B7BEA" w:rsidP="001B7BEA">
            <w:pPr>
              <w:rPr>
                <w:rFonts w:ascii="Arial" w:hAnsi="Arial" w:cs="Arial"/>
                <w:sz w:val="22"/>
                <w:szCs w:val="22"/>
              </w:rPr>
            </w:pPr>
            <w:r w:rsidRPr="001B7BEA">
              <w:rPr>
                <w:rFonts w:ascii="Arial" w:hAnsi="Arial" w:cs="Arial"/>
                <w:sz w:val="22"/>
                <w:szCs w:val="22"/>
              </w:rPr>
              <w:t xml:space="preserve">Human Resources </w:t>
            </w:r>
          </w:p>
        </w:tc>
      </w:tr>
      <w:tr w:rsidR="001B7BEA" w:rsidRPr="001B7BEA" w14:paraId="289E4961" w14:textId="77777777" w:rsidTr="00BA43F1">
        <w:tc>
          <w:tcPr>
            <w:tcW w:w="3708" w:type="dxa"/>
          </w:tcPr>
          <w:p w14:paraId="051129E3" w14:textId="77777777" w:rsidR="001B7BEA" w:rsidRPr="001B7BEA" w:rsidRDefault="00DB6846" w:rsidP="001B7BEA">
            <w:pPr>
              <w:rPr>
                <w:rFonts w:ascii="Arial" w:hAnsi="Arial" w:cs="Arial"/>
                <w:sz w:val="20"/>
                <w:szCs w:val="20"/>
              </w:rPr>
            </w:pPr>
            <w:r>
              <w:rPr>
                <w:rFonts w:ascii="Arial" w:hAnsi="Arial" w:cs="Arial"/>
                <w:sz w:val="20"/>
                <w:szCs w:val="20"/>
              </w:rPr>
              <w:t xml:space="preserve">Integrated </w:t>
            </w:r>
            <w:r w:rsidR="001B7BEA" w:rsidRPr="001B7BEA">
              <w:rPr>
                <w:rFonts w:ascii="Arial" w:hAnsi="Arial" w:cs="Arial"/>
                <w:sz w:val="20"/>
                <w:szCs w:val="20"/>
              </w:rPr>
              <w:t>Impact Assessment date(s):</w:t>
            </w:r>
          </w:p>
        </w:tc>
        <w:tc>
          <w:tcPr>
            <w:tcW w:w="4860" w:type="dxa"/>
          </w:tcPr>
          <w:p w14:paraId="7E80A747" w14:textId="3F44CFDF" w:rsidR="001B7BEA" w:rsidRPr="001B7BEA" w:rsidRDefault="001B7BEA" w:rsidP="001B7BEA">
            <w:pPr>
              <w:rPr>
                <w:rFonts w:ascii="Arial" w:hAnsi="Arial" w:cs="Arial"/>
                <w:sz w:val="22"/>
                <w:szCs w:val="22"/>
              </w:rPr>
            </w:pPr>
          </w:p>
        </w:tc>
      </w:tr>
      <w:tr w:rsidR="001B7BEA" w:rsidRPr="001B7BEA" w14:paraId="72DEA390" w14:textId="77777777" w:rsidTr="00BA43F1">
        <w:tc>
          <w:tcPr>
            <w:tcW w:w="3708" w:type="dxa"/>
          </w:tcPr>
          <w:p w14:paraId="5B71C802" w14:textId="77777777" w:rsidR="001B7BEA" w:rsidRPr="001B7BEA" w:rsidRDefault="001B7BEA" w:rsidP="001B7BEA">
            <w:pPr>
              <w:rPr>
                <w:rFonts w:ascii="Arial" w:hAnsi="Arial" w:cs="Arial"/>
                <w:sz w:val="20"/>
                <w:szCs w:val="20"/>
              </w:rPr>
            </w:pPr>
            <w:r w:rsidRPr="001B7BEA">
              <w:rPr>
                <w:rFonts w:ascii="Arial" w:hAnsi="Arial" w:cs="Arial"/>
                <w:sz w:val="20"/>
                <w:szCs w:val="20"/>
              </w:rPr>
              <w:t>Assessed by:</w:t>
            </w:r>
          </w:p>
          <w:p w14:paraId="3712D04A" w14:textId="77777777" w:rsidR="001B7BEA" w:rsidRPr="001B7BEA" w:rsidRDefault="001B7BEA" w:rsidP="001B7BEA">
            <w:pPr>
              <w:tabs>
                <w:tab w:val="left" w:pos="3095"/>
                <w:tab w:val="left" w:pos="4083"/>
                <w:tab w:val="left" w:pos="5059"/>
                <w:tab w:val="left" w:pos="6035"/>
                <w:tab w:val="left" w:pos="7011"/>
                <w:tab w:val="left" w:pos="7987"/>
              </w:tabs>
              <w:rPr>
                <w:rFonts w:ascii="Arial" w:hAnsi="Arial" w:cs="Arial"/>
                <w:sz w:val="20"/>
                <w:szCs w:val="20"/>
              </w:rPr>
            </w:pPr>
          </w:p>
        </w:tc>
        <w:tc>
          <w:tcPr>
            <w:tcW w:w="4860" w:type="dxa"/>
          </w:tcPr>
          <w:p w14:paraId="519C4D35" w14:textId="77777777" w:rsidR="001B7BEA" w:rsidRDefault="001B7BEA" w:rsidP="001B7BEA">
            <w:pPr>
              <w:tabs>
                <w:tab w:val="left" w:pos="3095"/>
                <w:tab w:val="left" w:pos="4083"/>
                <w:tab w:val="left" w:pos="5059"/>
                <w:tab w:val="left" w:pos="6035"/>
                <w:tab w:val="left" w:pos="7011"/>
                <w:tab w:val="left" w:pos="7987"/>
              </w:tabs>
              <w:rPr>
                <w:rFonts w:ascii="Arial" w:hAnsi="Arial" w:cs="Arial"/>
                <w:bCs/>
                <w:color w:val="000000"/>
                <w:sz w:val="22"/>
                <w:szCs w:val="22"/>
              </w:rPr>
            </w:pPr>
            <w:r w:rsidRPr="001B7BEA">
              <w:rPr>
                <w:rFonts w:ascii="Arial" w:hAnsi="Arial" w:cs="Arial"/>
                <w:bCs/>
                <w:color w:val="000000"/>
                <w:sz w:val="22"/>
                <w:szCs w:val="22"/>
              </w:rPr>
              <w:t>Iain Davidson Employee Relations Manager</w:t>
            </w:r>
          </w:p>
          <w:p w14:paraId="7F95DAA9" w14:textId="40201084" w:rsidR="00C840FC" w:rsidRPr="001B7BEA" w:rsidRDefault="00C840FC" w:rsidP="001B7BEA">
            <w:pPr>
              <w:tabs>
                <w:tab w:val="left" w:pos="3095"/>
                <w:tab w:val="left" w:pos="4083"/>
                <w:tab w:val="left" w:pos="5059"/>
                <w:tab w:val="left" w:pos="6035"/>
                <w:tab w:val="left" w:pos="7011"/>
                <w:tab w:val="left" w:pos="7987"/>
              </w:tabs>
              <w:rPr>
                <w:rFonts w:ascii="Arial" w:hAnsi="Arial" w:cs="Arial"/>
                <w:bCs/>
                <w:color w:val="000000"/>
                <w:sz w:val="22"/>
                <w:szCs w:val="22"/>
              </w:rPr>
            </w:pPr>
            <w:r>
              <w:rPr>
                <w:rFonts w:ascii="Arial" w:hAnsi="Arial" w:cs="Arial"/>
                <w:bCs/>
                <w:color w:val="000000"/>
                <w:sz w:val="22"/>
                <w:szCs w:val="22"/>
              </w:rPr>
              <w:t>Ivana Smedley HR Advisor</w:t>
            </w:r>
          </w:p>
          <w:p w14:paraId="744AC118" w14:textId="77777777" w:rsidR="001B7BEA" w:rsidRPr="001B7BEA" w:rsidRDefault="001B7BEA" w:rsidP="001B7BEA">
            <w:pPr>
              <w:tabs>
                <w:tab w:val="left" w:pos="2145"/>
              </w:tabs>
              <w:rPr>
                <w:rFonts w:ascii="Arial" w:hAnsi="Arial" w:cs="Arial"/>
                <w:sz w:val="22"/>
                <w:szCs w:val="22"/>
              </w:rPr>
            </w:pPr>
          </w:p>
        </w:tc>
      </w:tr>
      <w:tr w:rsidR="001B7BEA" w:rsidRPr="001B7BEA" w14:paraId="4E1B4E4B" w14:textId="77777777" w:rsidTr="00BA43F1">
        <w:tc>
          <w:tcPr>
            <w:tcW w:w="3708" w:type="dxa"/>
          </w:tcPr>
          <w:p w14:paraId="6235B03D" w14:textId="77777777" w:rsidR="001B7BEA" w:rsidRPr="001B7BEA" w:rsidRDefault="001B7BEA" w:rsidP="001B7BEA">
            <w:pPr>
              <w:rPr>
                <w:rFonts w:ascii="Arial" w:hAnsi="Arial" w:cs="Arial"/>
                <w:sz w:val="22"/>
                <w:szCs w:val="22"/>
              </w:rPr>
            </w:pPr>
            <w:r w:rsidRPr="001B7BEA">
              <w:rPr>
                <w:rFonts w:ascii="Arial" w:hAnsi="Arial" w:cs="Arial"/>
                <w:sz w:val="22"/>
                <w:szCs w:val="22"/>
              </w:rPr>
              <w:t>Contact details:</w:t>
            </w:r>
          </w:p>
        </w:tc>
        <w:tc>
          <w:tcPr>
            <w:tcW w:w="4860" w:type="dxa"/>
          </w:tcPr>
          <w:p w14:paraId="40B707C6" w14:textId="77777777" w:rsidR="001B7BEA" w:rsidRPr="001B7BEA" w:rsidRDefault="001B7BEA" w:rsidP="001B7BEA">
            <w:pPr>
              <w:rPr>
                <w:rFonts w:ascii="Arial" w:hAnsi="Arial" w:cs="Arial"/>
                <w:sz w:val="22"/>
                <w:szCs w:val="22"/>
              </w:rPr>
            </w:pPr>
            <w:r w:rsidRPr="001B7BEA">
              <w:rPr>
                <w:rFonts w:ascii="Arial" w:hAnsi="Arial" w:cs="Arial"/>
                <w:sz w:val="22"/>
                <w:szCs w:val="22"/>
              </w:rPr>
              <w:t>Human Resources</w:t>
            </w:r>
          </w:p>
          <w:p w14:paraId="48B21B2F" w14:textId="77777777" w:rsidR="001B7BEA" w:rsidRPr="001B7BEA" w:rsidRDefault="001B7BEA" w:rsidP="001B7BEA">
            <w:pPr>
              <w:rPr>
                <w:rFonts w:ascii="Arial" w:hAnsi="Arial" w:cs="Arial"/>
                <w:sz w:val="22"/>
                <w:szCs w:val="22"/>
              </w:rPr>
            </w:pPr>
            <w:r w:rsidRPr="001B7BEA">
              <w:rPr>
                <w:rFonts w:ascii="Arial" w:hAnsi="Arial" w:cs="Arial"/>
                <w:sz w:val="22"/>
                <w:szCs w:val="22"/>
              </w:rPr>
              <w:t>Scottish Borders Council Headquarters</w:t>
            </w:r>
          </w:p>
          <w:p w14:paraId="73C9B542" w14:textId="77777777" w:rsidR="001B7BEA" w:rsidRPr="001B7BEA" w:rsidRDefault="001B7BEA" w:rsidP="001B7BEA">
            <w:pPr>
              <w:rPr>
                <w:rFonts w:ascii="Arial" w:hAnsi="Arial" w:cs="Arial"/>
                <w:sz w:val="22"/>
                <w:szCs w:val="22"/>
              </w:rPr>
            </w:pPr>
            <w:r w:rsidRPr="001B7BEA">
              <w:rPr>
                <w:rFonts w:ascii="Arial" w:hAnsi="Arial" w:cs="Arial"/>
                <w:sz w:val="22"/>
                <w:szCs w:val="22"/>
              </w:rPr>
              <w:t>Old School Building</w:t>
            </w:r>
          </w:p>
          <w:p w14:paraId="1C3BA75B" w14:textId="77777777" w:rsidR="001B7BEA" w:rsidRPr="001B7BEA" w:rsidRDefault="001B7BEA" w:rsidP="001B7BEA">
            <w:pPr>
              <w:rPr>
                <w:rFonts w:ascii="Arial" w:hAnsi="Arial" w:cs="Arial"/>
                <w:sz w:val="22"/>
                <w:szCs w:val="22"/>
              </w:rPr>
            </w:pPr>
            <w:r w:rsidRPr="001B7BEA">
              <w:rPr>
                <w:rFonts w:ascii="Arial" w:hAnsi="Arial" w:cs="Arial"/>
                <w:sz w:val="22"/>
                <w:szCs w:val="22"/>
              </w:rPr>
              <w:t>Newtown St Boswells</w:t>
            </w:r>
          </w:p>
          <w:p w14:paraId="379003A2" w14:textId="77777777" w:rsidR="001B7BEA" w:rsidRPr="001B7BEA" w:rsidRDefault="001B7BEA" w:rsidP="001B7BEA">
            <w:pPr>
              <w:rPr>
                <w:rFonts w:ascii="Arial" w:hAnsi="Arial" w:cs="Arial"/>
                <w:sz w:val="22"/>
                <w:szCs w:val="22"/>
              </w:rPr>
            </w:pPr>
            <w:r w:rsidRPr="001B7BEA">
              <w:rPr>
                <w:rFonts w:ascii="Arial" w:hAnsi="Arial" w:cs="Arial"/>
                <w:sz w:val="22"/>
                <w:szCs w:val="22"/>
              </w:rPr>
              <w:t>Melrose</w:t>
            </w:r>
          </w:p>
          <w:p w14:paraId="2AE832D2" w14:textId="77777777" w:rsidR="001B7BEA" w:rsidRPr="001B7BEA" w:rsidRDefault="001B7BEA" w:rsidP="001B7BEA">
            <w:pPr>
              <w:rPr>
                <w:rFonts w:ascii="Arial" w:hAnsi="Arial" w:cs="Arial"/>
                <w:sz w:val="22"/>
                <w:szCs w:val="22"/>
              </w:rPr>
            </w:pPr>
            <w:r w:rsidRPr="001B7BEA">
              <w:rPr>
                <w:rFonts w:ascii="Arial" w:hAnsi="Arial" w:cs="Arial"/>
                <w:sz w:val="22"/>
                <w:szCs w:val="22"/>
              </w:rPr>
              <w:t>TD6 0SA</w:t>
            </w:r>
          </w:p>
          <w:p w14:paraId="28F27B61" w14:textId="77777777" w:rsidR="001B7BEA" w:rsidRPr="001B7BEA" w:rsidRDefault="001B7BEA" w:rsidP="001B7BEA">
            <w:pPr>
              <w:rPr>
                <w:rFonts w:ascii="Arial" w:hAnsi="Arial" w:cs="Arial"/>
                <w:b/>
                <w:bCs/>
                <w:sz w:val="22"/>
                <w:szCs w:val="22"/>
              </w:rPr>
            </w:pPr>
            <w:r w:rsidRPr="001B7BEA">
              <w:rPr>
                <w:rFonts w:ascii="Arial" w:hAnsi="Arial" w:cs="Arial"/>
                <w:sz w:val="22"/>
                <w:szCs w:val="22"/>
              </w:rPr>
              <w:sym w:font="Wingdings 2" w:char="F027"/>
            </w:r>
            <w:r w:rsidRPr="001B7BEA">
              <w:rPr>
                <w:rFonts w:ascii="Arial" w:hAnsi="Arial" w:cs="Arial"/>
                <w:sz w:val="22"/>
                <w:szCs w:val="22"/>
              </w:rPr>
              <w:t xml:space="preserve"> </w:t>
            </w:r>
            <w:r w:rsidRPr="001B7BEA">
              <w:rPr>
                <w:rFonts w:ascii="Arial" w:hAnsi="Arial" w:cs="Arial"/>
                <w:bCs/>
                <w:sz w:val="22"/>
                <w:szCs w:val="22"/>
              </w:rPr>
              <w:t>Tel 01835 825052/3 (HR reception</w:t>
            </w:r>
            <w:r w:rsidRPr="001B7BEA">
              <w:rPr>
                <w:rFonts w:ascii="Arial" w:hAnsi="Arial" w:cs="Arial"/>
                <w:b/>
                <w:bCs/>
                <w:sz w:val="22"/>
                <w:szCs w:val="22"/>
              </w:rPr>
              <w:t>)</w:t>
            </w:r>
          </w:p>
          <w:p w14:paraId="797410F3" w14:textId="77777777" w:rsidR="001B7BEA" w:rsidRPr="001B7BEA" w:rsidRDefault="001B7BEA" w:rsidP="001B7BEA">
            <w:pPr>
              <w:tabs>
                <w:tab w:val="left" w:pos="2145"/>
              </w:tabs>
              <w:rPr>
                <w:rFonts w:ascii="Arial" w:hAnsi="Arial" w:cs="Arial"/>
                <w:b/>
                <w:bCs/>
                <w:sz w:val="22"/>
                <w:szCs w:val="22"/>
              </w:rPr>
            </w:pPr>
            <w:r w:rsidRPr="001B7BEA">
              <w:rPr>
                <w:rFonts w:ascii="Arial" w:hAnsi="Arial" w:cs="Arial"/>
                <w:sz w:val="22"/>
                <w:szCs w:val="22"/>
              </w:rPr>
              <w:sym w:font="Wingdings" w:char="F02A"/>
            </w:r>
            <w:r w:rsidRPr="001B7BEA">
              <w:rPr>
                <w:rFonts w:ascii="Arial" w:hAnsi="Arial" w:cs="Arial"/>
                <w:sz w:val="22"/>
                <w:szCs w:val="22"/>
              </w:rPr>
              <w:t xml:space="preserve"> </w:t>
            </w:r>
            <w:hyperlink r:id="rId11" w:history="1">
              <w:r w:rsidRPr="001B7BEA">
                <w:rPr>
                  <w:rFonts w:ascii="Arial" w:hAnsi="Arial" w:cs="Arial"/>
                  <w:color w:val="0000FF"/>
                  <w:sz w:val="22"/>
                  <w:szCs w:val="22"/>
                  <w:u w:val="single"/>
                </w:rPr>
                <w:t>askhr@scotborders.gov.uk</w:t>
              </w:r>
            </w:hyperlink>
          </w:p>
          <w:p w14:paraId="74BB3CE0" w14:textId="77777777" w:rsidR="001B7BEA" w:rsidRPr="001B7BEA" w:rsidRDefault="001B7BEA" w:rsidP="001B7BEA">
            <w:pPr>
              <w:autoSpaceDE w:val="0"/>
              <w:autoSpaceDN w:val="0"/>
              <w:adjustRightInd w:val="0"/>
              <w:rPr>
                <w:rFonts w:ascii="Arial" w:hAnsi="Arial" w:cs="Arial"/>
                <w:sz w:val="22"/>
                <w:szCs w:val="22"/>
              </w:rPr>
            </w:pPr>
          </w:p>
        </w:tc>
      </w:tr>
      <w:tr w:rsidR="001B7BEA" w:rsidRPr="001B7BEA" w14:paraId="7EF2F173" w14:textId="77777777" w:rsidTr="00BA43F1">
        <w:tc>
          <w:tcPr>
            <w:tcW w:w="8568" w:type="dxa"/>
            <w:gridSpan w:val="2"/>
          </w:tcPr>
          <w:p w14:paraId="089762E6" w14:textId="77777777" w:rsidR="001B7BEA" w:rsidRPr="001B7BEA" w:rsidRDefault="001B7BEA" w:rsidP="001B7BEA">
            <w:pPr>
              <w:autoSpaceDE w:val="0"/>
              <w:autoSpaceDN w:val="0"/>
              <w:adjustRightInd w:val="0"/>
              <w:snapToGrid w:val="0"/>
              <w:rPr>
                <w:rFonts w:ascii="Arial" w:hAnsi="Arial" w:cs="Arial"/>
                <w:sz w:val="20"/>
                <w:szCs w:val="20"/>
              </w:rPr>
            </w:pPr>
          </w:p>
          <w:p w14:paraId="32B9C841" w14:textId="77777777" w:rsidR="001B7BEA" w:rsidRPr="001B7BEA" w:rsidRDefault="001B7BEA" w:rsidP="001B7BEA">
            <w:pPr>
              <w:autoSpaceDE w:val="0"/>
              <w:autoSpaceDN w:val="0"/>
              <w:adjustRightInd w:val="0"/>
              <w:snapToGrid w:val="0"/>
              <w:rPr>
                <w:rFonts w:ascii="Arial" w:hAnsi="Arial" w:cs="Arial"/>
                <w:b/>
                <w:i/>
                <w:sz w:val="20"/>
                <w:szCs w:val="20"/>
              </w:rPr>
            </w:pPr>
            <w:r w:rsidRPr="001B7BEA">
              <w:rPr>
                <w:rFonts w:ascii="Arial" w:hAnsi="Arial" w:cs="Arial"/>
                <w:b/>
                <w:sz w:val="20"/>
                <w:szCs w:val="20"/>
              </w:rPr>
              <w:t>This is an electronically retained document. All printed copies are uncontrolled.</w:t>
            </w:r>
          </w:p>
          <w:p w14:paraId="1C443005" w14:textId="77777777" w:rsidR="001B7BEA" w:rsidRPr="001B7BEA" w:rsidRDefault="001B7BEA" w:rsidP="001B7BEA">
            <w:pPr>
              <w:rPr>
                <w:rFonts w:ascii="Arial" w:hAnsi="Arial" w:cs="Arial"/>
                <w:sz w:val="20"/>
                <w:szCs w:val="20"/>
              </w:rPr>
            </w:pPr>
          </w:p>
        </w:tc>
      </w:tr>
    </w:tbl>
    <w:p w14:paraId="4925CD7A" w14:textId="77777777" w:rsidR="001B7BEA" w:rsidRPr="001B7BEA" w:rsidRDefault="001B7BEA" w:rsidP="001B7BEA">
      <w:pPr>
        <w:rPr>
          <w:rFonts w:ascii="Arial" w:hAnsi="Arial"/>
          <w:sz w:val="20"/>
          <w:szCs w:val="20"/>
        </w:rPr>
      </w:pPr>
    </w:p>
    <w:p w14:paraId="4A488F2C" w14:textId="77777777" w:rsidR="001B7BEA" w:rsidRPr="001B7BEA" w:rsidRDefault="001B7BEA" w:rsidP="001B7BEA">
      <w:pPr>
        <w:rPr>
          <w:rFonts w:ascii="Arial" w:hAnsi="Arial"/>
          <w:sz w:val="20"/>
          <w:szCs w:val="20"/>
        </w:rPr>
      </w:pPr>
    </w:p>
    <w:p w14:paraId="5CA95A42" w14:textId="77777777" w:rsidR="001B7BEA" w:rsidRPr="001B7BEA" w:rsidRDefault="001B7BEA" w:rsidP="001B7BEA">
      <w:pPr>
        <w:rPr>
          <w:rFonts w:ascii="Arial" w:hAnsi="Arial"/>
          <w:b/>
          <w:smallCaps/>
          <w:sz w:val="22"/>
          <w:szCs w:val="22"/>
        </w:rPr>
      </w:pPr>
      <w:r w:rsidRPr="001B7BEA">
        <w:rPr>
          <w:rFonts w:ascii="Arial" w:hAnsi="Arial" w:cs="Arial"/>
          <w:bCs/>
          <w:sz w:val="20"/>
          <w:szCs w:val="20"/>
        </w:rPr>
        <w:t>This document can be made available</w:t>
      </w:r>
      <w:r w:rsidRPr="001B7BEA">
        <w:rPr>
          <w:rFonts w:ascii="Arial" w:hAnsi="Arial" w:cs="Arial"/>
          <w:b/>
          <w:bCs/>
          <w:sz w:val="20"/>
          <w:szCs w:val="20"/>
        </w:rPr>
        <w:t xml:space="preserve"> in an alternative format or language.  </w:t>
      </w:r>
      <w:r w:rsidRPr="001B7BEA">
        <w:rPr>
          <w:rFonts w:ascii="Arial" w:hAnsi="Arial" w:cs="Arial"/>
          <w:bCs/>
          <w:sz w:val="20"/>
          <w:szCs w:val="20"/>
        </w:rPr>
        <w:t xml:space="preserve">For further details please contact </w:t>
      </w:r>
      <w:r w:rsidRPr="001B7BEA">
        <w:rPr>
          <w:rFonts w:ascii="Arial" w:hAnsi="Arial" w:cs="Arial"/>
          <w:sz w:val="20"/>
          <w:szCs w:val="20"/>
        </w:rPr>
        <w:t xml:space="preserve">Human Resources (as above). </w:t>
      </w:r>
    </w:p>
    <w:p w14:paraId="67F8768F" w14:textId="77777777" w:rsidR="001B7BEA" w:rsidRPr="001B7BEA" w:rsidRDefault="001B7BEA" w:rsidP="001B7BEA">
      <w:pPr>
        <w:rPr>
          <w:rFonts w:ascii="Arial" w:hAnsi="Arial"/>
          <w:b/>
          <w:sz w:val="22"/>
          <w:szCs w:val="20"/>
        </w:rPr>
      </w:pPr>
      <w:r w:rsidRPr="001B7BEA">
        <w:rPr>
          <w:rFonts w:ascii="Arial" w:hAnsi="Arial"/>
          <w:b/>
          <w:sz w:val="22"/>
          <w:szCs w:val="20"/>
        </w:rPr>
        <w:br w:type="page"/>
      </w:r>
    </w:p>
    <w:p w14:paraId="1379E4EF" w14:textId="2808D466" w:rsidR="001B7BEA" w:rsidRPr="001B7BEA" w:rsidRDefault="001B7BEA" w:rsidP="00564B4F">
      <w:pPr>
        <w:tabs>
          <w:tab w:val="left" w:pos="7485"/>
        </w:tabs>
        <w:rPr>
          <w:sz w:val="28"/>
          <w:szCs w:val="28"/>
        </w:rPr>
      </w:pPr>
      <w:r w:rsidRPr="001B7BEA">
        <w:rPr>
          <w:rFonts w:ascii="Arial" w:hAnsi="Arial" w:cs="Arial"/>
          <w:b/>
          <w:sz w:val="28"/>
          <w:szCs w:val="20"/>
        </w:rPr>
        <w:lastRenderedPageBreak/>
        <w:t>Contents Page:</w:t>
      </w:r>
    </w:p>
    <w:p w14:paraId="46506689" w14:textId="77777777" w:rsidR="001B7BEA" w:rsidRPr="001B7BEA" w:rsidRDefault="001B7BEA" w:rsidP="001B7BEA">
      <w:pPr>
        <w:autoSpaceDE w:val="0"/>
        <w:autoSpaceDN w:val="0"/>
        <w:adjustRightInd w:val="0"/>
        <w:snapToGrid w:val="0"/>
        <w:ind w:right="285"/>
        <w:rPr>
          <w:rFonts w:ascii="Arial" w:hAnsi="Arial" w:cs="Arial"/>
          <w:b/>
          <w:sz w:val="28"/>
          <w:szCs w:val="20"/>
        </w:rPr>
      </w:pPr>
      <w:r w:rsidRPr="001B7BEA">
        <w:rPr>
          <w:sz w:val="20"/>
          <w:szCs w:val="20"/>
        </w:rPr>
        <w:t xml:space="preserve"> </w:t>
      </w:r>
    </w:p>
    <w:p w14:paraId="157A7B13" w14:textId="77777777" w:rsidR="001B7BEA" w:rsidRPr="001B7BEA" w:rsidRDefault="001B7BEA" w:rsidP="001B7BEA">
      <w:pPr>
        <w:rPr>
          <w:rFonts w:ascii="Arial" w:hAnsi="Arial"/>
          <w:b/>
          <w:smallCaps/>
          <w:sz w:val="22"/>
          <w:szCs w:val="22"/>
        </w:rPr>
      </w:pPr>
    </w:p>
    <w:p w14:paraId="16D0518F" w14:textId="77777777" w:rsidR="001B7BEA" w:rsidRPr="001B7BEA" w:rsidRDefault="001B7BEA" w:rsidP="001B7BE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rPr>
          <w:rFonts w:ascii="Arial" w:hAnsi="Arial" w:cs="Arial"/>
          <w:color w:val="FFFFFF"/>
          <w:sz w:val="28"/>
          <w:szCs w:val="28"/>
        </w:rPr>
      </w:pPr>
      <w:r>
        <w:rPr>
          <w:rFonts w:ascii="Arial" w:hAnsi="Arial" w:cs="Arial"/>
          <w:b/>
          <w:color w:val="FFFFFF"/>
          <w:sz w:val="28"/>
          <w:szCs w:val="28"/>
        </w:rPr>
        <w:t>SOCIAL MEDIA POLICY</w:t>
      </w:r>
    </w:p>
    <w:p w14:paraId="50D5A3A1" w14:textId="77777777" w:rsidR="006979C3" w:rsidRPr="008742D0" w:rsidRDefault="006979C3" w:rsidP="006979C3">
      <w:pPr>
        <w:rPr>
          <w:rFonts w:ascii="Verdana" w:hAnsi="Verdana"/>
          <w:b/>
          <w:bCs/>
          <w:sz w:val="22"/>
          <w:szCs w:val="22"/>
        </w:rPr>
      </w:pPr>
    </w:p>
    <w:p w14:paraId="2EF338AC" w14:textId="77777777" w:rsidR="006979C3" w:rsidRDefault="006979C3" w:rsidP="006979C3">
      <w:pPr>
        <w:rPr>
          <w:rFonts w:ascii="Calibri" w:hAnsi="Calibri"/>
          <w:b/>
          <w:bCs/>
          <w:sz w:val="22"/>
          <w:szCs w:val="22"/>
        </w:rPr>
      </w:pPr>
    </w:p>
    <w:p w14:paraId="10889897" w14:textId="77777777" w:rsidR="00C32FB5" w:rsidRDefault="00C32FB5" w:rsidP="006979C3">
      <w:pPr>
        <w:rPr>
          <w:rFonts w:ascii="Calibri" w:hAnsi="Calibri"/>
          <w:b/>
          <w:bCs/>
          <w:sz w:val="22"/>
          <w:szCs w:val="22"/>
        </w:rPr>
      </w:pPr>
    </w:p>
    <w:tbl>
      <w:tblP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2"/>
        <w:gridCol w:w="1070"/>
      </w:tblGrid>
      <w:tr w:rsidR="001B7BEA" w:rsidRPr="00C32FB5" w14:paraId="1AE9861D" w14:textId="77777777" w:rsidTr="00C8357C">
        <w:trPr>
          <w:trHeight w:val="300"/>
        </w:trPr>
        <w:tc>
          <w:tcPr>
            <w:tcW w:w="0" w:type="auto"/>
            <w:vAlign w:val="center"/>
          </w:tcPr>
          <w:p w14:paraId="43D1E883"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 xml:space="preserve">Section 1 – Employee guidance                            </w:t>
            </w:r>
          </w:p>
        </w:tc>
        <w:tc>
          <w:tcPr>
            <w:tcW w:w="1070" w:type="dxa"/>
            <w:vAlign w:val="center"/>
          </w:tcPr>
          <w:p w14:paraId="66D1D51C" w14:textId="77777777" w:rsidR="001B7BEA" w:rsidRPr="00C32FB5" w:rsidRDefault="001B7BEA" w:rsidP="00732E5D">
            <w:pPr>
              <w:rPr>
                <w:rFonts w:ascii="Arial" w:hAnsi="Arial" w:cs="Arial"/>
                <w:b/>
                <w:bCs/>
                <w:sz w:val="20"/>
                <w:szCs w:val="20"/>
              </w:rPr>
            </w:pPr>
          </w:p>
        </w:tc>
      </w:tr>
      <w:tr w:rsidR="001B7BEA" w:rsidRPr="00C32FB5" w14:paraId="083CA897" w14:textId="77777777" w:rsidTr="00C8357C">
        <w:trPr>
          <w:trHeight w:val="300"/>
        </w:trPr>
        <w:tc>
          <w:tcPr>
            <w:tcW w:w="0" w:type="auto"/>
            <w:vAlign w:val="center"/>
          </w:tcPr>
          <w:p w14:paraId="0BCAD271" w14:textId="2D88851F" w:rsidR="001B7BEA" w:rsidRPr="00C32FB5" w:rsidRDefault="001B7BEA" w:rsidP="00732E5D">
            <w:pPr>
              <w:rPr>
                <w:rFonts w:ascii="Arial" w:hAnsi="Arial" w:cs="Arial"/>
                <w:b/>
                <w:bCs/>
                <w:sz w:val="20"/>
                <w:szCs w:val="20"/>
              </w:rPr>
            </w:pPr>
            <w:r w:rsidRPr="00C32FB5">
              <w:rPr>
                <w:rFonts w:ascii="Arial" w:hAnsi="Arial" w:cs="Arial"/>
                <w:b/>
                <w:bCs/>
                <w:sz w:val="20"/>
                <w:szCs w:val="20"/>
              </w:rPr>
              <w:t>1.1 Introduction</w:t>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p>
        </w:tc>
        <w:tc>
          <w:tcPr>
            <w:tcW w:w="1070" w:type="dxa"/>
            <w:vAlign w:val="center"/>
          </w:tcPr>
          <w:p w14:paraId="7EF7EC99"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p.3</w:t>
            </w:r>
          </w:p>
        </w:tc>
      </w:tr>
      <w:tr w:rsidR="001B7BEA" w:rsidRPr="00C32FB5" w14:paraId="7A0F68F3" w14:textId="77777777" w:rsidTr="00C8357C">
        <w:trPr>
          <w:trHeight w:val="247"/>
        </w:trPr>
        <w:tc>
          <w:tcPr>
            <w:tcW w:w="0" w:type="auto"/>
            <w:vAlign w:val="center"/>
          </w:tcPr>
          <w:p w14:paraId="4C62824F" w14:textId="6B3E0674" w:rsidR="001B7BEA" w:rsidRPr="00C32FB5" w:rsidRDefault="001B7BEA" w:rsidP="00732E5D">
            <w:pPr>
              <w:rPr>
                <w:rFonts w:ascii="Arial" w:hAnsi="Arial" w:cs="Arial"/>
                <w:b/>
                <w:bCs/>
                <w:sz w:val="20"/>
                <w:szCs w:val="20"/>
              </w:rPr>
            </w:pPr>
            <w:r w:rsidRPr="00C32FB5">
              <w:rPr>
                <w:rFonts w:ascii="Arial" w:hAnsi="Arial" w:cs="Arial"/>
                <w:b/>
                <w:bCs/>
                <w:sz w:val="20"/>
                <w:szCs w:val="20"/>
              </w:rPr>
              <w:t>1.2</w:t>
            </w:r>
            <w:r w:rsidR="00C32FB5">
              <w:rPr>
                <w:rFonts w:ascii="Arial" w:hAnsi="Arial" w:cs="Arial"/>
                <w:b/>
                <w:bCs/>
                <w:sz w:val="20"/>
                <w:szCs w:val="20"/>
              </w:rPr>
              <w:t xml:space="preserve"> </w:t>
            </w:r>
            <w:r w:rsidRPr="00C32FB5">
              <w:rPr>
                <w:rFonts w:ascii="Arial" w:hAnsi="Arial" w:cs="Arial"/>
                <w:b/>
                <w:bCs/>
                <w:sz w:val="20"/>
                <w:szCs w:val="20"/>
              </w:rPr>
              <w:t>Objective</w:t>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p>
        </w:tc>
        <w:tc>
          <w:tcPr>
            <w:tcW w:w="1070" w:type="dxa"/>
            <w:vAlign w:val="center"/>
          </w:tcPr>
          <w:p w14:paraId="5109A518" w14:textId="697B8F52" w:rsidR="001B7BEA" w:rsidRPr="00C32FB5" w:rsidRDefault="001B7BEA" w:rsidP="00732E5D">
            <w:pPr>
              <w:rPr>
                <w:rFonts w:ascii="Arial" w:hAnsi="Arial" w:cs="Arial"/>
                <w:b/>
                <w:bCs/>
                <w:sz w:val="20"/>
                <w:szCs w:val="20"/>
              </w:rPr>
            </w:pPr>
            <w:r w:rsidRPr="00C32FB5">
              <w:rPr>
                <w:rFonts w:ascii="Arial" w:hAnsi="Arial" w:cs="Arial"/>
                <w:b/>
                <w:bCs/>
                <w:sz w:val="20"/>
                <w:szCs w:val="20"/>
              </w:rPr>
              <w:t>p.5</w:t>
            </w:r>
          </w:p>
        </w:tc>
      </w:tr>
      <w:tr w:rsidR="001B7BEA" w:rsidRPr="00C32FB5" w14:paraId="6E9B33BB" w14:textId="77777777" w:rsidTr="00C8357C">
        <w:trPr>
          <w:trHeight w:val="300"/>
        </w:trPr>
        <w:tc>
          <w:tcPr>
            <w:tcW w:w="0" w:type="auto"/>
            <w:vAlign w:val="center"/>
          </w:tcPr>
          <w:p w14:paraId="3C3A2D4F" w14:textId="4449A1F1" w:rsidR="001B7BEA" w:rsidRPr="00C32FB5" w:rsidRDefault="001B7BEA" w:rsidP="00732E5D">
            <w:pPr>
              <w:rPr>
                <w:rFonts w:ascii="Arial" w:hAnsi="Arial" w:cs="Arial"/>
                <w:b/>
                <w:bCs/>
                <w:sz w:val="20"/>
                <w:szCs w:val="20"/>
              </w:rPr>
            </w:pPr>
            <w:r w:rsidRPr="00C32FB5">
              <w:rPr>
                <w:rFonts w:ascii="Arial" w:hAnsi="Arial" w:cs="Arial"/>
                <w:b/>
                <w:bCs/>
                <w:sz w:val="20"/>
                <w:szCs w:val="20"/>
              </w:rPr>
              <w:t xml:space="preserve">1.3 </w:t>
            </w:r>
            <w:r w:rsidR="00C32FB5">
              <w:rPr>
                <w:rFonts w:ascii="Arial" w:hAnsi="Arial" w:cs="Arial"/>
                <w:b/>
                <w:bCs/>
                <w:sz w:val="20"/>
                <w:szCs w:val="20"/>
              </w:rPr>
              <w:t>Definition</w:t>
            </w:r>
            <w:r w:rsidRPr="00C32FB5">
              <w:rPr>
                <w:rFonts w:ascii="Arial" w:hAnsi="Arial" w:cs="Arial"/>
                <w:b/>
                <w:bCs/>
                <w:sz w:val="20"/>
                <w:szCs w:val="20"/>
              </w:rPr>
              <w:tab/>
            </w:r>
            <w:r w:rsidRPr="00C32FB5">
              <w:rPr>
                <w:rFonts w:ascii="Arial" w:hAnsi="Arial" w:cs="Arial"/>
                <w:b/>
                <w:bCs/>
                <w:sz w:val="20"/>
                <w:szCs w:val="20"/>
              </w:rPr>
              <w:tab/>
            </w:r>
            <w:r w:rsidRPr="00C32FB5">
              <w:rPr>
                <w:rFonts w:ascii="Arial" w:hAnsi="Arial" w:cs="Arial"/>
                <w:b/>
                <w:bCs/>
                <w:sz w:val="20"/>
                <w:szCs w:val="20"/>
              </w:rPr>
              <w:tab/>
            </w:r>
          </w:p>
        </w:tc>
        <w:tc>
          <w:tcPr>
            <w:tcW w:w="1070" w:type="dxa"/>
            <w:vAlign w:val="center"/>
          </w:tcPr>
          <w:p w14:paraId="1EE9136E"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p.5</w:t>
            </w:r>
          </w:p>
        </w:tc>
      </w:tr>
      <w:tr w:rsidR="001B7BEA" w:rsidRPr="00C32FB5" w14:paraId="709D8AF0" w14:textId="77777777" w:rsidTr="00C8357C">
        <w:trPr>
          <w:trHeight w:val="317"/>
        </w:trPr>
        <w:tc>
          <w:tcPr>
            <w:tcW w:w="0" w:type="auto"/>
            <w:vAlign w:val="center"/>
          </w:tcPr>
          <w:p w14:paraId="531C85CB"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1.4 Professional use of social media</w:t>
            </w:r>
          </w:p>
        </w:tc>
        <w:tc>
          <w:tcPr>
            <w:tcW w:w="1070" w:type="dxa"/>
            <w:vAlign w:val="center"/>
          </w:tcPr>
          <w:p w14:paraId="08459624"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p.6</w:t>
            </w:r>
          </w:p>
        </w:tc>
      </w:tr>
      <w:tr w:rsidR="001B7BEA" w:rsidRPr="00C32FB5" w14:paraId="66B86CD0" w14:textId="77777777" w:rsidTr="00C8357C">
        <w:trPr>
          <w:trHeight w:val="300"/>
        </w:trPr>
        <w:tc>
          <w:tcPr>
            <w:tcW w:w="0" w:type="auto"/>
            <w:vAlign w:val="center"/>
          </w:tcPr>
          <w:p w14:paraId="66E80B4D"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1.5 Personal use of social media</w:t>
            </w:r>
          </w:p>
        </w:tc>
        <w:tc>
          <w:tcPr>
            <w:tcW w:w="1070" w:type="dxa"/>
            <w:vAlign w:val="center"/>
          </w:tcPr>
          <w:p w14:paraId="6F067B63"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p.7</w:t>
            </w:r>
          </w:p>
        </w:tc>
      </w:tr>
      <w:tr w:rsidR="001B7BEA" w:rsidRPr="00C32FB5" w14:paraId="09A38FF6" w14:textId="77777777" w:rsidTr="00C8357C">
        <w:trPr>
          <w:trHeight w:val="732"/>
        </w:trPr>
        <w:tc>
          <w:tcPr>
            <w:tcW w:w="0" w:type="auto"/>
            <w:vAlign w:val="center"/>
          </w:tcPr>
          <w:p w14:paraId="4C335E79" w14:textId="57D661BC"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 xml:space="preserve">1.6 Children and </w:t>
            </w:r>
            <w:r w:rsidR="005577D1" w:rsidRPr="00C32FB5">
              <w:rPr>
                <w:rFonts w:ascii="Arial" w:hAnsi="Arial" w:cs="Arial"/>
                <w:b/>
                <w:bCs/>
                <w:sz w:val="20"/>
                <w:szCs w:val="20"/>
              </w:rPr>
              <w:t>A</w:t>
            </w:r>
            <w:r w:rsidRPr="00C32FB5">
              <w:rPr>
                <w:rFonts w:ascii="Arial" w:hAnsi="Arial" w:cs="Arial"/>
                <w:b/>
                <w:bCs/>
                <w:sz w:val="20"/>
                <w:szCs w:val="20"/>
              </w:rPr>
              <w:t>dults</w:t>
            </w:r>
            <w:r w:rsidR="005577D1" w:rsidRPr="00C32FB5">
              <w:rPr>
                <w:rFonts w:ascii="Arial" w:hAnsi="Arial" w:cs="Arial"/>
                <w:b/>
                <w:bCs/>
                <w:sz w:val="20"/>
                <w:szCs w:val="20"/>
              </w:rPr>
              <w:t xml:space="preserve"> at Risk</w:t>
            </w:r>
          </w:p>
          <w:p w14:paraId="69BC2BE9" w14:textId="77777777"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1.6.1 Teachers</w:t>
            </w:r>
          </w:p>
          <w:p w14:paraId="72ED6F52" w14:textId="77777777" w:rsidR="001B7BEA" w:rsidRPr="00C32FB5" w:rsidRDefault="001B7BEA" w:rsidP="00732E5D">
            <w:pPr>
              <w:autoSpaceDE w:val="0"/>
              <w:autoSpaceDN w:val="0"/>
              <w:adjustRightInd w:val="0"/>
              <w:rPr>
                <w:rFonts w:ascii="Arial" w:hAnsi="Arial" w:cs="Arial"/>
                <w:b/>
                <w:bCs/>
                <w:color w:val="000000"/>
                <w:sz w:val="20"/>
                <w:szCs w:val="20"/>
              </w:rPr>
            </w:pPr>
            <w:r w:rsidRPr="00C32FB5">
              <w:rPr>
                <w:rFonts w:ascii="Arial" w:hAnsi="Arial" w:cs="Arial"/>
                <w:b/>
                <w:bCs/>
                <w:sz w:val="20"/>
                <w:szCs w:val="20"/>
              </w:rPr>
              <w:t>1.6.2 Social Service Workers</w:t>
            </w:r>
          </w:p>
        </w:tc>
        <w:tc>
          <w:tcPr>
            <w:tcW w:w="1070" w:type="dxa"/>
            <w:vAlign w:val="center"/>
          </w:tcPr>
          <w:p w14:paraId="19D4894A" w14:textId="77777777"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p.8</w:t>
            </w:r>
          </w:p>
        </w:tc>
      </w:tr>
      <w:tr w:rsidR="001B7BEA" w:rsidRPr="00C32FB5" w14:paraId="61956A04" w14:textId="77777777" w:rsidTr="00C8357C">
        <w:trPr>
          <w:trHeight w:val="300"/>
        </w:trPr>
        <w:tc>
          <w:tcPr>
            <w:tcW w:w="0" w:type="auto"/>
            <w:vAlign w:val="center"/>
          </w:tcPr>
          <w:p w14:paraId="62D68D0F" w14:textId="77777777"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1.7 Cyber-bullying</w:t>
            </w:r>
          </w:p>
        </w:tc>
        <w:tc>
          <w:tcPr>
            <w:tcW w:w="1070" w:type="dxa"/>
            <w:vAlign w:val="center"/>
          </w:tcPr>
          <w:p w14:paraId="5BEE573B" w14:textId="77777777" w:rsidR="001B7BEA" w:rsidRPr="00C32FB5" w:rsidRDefault="005577D1" w:rsidP="00732E5D">
            <w:pPr>
              <w:jc w:val="both"/>
              <w:rPr>
                <w:rFonts w:ascii="Arial" w:hAnsi="Arial" w:cs="Arial"/>
                <w:b/>
                <w:bCs/>
                <w:sz w:val="20"/>
                <w:szCs w:val="20"/>
              </w:rPr>
            </w:pPr>
            <w:r w:rsidRPr="00C32FB5">
              <w:rPr>
                <w:rFonts w:ascii="Arial" w:hAnsi="Arial" w:cs="Arial"/>
                <w:b/>
                <w:bCs/>
                <w:sz w:val="20"/>
                <w:szCs w:val="20"/>
              </w:rPr>
              <w:t>p.10</w:t>
            </w:r>
          </w:p>
        </w:tc>
      </w:tr>
      <w:tr w:rsidR="001B7BEA" w:rsidRPr="00C32FB5" w14:paraId="338BCD24" w14:textId="77777777" w:rsidTr="00C8357C">
        <w:trPr>
          <w:trHeight w:val="1175"/>
        </w:trPr>
        <w:tc>
          <w:tcPr>
            <w:tcW w:w="0" w:type="auto"/>
            <w:vAlign w:val="center"/>
          </w:tcPr>
          <w:p w14:paraId="6015BB69" w14:textId="5AA871F2"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w:t>
            </w:r>
            <w:r w:rsidR="00C32FB5">
              <w:rPr>
                <w:rFonts w:ascii="Arial" w:hAnsi="Arial" w:cs="Arial"/>
                <w:b/>
                <w:bCs/>
                <w:sz w:val="20"/>
                <w:szCs w:val="20"/>
              </w:rPr>
              <w:t>8</w:t>
            </w:r>
            <w:r w:rsidRPr="00C32FB5">
              <w:rPr>
                <w:rFonts w:ascii="Arial" w:hAnsi="Arial" w:cs="Arial"/>
                <w:b/>
                <w:bCs/>
                <w:sz w:val="20"/>
                <w:szCs w:val="20"/>
              </w:rPr>
              <w:t xml:space="preserve"> Legal Issues</w:t>
            </w:r>
          </w:p>
          <w:p w14:paraId="3CC39B8A" w14:textId="215E645F"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w:t>
            </w:r>
            <w:r w:rsidR="00C32FB5">
              <w:rPr>
                <w:rFonts w:ascii="Arial" w:hAnsi="Arial" w:cs="Arial"/>
                <w:b/>
                <w:bCs/>
                <w:sz w:val="20"/>
                <w:szCs w:val="20"/>
              </w:rPr>
              <w:t>8</w:t>
            </w:r>
            <w:r w:rsidRPr="00C32FB5">
              <w:rPr>
                <w:rFonts w:ascii="Arial" w:hAnsi="Arial" w:cs="Arial"/>
                <w:b/>
                <w:bCs/>
                <w:sz w:val="20"/>
                <w:szCs w:val="20"/>
              </w:rPr>
              <w:t>.1 Personal Liability</w:t>
            </w:r>
          </w:p>
          <w:p w14:paraId="3732C24B" w14:textId="73A2445A"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w:t>
            </w:r>
            <w:r w:rsidR="00C32FB5">
              <w:rPr>
                <w:rFonts w:ascii="Arial" w:hAnsi="Arial" w:cs="Arial"/>
                <w:b/>
                <w:bCs/>
                <w:sz w:val="20"/>
                <w:szCs w:val="20"/>
              </w:rPr>
              <w:t>8</w:t>
            </w:r>
            <w:r w:rsidRPr="00C32FB5">
              <w:rPr>
                <w:rFonts w:ascii="Arial" w:hAnsi="Arial" w:cs="Arial"/>
                <w:b/>
                <w:bCs/>
                <w:sz w:val="20"/>
                <w:szCs w:val="20"/>
              </w:rPr>
              <w:t>.2 Employer Liability</w:t>
            </w:r>
          </w:p>
          <w:p w14:paraId="315483D3" w14:textId="35CEADEC"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w:t>
            </w:r>
            <w:r w:rsidR="00C32FB5">
              <w:rPr>
                <w:rFonts w:ascii="Arial" w:hAnsi="Arial" w:cs="Arial"/>
                <w:b/>
                <w:bCs/>
                <w:sz w:val="20"/>
                <w:szCs w:val="20"/>
              </w:rPr>
              <w:t>8</w:t>
            </w:r>
            <w:r w:rsidRPr="00C32FB5">
              <w:rPr>
                <w:rFonts w:ascii="Arial" w:hAnsi="Arial" w:cs="Arial"/>
                <w:b/>
                <w:bCs/>
                <w:sz w:val="20"/>
                <w:szCs w:val="20"/>
              </w:rPr>
              <w:t>.3 Libel and Defamation</w:t>
            </w:r>
          </w:p>
          <w:p w14:paraId="1252018F" w14:textId="0A2EDBD4"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1.</w:t>
            </w:r>
            <w:r w:rsidR="00C32FB5">
              <w:rPr>
                <w:rFonts w:ascii="Arial" w:hAnsi="Arial" w:cs="Arial"/>
                <w:b/>
                <w:bCs/>
                <w:sz w:val="20"/>
                <w:szCs w:val="20"/>
              </w:rPr>
              <w:t>8</w:t>
            </w:r>
            <w:r w:rsidRPr="00C32FB5">
              <w:rPr>
                <w:rFonts w:ascii="Arial" w:hAnsi="Arial" w:cs="Arial"/>
                <w:b/>
                <w:bCs/>
                <w:sz w:val="20"/>
                <w:szCs w:val="20"/>
              </w:rPr>
              <w:t>.4 RIPSA/CHIS</w:t>
            </w:r>
          </w:p>
        </w:tc>
        <w:tc>
          <w:tcPr>
            <w:tcW w:w="1070" w:type="dxa"/>
            <w:vAlign w:val="center"/>
          </w:tcPr>
          <w:p w14:paraId="6F127E7F" w14:textId="77777777" w:rsidR="001B7BEA" w:rsidRPr="00C32FB5" w:rsidRDefault="001B7BEA" w:rsidP="00732E5D">
            <w:pPr>
              <w:jc w:val="both"/>
              <w:rPr>
                <w:rFonts w:ascii="Arial" w:hAnsi="Arial" w:cs="Arial"/>
                <w:b/>
                <w:bCs/>
                <w:sz w:val="20"/>
                <w:szCs w:val="20"/>
              </w:rPr>
            </w:pPr>
            <w:r w:rsidRPr="00C32FB5">
              <w:rPr>
                <w:rFonts w:ascii="Arial" w:hAnsi="Arial" w:cs="Arial"/>
                <w:b/>
                <w:bCs/>
                <w:sz w:val="20"/>
                <w:szCs w:val="20"/>
              </w:rPr>
              <w:t>p.11</w:t>
            </w:r>
          </w:p>
        </w:tc>
      </w:tr>
      <w:tr w:rsidR="001B7BEA" w:rsidRPr="00C32FB5" w14:paraId="5C8C9207" w14:textId="77777777" w:rsidTr="00C8357C">
        <w:trPr>
          <w:trHeight w:val="1175"/>
        </w:trPr>
        <w:tc>
          <w:tcPr>
            <w:tcW w:w="0" w:type="auto"/>
            <w:vAlign w:val="center"/>
          </w:tcPr>
          <w:p w14:paraId="1549B36D" w14:textId="77777777" w:rsidR="001B7BEA" w:rsidRPr="00C32FB5" w:rsidRDefault="001B7BEA" w:rsidP="00732E5D">
            <w:pPr>
              <w:rPr>
                <w:rFonts w:ascii="Arial" w:hAnsi="Arial" w:cs="Arial"/>
                <w:b/>
                <w:bCs/>
                <w:sz w:val="20"/>
                <w:szCs w:val="20"/>
              </w:rPr>
            </w:pPr>
            <w:r w:rsidRPr="00C32FB5">
              <w:rPr>
                <w:rFonts w:ascii="Arial" w:hAnsi="Arial" w:cs="Arial"/>
                <w:b/>
                <w:bCs/>
                <w:sz w:val="20"/>
                <w:szCs w:val="20"/>
              </w:rPr>
              <w:t>Section 2 – Acceptable use policy (guidance for customers)</w:t>
            </w:r>
          </w:p>
          <w:p w14:paraId="47750BCD"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2.1 Guidance for public</w:t>
            </w:r>
          </w:p>
          <w:p w14:paraId="7052A1F1"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2.2 Defamation</w:t>
            </w:r>
          </w:p>
          <w:p w14:paraId="2D1B9F07"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2.3 Pre-election period</w:t>
            </w:r>
          </w:p>
          <w:p w14:paraId="17B0886B"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2.4 Complaints</w:t>
            </w:r>
          </w:p>
          <w:p w14:paraId="6A6E1F2D"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2.5 Council approach to connections on social media</w:t>
            </w:r>
          </w:p>
          <w:p w14:paraId="1DAEE4EE"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2.5.1 Purpose</w:t>
            </w:r>
          </w:p>
          <w:p w14:paraId="5991414C"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2.5.2 General Approach</w:t>
            </w:r>
          </w:p>
          <w:p w14:paraId="3482DB59"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2.5.3 Endorsement</w:t>
            </w:r>
          </w:p>
          <w:p w14:paraId="1B25BDE6" w14:textId="77777777" w:rsidR="001B7BEA" w:rsidRPr="00C32FB5" w:rsidRDefault="001B7BEA" w:rsidP="00732E5D">
            <w:pPr>
              <w:ind w:left="360"/>
              <w:rPr>
                <w:rFonts w:ascii="Arial" w:hAnsi="Arial" w:cs="Arial"/>
                <w:b/>
                <w:bCs/>
                <w:sz w:val="20"/>
                <w:szCs w:val="20"/>
              </w:rPr>
            </w:pPr>
            <w:r w:rsidRPr="00C32FB5">
              <w:rPr>
                <w:rFonts w:ascii="Arial" w:hAnsi="Arial" w:cs="Arial"/>
                <w:b/>
                <w:bCs/>
                <w:sz w:val="20"/>
                <w:szCs w:val="20"/>
              </w:rPr>
              <w:t>2.5.4 Removal</w:t>
            </w:r>
          </w:p>
          <w:p w14:paraId="2FC21A48" w14:textId="341BA0CF" w:rsidR="001B7BEA" w:rsidRPr="00C32FB5" w:rsidRDefault="001B7BEA" w:rsidP="00C8357C">
            <w:pPr>
              <w:ind w:left="360"/>
              <w:rPr>
                <w:rFonts w:ascii="Arial" w:hAnsi="Arial" w:cs="Arial"/>
                <w:b/>
                <w:bCs/>
                <w:sz w:val="20"/>
                <w:szCs w:val="20"/>
              </w:rPr>
            </w:pPr>
            <w:r w:rsidRPr="00C32FB5">
              <w:rPr>
                <w:rFonts w:ascii="Arial" w:hAnsi="Arial" w:cs="Arial"/>
                <w:b/>
                <w:bCs/>
                <w:sz w:val="20"/>
                <w:szCs w:val="20"/>
              </w:rPr>
              <w:t>2.6 Contacting the council via social media</w:t>
            </w:r>
          </w:p>
        </w:tc>
        <w:tc>
          <w:tcPr>
            <w:tcW w:w="1070" w:type="dxa"/>
            <w:vAlign w:val="center"/>
          </w:tcPr>
          <w:p w14:paraId="44770403" w14:textId="77777777" w:rsidR="001B7BEA" w:rsidRPr="00C32FB5" w:rsidRDefault="00F636AE" w:rsidP="00732E5D">
            <w:pPr>
              <w:rPr>
                <w:rFonts w:ascii="Arial" w:hAnsi="Arial" w:cs="Arial"/>
                <w:b/>
                <w:bCs/>
                <w:sz w:val="20"/>
                <w:szCs w:val="20"/>
              </w:rPr>
            </w:pPr>
            <w:r w:rsidRPr="00C32FB5">
              <w:rPr>
                <w:rFonts w:ascii="Arial" w:hAnsi="Arial" w:cs="Arial"/>
                <w:b/>
                <w:bCs/>
                <w:sz w:val="20"/>
                <w:szCs w:val="20"/>
              </w:rPr>
              <w:t>p.15</w:t>
            </w:r>
          </w:p>
          <w:p w14:paraId="24E1C859" w14:textId="77777777" w:rsidR="00F636AE" w:rsidRPr="00C32FB5" w:rsidRDefault="00F636AE" w:rsidP="00732E5D">
            <w:pPr>
              <w:rPr>
                <w:rFonts w:ascii="Arial" w:hAnsi="Arial" w:cs="Arial"/>
                <w:b/>
                <w:bCs/>
                <w:sz w:val="20"/>
                <w:szCs w:val="20"/>
              </w:rPr>
            </w:pPr>
            <w:r w:rsidRPr="00C32FB5">
              <w:rPr>
                <w:rFonts w:ascii="Arial" w:hAnsi="Arial" w:cs="Arial"/>
                <w:b/>
                <w:bCs/>
                <w:sz w:val="20"/>
                <w:szCs w:val="20"/>
              </w:rPr>
              <w:t>p.15</w:t>
            </w:r>
          </w:p>
          <w:p w14:paraId="04CFCF55" w14:textId="77777777" w:rsidR="00F636AE" w:rsidRPr="00C32FB5" w:rsidRDefault="00F636AE" w:rsidP="00732E5D">
            <w:pPr>
              <w:rPr>
                <w:rFonts w:ascii="Arial" w:hAnsi="Arial" w:cs="Arial"/>
                <w:b/>
                <w:bCs/>
                <w:sz w:val="20"/>
                <w:szCs w:val="20"/>
              </w:rPr>
            </w:pPr>
            <w:r w:rsidRPr="00C32FB5">
              <w:rPr>
                <w:rFonts w:ascii="Arial" w:hAnsi="Arial" w:cs="Arial"/>
                <w:b/>
                <w:bCs/>
                <w:sz w:val="20"/>
                <w:szCs w:val="20"/>
              </w:rPr>
              <w:t>p.15</w:t>
            </w:r>
          </w:p>
          <w:p w14:paraId="3351B0EB" w14:textId="77777777" w:rsidR="00F636AE" w:rsidRPr="00C32FB5" w:rsidRDefault="00F636AE" w:rsidP="00732E5D">
            <w:pPr>
              <w:rPr>
                <w:rFonts w:ascii="Arial" w:hAnsi="Arial" w:cs="Arial"/>
                <w:b/>
                <w:bCs/>
                <w:sz w:val="20"/>
                <w:szCs w:val="20"/>
              </w:rPr>
            </w:pPr>
            <w:r w:rsidRPr="00C32FB5">
              <w:rPr>
                <w:rFonts w:ascii="Arial" w:hAnsi="Arial" w:cs="Arial"/>
                <w:b/>
                <w:bCs/>
                <w:sz w:val="20"/>
                <w:szCs w:val="20"/>
              </w:rPr>
              <w:t>p.15</w:t>
            </w:r>
          </w:p>
          <w:p w14:paraId="5FFCF452" w14:textId="77777777" w:rsidR="00F636AE" w:rsidRPr="00C32FB5" w:rsidRDefault="00F636AE" w:rsidP="00732E5D">
            <w:pPr>
              <w:rPr>
                <w:rFonts w:ascii="Arial" w:hAnsi="Arial" w:cs="Arial"/>
                <w:b/>
                <w:bCs/>
                <w:sz w:val="20"/>
                <w:szCs w:val="20"/>
              </w:rPr>
            </w:pPr>
            <w:r w:rsidRPr="00C32FB5">
              <w:rPr>
                <w:rFonts w:ascii="Arial" w:hAnsi="Arial" w:cs="Arial"/>
                <w:b/>
                <w:bCs/>
                <w:sz w:val="20"/>
                <w:szCs w:val="20"/>
              </w:rPr>
              <w:t>p.15</w:t>
            </w:r>
          </w:p>
          <w:p w14:paraId="0635DC89" w14:textId="77777777" w:rsidR="00F636AE" w:rsidRPr="00C32FB5" w:rsidRDefault="00F636AE" w:rsidP="00732E5D">
            <w:pPr>
              <w:rPr>
                <w:rFonts w:ascii="Arial" w:hAnsi="Arial" w:cs="Arial"/>
                <w:b/>
                <w:bCs/>
                <w:sz w:val="20"/>
                <w:szCs w:val="20"/>
              </w:rPr>
            </w:pPr>
            <w:r w:rsidRPr="00C32FB5">
              <w:rPr>
                <w:rFonts w:ascii="Arial" w:hAnsi="Arial" w:cs="Arial"/>
                <w:b/>
                <w:bCs/>
                <w:sz w:val="20"/>
                <w:szCs w:val="20"/>
              </w:rPr>
              <w:t>p.16</w:t>
            </w:r>
          </w:p>
          <w:p w14:paraId="5B5A3914" w14:textId="77777777" w:rsidR="00F636AE" w:rsidRPr="00C32FB5" w:rsidRDefault="00F636AE" w:rsidP="00732E5D">
            <w:pPr>
              <w:rPr>
                <w:rFonts w:ascii="Arial" w:hAnsi="Arial" w:cs="Arial"/>
                <w:b/>
                <w:bCs/>
                <w:sz w:val="20"/>
                <w:szCs w:val="20"/>
              </w:rPr>
            </w:pPr>
          </w:p>
          <w:p w14:paraId="2F4C8EC8" w14:textId="77777777" w:rsidR="00F636AE" w:rsidRPr="00C32FB5" w:rsidRDefault="00F636AE" w:rsidP="00732E5D">
            <w:pPr>
              <w:rPr>
                <w:rFonts w:ascii="Arial" w:hAnsi="Arial" w:cs="Arial"/>
                <w:b/>
                <w:bCs/>
                <w:sz w:val="20"/>
                <w:szCs w:val="20"/>
              </w:rPr>
            </w:pPr>
          </w:p>
          <w:p w14:paraId="270E5251" w14:textId="77777777" w:rsidR="00F636AE" w:rsidRPr="00C32FB5" w:rsidRDefault="00F636AE" w:rsidP="00732E5D">
            <w:pPr>
              <w:rPr>
                <w:rFonts w:ascii="Arial" w:hAnsi="Arial" w:cs="Arial"/>
                <w:b/>
                <w:bCs/>
                <w:sz w:val="20"/>
                <w:szCs w:val="20"/>
              </w:rPr>
            </w:pPr>
          </w:p>
          <w:p w14:paraId="6B78C816" w14:textId="77777777" w:rsidR="00F636AE" w:rsidRPr="00C32FB5" w:rsidRDefault="00F636AE" w:rsidP="00732E5D">
            <w:pPr>
              <w:rPr>
                <w:rFonts w:ascii="Arial" w:hAnsi="Arial" w:cs="Arial"/>
                <w:b/>
                <w:bCs/>
                <w:sz w:val="20"/>
                <w:szCs w:val="20"/>
              </w:rPr>
            </w:pPr>
          </w:p>
          <w:p w14:paraId="1F88C224" w14:textId="6FCD2DFA" w:rsidR="00F636AE" w:rsidRPr="00C32FB5" w:rsidRDefault="00F636AE" w:rsidP="00732E5D">
            <w:pPr>
              <w:rPr>
                <w:rFonts w:ascii="Arial" w:hAnsi="Arial" w:cs="Arial"/>
                <w:b/>
                <w:bCs/>
                <w:sz w:val="20"/>
                <w:szCs w:val="20"/>
              </w:rPr>
            </w:pPr>
            <w:r w:rsidRPr="00C32FB5">
              <w:rPr>
                <w:rFonts w:ascii="Arial" w:hAnsi="Arial" w:cs="Arial"/>
                <w:b/>
                <w:bCs/>
                <w:sz w:val="20"/>
                <w:szCs w:val="20"/>
              </w:rPr>
              <w:t>p.17</w:t>
            </w:r>
          </w:p>
        </w:tc>
      </w:tr>
    </w:tbl>
    <w:p w14:paraId="17CB042A" w14:textId="77777777" w:rsidR="006979C3" w:rsidRPr="00E47897" w:rsidRDefault="006979C3" w:rsidP="006979C3">
      <w:pPr>
        <w:jc w:val="both"/>
        <w:rPr>
          <w:rFonts w:ascii="Calibri" w:hAnsi="Calibri" w:cs="Arial"/>
          <w:sz w:val="22"/>
          <w:szCs w:val="22"/>
        </w:rPr>
      </w:pPr>
    </w:p>
    <w:p w14:paraId="626B8F21" w14:textId="77777777" w:rsidR="006979C3" w:rsidRDefault="006979C3" w:rsidP="006979C3">
      <w:pPr>
        <w:rPr>
          <w:rFonts w:ascii="Calibri" w:hAnsi="Calibri"/>
          <w:b/>
          <w:bCs/>
          <w:sz w:val="22"/>
          <w:szCs w:val="22"/>
        </w:rPr>
      </w:pPr>
    </w:p>
    <w:p w14:paraId="535ED6F4" w14:textId="77777777" w:rsidR="006979C3" w:rsidRDefault="006979C3" w:rsidP="006979C3">
      <w:pPr>
        <w:rPr>
          <w:rFonts w:ascii="Calibri" w:hAnsi="Calibri"/>
          <w:b/>
          <w:bCs/>
          <w:sz w:val="22"/>
          <w:szCs w:val="22"/>
        </w:rPr>
      </w:pPr>
    </w:p>
    <w:p w14:paraId="7869330B" w14:textId="77777777" w:rsidR="006979C3" w:rsidRDefault="006979C3" w:rsidP="006979C3">
      <w:pPr>
        <w:rPr>
          <w:rFonts w:ascii="Calibri" w:hAnsi="Calibri"/>
          <w:b/>
          <w:bCs/>
          <w:sz w:val="22"/>
          <w:szCs w:val="22"/>
        </w:rPr>
      </w:pPr>
      <w:r>
        <w:rPr>
          <w:rFonts w:ascii="Calibri" w:hAnsi="Calibri"/>
          <w:b/>
          <w:bCs/>
          <w:sz w:val="22"/>
          <w:szCs w:val="22"/>
        </w:rPr>
        <w:br w:type="page"/>
      </w:r>
    </w:p>
    <w:p w14:paraId="76D8161E" w14:textId="77777777" w:rsidR="006979C3" w:rsidRPr="00D3479B" w:rsidRDefault="006979C3" w:rsidP="003D5B3A">
      <w:pPr>
        <w:jc w:val="both"/>
        <w:rPr>
          <w:rFonts w:ascii="Arial" w:hAnsi="Arial" w:cs="Arial"/>
          <w:b/>
          <w:bCs/>
          <w:sz w:val="22"/>
          <w:szCs w:val="22"/>
        </w:rPr>
      </w:pPr>
      <w:r w:rsidRPr="00D3479B">
        <w:rPr>
          <w:rFonts w:ascii="Arial" w:hAnsi="Arial" w:cs="Arial"/>
          <w:b/>
          <w:bCs/>
          <w:sz w:val="22"/>
          <w:szCs w:val="22"/>
        </w:rPr>
        <w:lastRenderedPageBreak/>
        <w:t>Section 1 – Employee guidance</w:t>
      </w:r>
    </w:p>
    <w:p w14:paraId="5AD5771B" w14:textId="77777777" w:rsidR="006979C3" w:rsidRPr="00D3479B" w:rsidRDefault="006979C3" w:rsidP="003D5B3A">
      <w:pPr>
        <w:jc w:val="both"/>
        <w:rPr>
          <w:rFonts w:ascii="Arial" w:hAnsi="Arial" w:cs="Arial"/>
          <w:b/>
          <w:bCs/>
          <w:sz w:val="22"/>
          <w:szCs w:val="22"/>
        </w:rPr>
      </w:pPr>
    </w:p>
    <w:p w14:paraId="4A472A8A" w14:textId="77777777" w:rsidR="006979C3" w:rsidRPr="00D3479B" w:rsidRDefault="006979C3" w:rsidP="003D5B3A">
      <w:pPr>
        <w:jc w:val="both"/>
        <w:rPr>
          <w:rFonts w:ascii="Arial" w:hAnsi="Arial" w:cs="Arial"/>
          <w:b/>
          <w:bCs/>
          <w:sz w:val="22"/>
          <w:szCs w:val="22"/>
        </w:rPr>
      </w:pPr>
      <w:r w:rsidRPr="00D3479B">
        <w:rPr>
          <w:rFonts w:ascii="Arial" w:hAnsi="Arial" w:cs="Arial"/>
          <w:b/>
          <w:bCs/>
          <w:sz w:val="22"/>
          <w:szCs w:val="22"/>
        </w:rPr>
        <w:t>1.1 Introduction</w:t>
      </w:r>
    </w:p>
    <w:p w14:paraId="2737C0E8" w14:textId="77777777" w:rsidR="006979C3" w:rsidRPr="00D3479B" w:rsidRDefault="006979C3" w:rsidP="003D5B3A">
      <w:pPr>
        <w:jc w:val="both"/>
        <w:rPr>
          <w:rFonts w:ascii="Arial" w:hAnsi="Arial" w:cs="Arial"/>
          <w:bCs/>
          <w:sz w:val="22"/>
          <w:szCs w:val="22"/>
        </w:rPr>
      </w:pPr>
    </w:p>
    <w:p w14:paraId="6C3D2CD8" w14:textId="6376912D" w:rsidR="006979C3" w:rsidRPr="00D3479B" w:rsidRDefault="00867A29" w:rsidP="003D5B3A">
      <w:pPr>
        <w:jc w:val="both"/>
        <w:rPr>
          <w:rFonts w:ascii="Arial" w:hAnsi="Arial" w:cs="Arial"/>
          <w:bCs/>
          <w:sz w:val="22"/>
          <w:szCs w:val="22"/>
        </w:rPr>
      </w:pPr>
      <w:r>
        <w:rPr>
          <w:rFonts w:ascii="Arial" w:hAnsi="Arial" w:cs="Arial"/>
          <w:bCs/>
          <w:sz w:val="22"/>
          <w:szCs w:val="22"/>
        </w:rPr>
        <w:t>S</w:t>
      </w:r>
      <w:r w:rsidR="006979C3" w:rsidRPr="00D3479B">
        <w:rPr>
          <w:rFonts w:ascii="Arial" w:hAnsi="Arial" w:cs="Arial"/>
          <w:bCs/>
          <w:sz w:val="22"/>
          <w:szCs w:val="22"/>
        </w:rPr>
        <w:t>ocial media is simply another form of communication.  As such all of the Council’s policies and procedures apply to the use of social media in the same way as they do to any other written or verbal communication.</w:t>
      </w:r>
      <w:r w:rsidR="006979C3" w:rsidRPr="00D3479B">
        <w:rPr>
          <w:rFonts w:ascii="Arial" w:hAnsi="Arial" w:cs="Arial"/>
          <w:sz w:val="22"/>
          <w:szCs w:val="20"/>
        </w:rPr>
        <w:t xml:space="preserve"> The safest course is to not say or do anything online that you would not do offline.</w:t>
      </w:r>
    </w:p>
    <w:p w14:paraId="01EE3EE0" w14:textId="77777777" w:rsidR="006979C3" w:rsidRPr="00D3479B" w:rsidRDefault="006979C3" w:rsidP="003D5B3A">
      <w:pPr>
        <w:jc w:val="both"/>
        <w:rPr>
          <w:rFonts w:ascii="Arial" w:hAnsi="Arial" w:cs="Arial"/>
          <w:bCs/>
          <w:sz w:val="22"/>
          <w:szCs w:val="22"/>
        </w:rPr>
      </w:pPr>
    </w:p>
    <w:p w14:paraId="2BEEDA23" w14:textId="77777777" w:rsidR="006979C3" w:rsidRPr="00D3479B" w:rsidRDefault="006979C3" w:rsidP="003D5B3A">
      <w:pPr>
        <w:jc w:val="both"/>
        <w:rPr>
          <w:rFonts w:ascii="Arial" w:hAnsi="Arial" w:cs="Arial"/>
          <w:bCs/>
          <w:sz w:val="22"/>
          <w:szCs w:val="22"/>
        </w:rPr>
      </w:pPr>
      <w:r w:rsidRPr="00D3479B">
        <w:rPr>
          <w:rFonts w:ascii="Arial" w:hAnsi="Arial" w:cs="Arial"/>
          <w:bCs/>
          <w:sz w:val="22"/>
          <w:szCs w:val="22"/>
        </w:rPr>
        <w:t>This policy is closely aligned to the council’s E-mail</w:t>
      </w:r>
      <w:r w:rsidR="00EB12CD" w:rsidRPr="00D3479B">
        <w:rPr>
          <w:rFonts w:ascii="Arial" w:hAnsi="Arial" w:cs="Arial"/>
          <w:bCs/>
          <w:sz w:val="22"/>
          <w:szCs w:val="22"/>
        </w:rPr>
        <w:t>,</w:t>
      </w:r>
      <w:r w:rsidR="005577D1" w:rsidRPr="00D3479B">
        <w:rPr>
          <w:rFonts w:ascii="Arial" w:hAnsi="Arial" w:cs="Arial"/>
          <w:bCs/>
          <w:sz w:val="22"/>
          <w:szCs w:val="22"/>
        </w:rPr>
        <w:t xml:space="preserve"> </w:t>
      </w:r>
      <w:r w:rsidRPr="00D3479B">
        <w:rPr>
          <w:rFonts w:ascii="Arial" w:hAnsi="Arial" w:cs="Arial"/>
          <w:bCs/>
          <w:sz w:val="22"/>
          <w:szCs w:val="22"/>
        </w:rPr>
        <w:t xml:space="preserve">Internet </w:t>
      </w:r>
      <w:r w:rsidR="00EB12CD" w:rsidRPr="00D3479B">
        <w:rPr>
          <w:rFonts w:ascii="Arial" w:hAnsi="Arial" w:cs="Arial"/>
          <w:bCs/>
          <w:sz w:val="22"/>
          <w:szCs w:val="22"/>
        </w:rPr>
        <w:t xml:space="preserve">and Telephony Acceptable Use </w:t>
      </w:r>
      <w:r w:rsidRPr="00D3479B">
        <w:rPr>
          <w:rFonts w:ascii="Arial" w:hAnsi="Arial" w:cs="Arial"/>
          <w:bCs/>
          <w:sz w:val="22"/>
          <w:szCs w:val="22"/>
        </w:rPr>
        <w:t>Policy which highlights that the use of the council’s computer network and equipment is monitored and audit logs of all electronic communication are created and examined.  SBC reserves the right to examine the content transmitted via its network.  Employees found to be abusing their privileges, engaging in unlawful use of the facilities or accessing the internet excessively or inappropriately will be dealt with under the disciplinary policy.</w:t>
      </w:r>
    </w:p>
    <w:p w14:paraId="0533447E" w14:textId="77777777" w:rsidR="006979C3" w:rsidRPr="00D3479B" w:rsidRDefault="006979C3" w:rsidP="003D5B3A">
      <w:pPr>
        <w:jc w:val="both"/>
        <w:rPr>
          <w:rFonts w:ascii="Arial" w:hAnsi="Arial" w:cs="Arial"/>
          <w:bCs/>
          <w:sz w:val="22"/>
          <w:szCs w:val="22"/>
        </w:rPr>
      </w:pPr>
    </w:p>
    <w:p w14:paraId="1AD73CBD" w14:textId="77777777" w:rsidR="006979C3" w:rsidRPr="00D3479B" w:rsidRDefault="006979C3" w:rsidP="003D5B3A">
      <w:pPr>
        <w:jc w:val="both"/>
        <w:rPr>
          <w:rFonts w:ascii="Arial" w:hAnsi="Arial" w:cs="Arial"/>
          <w:bCs/>
          <w:sz w:val="22"/>
          <w:szCs w:val="22"/>
        </w:rPr>
      </w:pPr>
      <w:r w:rsidRPr="00D3479B">
        <w:rPr>
          <w:rFonts w:ascii="Arial" w:hAnsi="Arial" w:cs="Arial"/>
          <w:bCs/>
          <w:sz w:val="22"/>
          <w:szCs w:val="22"/>
        </w:rPr>
        <w:t>The following policies are also particularly relevant to the use of social media</w:t>
      </w:r>
      <w:r w:rsidR="00DB45FB" w:rsidRPr="00D3479B">
        <w:rPr>
          <w:rFonts w:ascii="Arial" w:hAnsi="Arial" w:cs="Arial"/>
          <w:bCs/>
          <w:sz w:val="22"/>
          <w:szCs w:val="22"/>
        </w:rPr>
        <w:t xml:space="preserve"> for both personal and business purposes</w:t>
      </w:r>
      <w:r w:rsidRPr="00D3479B">
        <w:rPr>
          <w:rFonts w:ascii="Arial" w:hAnsi="Arial" w:cs="Arial"/>
          <w:bCs/>
          <w:sz w:val="22"/>
          <w:szCs w:val="22"/>
        </w:rPr>
        <w:t>:</w:t>
      </w:r>
    </w:p>
    <w:p w14:paraId="4E41E385" w14:textId="77777777" w:rsidR="006979C3" w:rsidRPr="00D3479B" w:rsidRDefault="006979C3" w:rsidP="003D5B3A">
      <w:pPr>
        <w:numPr>
          <w:ilvl w:val="0"/>
          <w:numId w:val="1"/>
        </w:numPr>
        <w:jc w:val="both"/>
        <w:rPr>
          <w:rFonts w:ascii="Arial" w:hAnsi="Arial" w:cs="Arial"/>
          <w:bCs/>
          <w:sz w:val="22"/>
          <w:szCs w:val="22"/>
        </w:rPr>
      </w:pPr>
      <w:r w:rsidRPr="00D3479B">
        <w:rPr>
          <w:rFonts w:ascii="Arial" w:hAnsi="Arial" w:cs="Arial"/>
          <w:bCs/>
          <w:sz w:val="22"/>
          <w:szCs w:val="22"/>
        </w:rPr>
        <w:t>Code of Conduct</w:t>
      </w:r>
      <w:r w:rsidR="00EB12CD" w:rsidRPr="00D3479B">
        <w:rPr>
          <w:rFonts w:ascii="Arial" w:hAnsi="Arial" w:cs="Arial"/>
          <w:bCs/>
          <w:sz w:val="22"/>
          <w:szCs w:val="22"/>
        </w:rPr>
        <w:t xml:space="preserve"> for Employees</w:t>
      </w:r>
    </w:p>
    <w:p w14:paraId="50C23C62" w14:textId="77777777" w:rsidR="00F636AE" w:rsidRPr="00D3479B" w:rsidRDefault="00EB12CD" w:rsidP="003D5B3A">
      <w:pPr>
        <w:numPr>
          <w:ilvl w:val="0"/>
          <w:numId w:val="1"/>
        </w:numPr>
        <w:jc w:val="both"/>
        <w:rPr>
          <w:rFonts w:ascii="Arial" w:hAnsi="Arial" w:cs="Arial"/>
          <w:bCs/>
          <w:sz w:val="22"/>
          <w:szCs w:val="22"/>
        </w:rPr>
      </w:pPr>
      <w:r w:rsidRPr="00D3479B">
        <w:rPr>
          <w:rFonts w:ascii="Arial" w:hAnsi="Arial" w:cs="Arial"/>
          <w:bCs/>
          <w:sz w:val="22"/>
          <w:szCs w:val="22"/>
        </w:rPr>
        <w:t>Policy on Dignity &amp; respect in the Workplace</w:t>
      </w:r>
    </w:p>
    <w:p w14:paraId="469357FD" w14:textId="77777777" w:rsidR="006979C3" w:rsidRPr="00D3479B" w:rsidRDefault="006979C3" w:rsidP="003D5B3A">
      <w:pPr>
        <w:numPr>
          <w:ilvl w:val="0"/>
          <w:numId w:val="1"/>
        </w:numPr>
        <w:jc w:val="both"/>
        <w:rPr>
          <w:rFonts w:ascii="Arial" w:hAnsi="Arial" w:cs="Arial"/>
          <w:bCs/>
          <w:sz w:val="22"/>
          <w:szCs w:val="22"/>
        </w:rPr>
      </w:pPr>
      <w:r w:rsidRPr="00D3479B">
        <w:rPr>
          <w:rFonts w:ascii="Arial" w:hAnsi="Arial" w:cs="Arial"/>
          <w:bCs/>
          <w:sz w:val="22"/>
          <w:szCs w:val="22"/>
        </w:rPr>
        <w:t>Disciplin</w:t>
      </w:r>
      <w:r w:rsidR="00EB12CD" w:rsidRPr="00D3479B">
        <w:rPr>
          <w:rFonts w:ascii="Arial" w:hAnsi="Arial" w:cs="Arial"/>
          <w:bCs/>
          <w:sz w:val="22"/>
          <w:szCs w:val="22"/>
        </w:rPr>
        <w:t>ary Procedures for Misconduct</w:t>
      </w:r>
    </w:p>
    <w:p w14:paraId="1DA35D54" w14:textId="77777777" w:rsidR="006979C3" w:rsidRPr="00D3479B" w:rsidRDefault="006979C3" w:rsidP="003D5B3A">
      <w:pPr>
        <w:numPr>
          <w:ilvl w:val="0"/>
          <w:numId w:val="1"/>
        </w:numPr>
        <w:jc w:val="both"/>
        <w:rPr>
          <w:rFonts w:ascii="Arial" w:hAnsi="Arial" w:cs="Arial"/>
          <w:bCs/>
          <w:sz w:val="22"/>
          <w:szCs w:val="22"/>
        </w:rPr>
      </w:pPr>
      <w:r w:rsidRPr="00D3479B">
        <w:rPr>
          <w:rFonts w:ascii="Arial" w:hAnsi="Arial" w:cs="Arial"/>
          <w:bCs/>
          <w:sz w:val="22"/>
          <w:szCs w:val="22"/>
        </w:rPr>
        <w:t>Equal</w:t>
      </w:r>
      <w:r w:rsidR="00EB12CD" w:rsidRPr="00D3479B">
        <w:rPr>
          <w:rFonts w:ascii="Arial" w:hAnsi="Arial" w:cs="Arial"/>
          <w:bCs/>
          <w:sz w:val="22"/>
          <w:szCs w:val="22"/>
        </w:rPr>
        <w:t xml:space="preserve">ity, Diversity &amp; Human Rights policy </w:t>
      </w:r>
    </w:p>
    <w:p w14:paraId="1F401FE2" w14:textId="77777777" w:rsidR="006979C3" w:rsidRPr="00D3479B" w:rsidRDefault="00EB12CD" w:rsidP="003D5B3A">
      <w:pPr>
        <w:numPr>
          <w:ilvl w:val="0"/>
          <w:numId w:val="1"/>
        </w:numPr>
        <w:jc w:val="both"/>
        <w:rPr>
          <w:rFonts w:ascii="Arial" w:hAnsi="Arial" w:cs="Arial"/>
          <w:bCs/>
          <w:sz w:val="22"/>
          <w:szCs w:val="22"/>
        </w:rPr>
      </w:pPr>
      <w:r w:rsidRPr="00D3479B">
        <w:rPr>
          <w:rFonts w:ascii="Arial" w:hAnsi="Arial" w:cs="Arial"/>
          <w:bCs/>
          <w:sz w:val="22"/>
          <w:szCs w:val="22"/>
        </w:rPr>
        <w:t xml:space="preserve">Guidance on </w:t>
      </w:r>
      <w:r w:rsidR="006979C3" w:rsidRPr="00D3479B">
        <w:rPr>
          <w:rFonts w:ascii="Arial" w:hAnsi="Arial" w:cs="Arial"/>
          <w:bCs/>
          <w:sz w:val="22"/>
          <w:szCs w:val="22"/>
        </w:rPr>
        <w:t>Politically Restricted Posts and</w:t>
      </w:r>
    </w:p>
    <w:p w14:paraId="7A13D5B3" w14:textId="77777777" w:rsidR="006979C3" w:rsidRPr="00D3479B" w:rsidRDefault="006979C3" w:rsidP="003D5B3A">
      <w:pPr>
        <w:numPr>
          <w:ilvl w:val="0"/>
          <w:numId w:val="1"/>
        </w:numPr>
        <w:jc w:val="both"/>
        <w:rPr>
          <w:rFonts w:ascii="Arial" w:hAnsi="Arial" w:cs="Arial"/>
          <w:bCs/>
          <w:sz w:val="22"/>
          <w:szCs w:val="22"/>
        </w:rPr>
      </w:pPr>
      <w:r w:rsidRPr="00D3479B">
        <w:rPr>
          <w:rFonts w:ascii="Arial" w:hAnsi="Arial" w:cs="Arial"/>
          <w:bCs/>
          <w:sz w:val="22"/>
          <w:szCs w:val="22"/>
        </w:rPr>
        <w:t>E-mail</w:t>
      </w:r>
      <w:r w:rsidR="00EB12CD" w:rsidRPr="00D3479B">
        <w:rPr>
          <w:rFonts w:ascii="Arial" w:hAnsi="Arial" w:cs="Arial"/>
          <w:bCs/>
          <w:sz w:val="22"/>
          <w:szCs w:val="22"/>
        </w:rPr>
        <w:t>,</w:t>
      </w:r>
      <w:r w:rsidR="00F636AE" w:rsidRPr="00D3479B">
        <w:rPr>
          <w:rFonts w:ascii="Arial" w:hAnsi="Arial" w:cs="Arial"/>
          <w:bCs/>
          <w:sz w:val="22"/>
          <w:szCs w:val="22"/>
        </w:rPr>
        <w:t xml:space="preserve"> </w:t>
      </w:r>
      <w:r w:rsidRPr="00D3479B">
        <w:rPr>
          <w:rFonts w:ascii="Arial" w:hAnsi="Arial" w:cs="Arial"/>
          <w:bCs/>
          <w:sz w:val="22"/>
          <w:szCs w:val="22"/>
        </w:rPr>
        <w:t>Internet</w:t>
      </w:r>
      <w:r w:rsidR="00EB12CD" w:rsidRPr="00D3479B">
        <w:rPr>
          <w:rFonts w:ascii="Arial" w:hAnsi="Arial" w:cs="Arial"/>
          <w:bCs/>
          <w:sz w:val="22"/>
          <w:szCs w:val="22"/>
        </w:rPr>
        <w:t xml:space="preserve"> and Telephony Acceptable Use</w:t>
      </w:r>
      <w:r w:rsidRPr="00D3479B">
        <w:rPr>
          <w:rFonts w:ascii="Arial" w:hAnsi="Arial" w:cs="Arial"/>
          <w:bCs/>
          <w:sz w:val="22"/>
          <w:szCs w:val="22"/>
        </w:rPr>
        <w:t xml:space="preserve"> Policy (as explained above).</w:t>
      </w:r>
    </w:p>
    <w:p w14:paraId="65FA217F" w14:textId="77777777" w:rsidR="006979C3" w:rsidRPr="00D3479B" w:rsidRDefault="006979C3" w:rsidP="003D5B3A">
      <w:pPr>
        <w:jc w:val="both"/>
        <w:rPr>
          <w:rFonts w:ascii="Arial" w:hAnsi="Arial" w:cs="Arial"/>
          <w:bCs/>
          <w:sz w:val="22"/>
          <w:szCs w:val="22"/>
        </w:rPr>
      </w:pPr>
    </w:p>
    <w:p w14:paraId="0E1B9568" w14:textId="0C5A97C7" w:rsidR="006979C3" w:rsidRPr="00D3479B" w:rsidRDefault="006979C3" w:rsidP="003D5B3A">
      <w:pPr>
        <w:jc w:val="both"/>
        <w:rPr>
          <w:rFonts w:ascii="Arial" w:hAnsi="Arial" w:cs="Arial"/>
          <w:sz w:val="22"/>
          <w:szCs w:val="20"/>
        </w:rPr>
      </w:pPr>
      <w:r w:rsidRPr="00D3479B">
        <w:rPr>
          <w:rFonts w:ascii="Arial" w:hAnsi="Arial" w:cs="Arial"/>
          <w:sz w:val="22"/>
          <w:szCs w:val="20"/>
        </w:rPr>
        <w:t>An employee’s use of social media must also comply with any professional standards which apply to them, such as the SSSC Code of Practice or the GTCS Code of Professionalism and Conduct.</w:t>
      </w:r>
    </w:p>
    <w:p w14:paraId="533F6FF3" w14:textId="77777777" w:rsidR="006979C3" w:rsidRPr="00D3479B" w:rsidRDefault="006979C3" w:rsidP="003D5B3A">
      <w:pPr>
        <w:jc w:val="both"/>
        <w:rPr>
          <w:rFonts w:ascii="Arial" w:hAnsi="Arial" w:cs="Arial"/>
          <w:bCs/>
          <w:sz w:val="22"/>
          <w:szCs w:val="22"/>
        </w:rPr>
      </w:pPr>
    </w:p>
    <w:p w14:paraId="43B6ADD2" w14:textId="77777777" w:rsidR="006979C3" w:rsidRPr="00D3479B" w:rsidRDefault="006979C3" w:rsidP="003D5B3A">
      <w:pPr>
        <w:jc w:val="both"/>
        <w:rPr>
          <w:rFonts w:ascii="Arial" w:hAnsi="Arial" w:cs="Arial"/>
          <w:bCs/>
          <w:sz w:val="22"/>
          <w:szCs w:val="22"/>
        </w:rPr>
      </w:pPr>
      <w:r w:rsidRPr="00D3479B">
        <w:rPr>
          <w:rFonts w:ascii="Arial" w:hAnsi="Arial" w:cs="Arial"/>
          <w:bCs/>
          <w:sz w:val="22"/>
          <w:szCs w:val="22"/>
        </w:rPr>
        <w:t>Our aim is to uphold the principles of our</w:t>
      </w:r>
      <w:r w:rsidR="00EB12CD" w:rsidRPr="00D3479B">
        <w:rPr>
          <w:rFonts w:ascii="Arial" w:hAnsi="Arial" w:cs="Arial"/>
          <w:bCs/>
          <w:sz w:val="22"/>
          <w:szCs w:val="22"/>
        </w:rPr>
        <w:t xml:space="preserve"> </w:t>
      </w:r>
      <w:hyperlink r:id="rId12" w:history="1">
        <w:r w:rsidR="00EB12CD" w:rsidRPr="00D3479B">
          <w:rPr>
            <w:rStyle w:val="Hyperlink"/>
            <w:rFonts w:ascii="Arial" w:hAnsi="Arial" w:cs="Arial"/>
            <w:bCs/>
            <w:sz w:val="22"/>
            <w:szCs w:val="22"/>
          </w:rPr>
          <w:t>Code of Conduct for Employees</w:t>
        </w:r>
      </w:hyperlink>
      <w:r w:rsidRPr="00D3479B">
        <w:rPr>
          <w:rFonts w:ascii="Arial" w:hAnsi="Arial" w:cs="Arial"/>
          <w:bCs/>
          <w:sz w:val="22"/>
          <w:szCs w:val="22"/>
        </w:rPr>
        <w:t xml:space="preserve"> and other policies</w:t>
      </w:r>
      <w:r w:rsidRPr="00D3479B">
        <w:rPr>
          <w:rFonts w:ascii="Arial" w:hAnsi="Arial" w:cs="Arial"/>
          <w:b/>
          <w:bCs/>
          <w:sz w:val="22"/>
          <w:szCs w:val="22"/>
        </w:rPr>
        <w:t xml:space="preserve"> </w:t>
      </w:r>
      <w:r w:rsidRPr="00D3479B">
        <w:rPr>
          <w:rFonts w:ascii="Arial" w:hAnsi="Arial" w:cs="Arial"/>
          <w:bCs/>
          <w:sz w:val="22"/>
          <w:szCs w:val="22"/>
        </w:rPr>
        <w:t>ensuring that our employees behave in a manner which does not cause offence or bring the Council into disrepute.</w:t>
      </w:r>
    </w:p>
    <w:p w14:paraId="29CD146E" w14:textId="77777777" w:rsidR="006979C3" w:rsidRPr="00D3479B" w:rsidRDefault="006979C3" w:rsidP="003D5B3A">
      <w:pPr>
        <w:jc w:val="both"/>
        <w:rPr>
          <w:rFonts w:ascii="Arial" w:hAnsi="Arial" w:cs="Arial"/>
          <w:b/>
          <w:bCs/>
          <w:sz w:val="22"/>
          <w:szCs w:val="22"/>
        </w:rPr>
      </w:pPr>
    </w:p>
    <w:p w14:paraId="3B95990D" w14:textId="77777777" w:rsidR="006979C3" w:rsidRPr="00D3479B" w:rsidRDefault="006979C3" w:rsidP="003D5B3A">
      <w:pPr>
        <w:jc w:val="both"/>
        <w:rPr>
          <w:rFonts w:ascii="Arial" w:hAnsi="Arial" w:cs="Arial"/>
          <w:sz w:val="22"/>
          <w:szCs w:val="20"/>
        </w:rPr>
      </w:pPr>
      <w:r w:rsidRPr="00D3479B">
        <w:rPr>
          <w:rFonts w:ascii="Arial" w:hAnsi="Arial" w:cs="Arial"/>
          <w:bCs/>
          <w:sz w:val="22"/>
          <w:szCs w:val="22"/>
        </w:rPr>
        <w:t>This applies to</w:t>
      </w:r>
      <w:r w:rsidRPr="00D3479B">
        <w:rPr>
          <w:rFonts w:ascii="Arial" w:hAnsi="Arial" w:cs="Arial"/>
          <w:b/>
          <w:bCs/>
          <w:sz w:val="22"/>
          <w:szCs w:val="22"/>
        </w:rPr>
        <w:t xml:space="preserve"> </w:t>
      </w:r>
      <w:r w:rsidRPr="00D3479B">
        <w:rPr>
          <w:rFonts w:ascii="Arial" w:hAnsi="Arial" w:cs="Arial"/>
          <w:sz w:val="22"/>
          <w:szCs w:val="20"/>
        </w:rPr>
        <w:t>employees’ use of social media, whether within or outwith working hours and whether through Council or private equipment.</w:t>
      </w:r>
    </w:p>
    <w:p w14:paraId="751D606F" w14:textId="77777777" w:rsidR="006979C3" w:rsidRPr="00D3479B" w:rsidRDefault="006979C3" w:rsidP="003D5B3A">
      <w:pPr>
        <w:jc w:val="both"/>
        <w:rPr>
          <w:rFonts w:ascii="Arial" w:hAnsi="Arial" w:cs="Arial"/>
          <w:sz w:val="22"/>
          <w:szCs w:val="20"/>
        </w:rPr>
      </w:pPr>
    </w:p>
    <w:p w14:paraId="030984EE" w14:textId="77777777" w:rsidR="006979C3" w:rsidRDefault="006979C3" w:rsidP="003D5B3A">
      <w:pPr>
        <w:jc w:val="both"/>
        <w:rPr>
          <w:rFonts w:ascii="Arial" w:hAnsi="Arial" w:cs="Arial"/>
          <w:sz w:val="22"/>
          <w:szCs w:val="20"/>
        </w:rPr>
      </w:pPr>
      <w:r w:rsidRPr="00D3479B">
        <w:rPr>
          <w:rFonts w:ascii="Arial" w:hAnsi="Arial" w:cs="Arial"/>
          <w:sz w:val="22"/>
          <w:szCs w:val="20"/>
        </w:rPr>
        <w:t>Any breach may be regarded as misconduct and investigated in terms of the Council’s Disciplinary Procedure. This may result in a disciplinary sanction being imposed up to and including dismissal.</w:t>
      </w:r>
    </w:p>
    <w:p w14:paraId="1411538B" w14:textId="77777777" w:rsidR="0044229F" w:rsidRDefault="0044229F" w:rsidP="003D5B3A">
      <w:pPr>
        <w:jc w:val="both"/>
        <w:rPr>
          <w:rFonts w:ascii="Arial" w:hAnsi="Arial" w:cs="Arial"/>
          <w:sz w:val="22"/>
          <w:szCs w:val="20"/>
        </w:rPr>
      </w:pPr>
    </w:p>
    <w:p w14:paraId="7EC1C82B" w14:textId="5DCE193F" w:rsidR="0044229F" w:rsidRPr="00D3479B" w:rsidRDefault="0044229F" w:rsidP="003D5B3A">
      <w:pPr>
        <w:jc w:val="both"/>
        <w:rPr>
          <w:rFonts w:ascii="Arial" w:hAnsi="Arial" w:cs="Arial"/>
          <w:sz w:val="22"/>
          <w:szCs w:val="20"/>
        </w:rPr>
      </w:pPr>
      <w:r w:rsidRPr="0044229F">
        <w:rPr>
          <w:rFonts w:ascii="Arial" w:hAnsi="Arial" w:cs="Arial"/>
          <w:sz w:val="22"/>
          <w:szCs w:val="20"/>
        </w:rPr>
        <w:t>Similarly, if you believe that anyone associated with the Council is acting illegally, unethically, dangerously, fraudulently or otherwise improperly, you should make use of the Council’s Whistle blowing Procedure (contained in the Code of Conduct) and not communicate this through any form of social media.</w:t>
      </w:r>
    </w:p>
    <w:p w14:paraId="00F3F102" w14:textId="77777777" w:rsidR="006979C3" w:rsidRPr="00D3479B" w:rsidRDefault="006979C3" w:rsidP="003D5B3A">
      <w:pPr>
        <w:jc w:val="both"/>
        <w:rPr>
          <w:rFonts w:ascii="Arial" w:hAnsi="Arial" w:cs="Arial"/>
          <w:sz w:val="22"/>
          <w:szCs w:val="22"/>
        </w:rPr>
      </w:pPr>
    </w:p>
    <w:p w14:paraId="297194EC" w14:textId="43CB396B" w:rsidR="006979C3" w:rsidRDefault="006979C3" w:rsidP="003D5B3A">
      <w:pPr>
        <w:jc w:val="both"/>
        <w:rPr>
          <w:rFonts w:ascii="Arial" w:hAnsi="Arial" w:cs="Arial"/>
          <w:b/>
          <w:sz w:val="22"/>
          <w:szCs w:val="22"/>
        </w:rPr>
      </w:pPr>
      <w:r w:rsidRPr="00D3479B">
        <w:rPr>
          <w:rFonts w:ascii="Arial" w:hAnsi="Arial" w:cs="Arial"/>
          <w:b/>
          <w:sz w:val="22"/>
          <w:szCs w:val="22"/>
        </w:rPr>
        <w:t>1.2 Objective</w:t>
      </w:r>
    </w:p>
    <w:p w14:paraId="7DE93B7D" w14:textId="77777777" w:rsidR="00D3479B" w:rsidRPr="00D3479B" w:rsidRDefault="00D3479B" w:rsidP="003D5B3A">
      <w:pPr>
        <w:jc w:val="both"/>
        <w:rPr>
          <w:rFonts w:ascii="Arial" w:hAnsi="Arial" w:cs="Arial"/>
          <w:sz w:val="22"/>
          <w:szCs w:val="22"/>
        </w:rPr>
      </w:pPr>
    </w:p>
    <w:p w14:paraId="02FF1EA7" w14:textId="48274CFA" w:rsidR="006979C3" w:rsidRPr="00D3479B" w:rsidRDefault="006979C3" w:rsidP="003D5B3A">
      <w:pPr>
        <w:jc w:val="both"/>
        <w:rPr>
          <w:rFonts w:ascii="Arial" w:hAnsi="Arial" w:cs="Arial"/>
          <w:sz w:val="22"/>
          <w:szCs w:val="22"/>
        </w:rPr>
      </w:pPr>
      <w:r w:rsidRPr="00D3479B">
        <w:rPr>
          <w:rFonts w:ascii="Arial" w:hAnsi="Arial" w:cs="Arial"/>
          <w:sz w:val="22"/>
          <w:szCs w:val="22"/>
        </w:rPr>
        <w:t>The objective of this policy is to protect staff, service users, clients, customers and the reputation of Scottish Borders Council by providing a framework for the effective and safe use of social media</w:t>
      </w:r>
      <w:proofErr w:type="gramStart"/>
      <w:r w:rsidRPr="00D3479B">
        <w:rPr>
          <w:rFonts w:ascii="Arial" w:hAnsi="Arial" w:cs="Arial"/>
          <w:sz w:val="22"/>
          <w:szCs w:val="22"/>
        </w:rPr>
        <w:t>. .</w:t>
      </w:r>
      <w:proofErr w:type="gramEnd"/>
    </w:p>
    <w:p w14:paraId="1047A77D" w14:textId="77777777" w:rsidR="006979C3" w:rsidRPr="00D3479B" w:rsidRDefault="006979C3" w:rsidP="003D5B3A">
      <w:pPr>
        <w:jc w:val="both"/>
        <w:rPr>
          <w:rFonts w:ascii="Arial" w:hAnsi="Arial" w:cs="Arial"/>
          <w:sz w:val="22"/>
          <w:szCs w:val="22"/>
        </w:rPr>
      </w:pPr>
    </w:p>
    <w:p w14:paraId="27F13072" w14:textId="77777777" w:rsidR="006979C3" w:rsidRPr="00D3479B" w:rsidRDefault="006979C3" w:rsidP="003D5B3A">
      <w:pPr>
        <w:pStyle w:val="Default"/>
        <w:jc w:val="both"/>
        <w:rPr>
          <w:sz w:val="22"/>
          <w:szCs w:val="22"/>
        </w:rPr>
      </w:pPr>
      <w:r w:rsidRPr="00D3479B">
        <w:rPr>
          <w:sz w:val="22"/>
          <w:szCs w:val="22"/>
        </w:rPr>
        <w:t xml:space="preserve">There are specific safeguarding issues that employees who work closely with children or adults at risk need to be aware of.  This is highlighted in section 1.6 of this guidance. It is recommended that any employee with specific concerns regarding these service </w:t>
      </w:r>
      <w:r w:rsidRPr="00D3479B">
        <w:rPr>
          <w:sz w:val="22"/>
          <w:szCs w:val="22"/>
        </w:rPr>
        <w:lastRenderedPageBreak/>
        <w:t>users seeks further advice from their line manager, both for the protection of the service user(s) and themselves.</w:t>
      </w:r>
    </w:p>
    <w:p w14:paraId="6ADC3B36" w14:textId="77777777" w:rsidR="006979C3" w:rsidRPr="00D3479B" w:rsidRDefault="006979C3" w:rsidP="003D5B3A">
      <w:pPr>
        <w:jc w:val="both"/>
        <w:rPr>
          <w:rFonts w:ascii="Arial" w:hAnsi="Arial" w:cs="Arial"/>
          <w:sz w:val="22"/>
          <w:szCs w:val="22"/>
        </w:rPr>
      </w:pPr>
    </w:p>
    <w:p w14:paraId="1DD8707E" w14:textId="26C0FD38" w:rsidR="006979C3" w:rsidRPr="00D3479B" w:rsidRDefault="006979C3" w:rsidP="003D5B3A">
      <w:pPr>
        <w:jc w:val="both"/>
        <w:rPr>
          <w:rFonts w:ascii="Arial" w:hAnsi="Arial" w:cs="Arial"/>
          <w:b/>
          <w:sz w:val="22"/>
          <w:szCs w:val="22"/>
        </w:rPr>
      </w:pPr>
      <w:r w:rsidRPr="00D3479B">
        <w:rPr>
          <w:rFonts w:ascii="Arial" w:hAnsi="Arial" w:cs="Arial"/>
          <w:b/>
          <w:sz w:val="22"/>
          <w:szCs w:val="22"/>
        </w:rPr>
        <w:t xml:space="preserve">1.3 </w:t>
      </w:r>
      <w:r w:rsidR="00D3479B">
        <w:rPr>
          <w:rFonts w:ascii="Arial" w:hAnsi="Arial" w:cs="Arial"/>
          <w:b/>
          <w:sz w:val="22"/>
          <w:szCs w:val="22"/>
        </w:rPr>
        <w:t>Definition</w:t>
      </w:r>
    </w:p>
    <w:p w14:paraId="13605E94" w14:textId="77777777" w:rsidR="006979C3" w:rsidRPr="00D3479B" w:rsidRDefault="006979C3" w:rsidP="003D5B3A">
      <w:pPr>
        <w:jc w:val="both"/>
        <w:rPr>
          <w:rFonts w:ascii="Arial" w:hAnsi="Arial" w:cs="Arial"/>
          <w:sz w:val="22"/>
          <w:szCs w:val="22"/>
        </w:rPr>
      </w:pPr>
    </w:p>
    <w:p w14:paraId="73190E35" w14:textId="54BF247C" w:rsidR="006979C3" w:rsidRPr="00D3479B" w:rsidRDefault="00F7197F" w:rsidP="003D5B3A">
      <w:pPr>
        <w:jc w:val="both"/>
        <w:rPr>
          <w:rFonts w:ascii="Arial" w:hAnsi="Arial" w:cs="Arial"/>
          <w:sz w:val="22"/>
          <w:szCs w:val="22"/>
        </w:rPr>
      </w:pPr>
      <w:r w:rsidRPr="00F7197F">
        <w:rPr>
          <w:rFonts w:ascii="Arial" w:hAnsi="Arial" w:cs="Arial"/>
          <w:sz w:val="22"/>
          <w:szCs w:val="22"/>
        </w:rPr>
        <w:t>Social media has become a vital tool for global communication, offering opportunities for interaction, engagement, and collaboration. However, it also brings significant responsibilities and potential risks, as the content shared can impact not only an individual's reputation but also that of their employer, clients, coworkers, and professional community.</w:t>
      </w:r>
      <w:r>
        <w:t xml:space="preserve"> </w:t>
      </w:r>
      <w:r w:rsidR="006979C3" w:rsidRPr="00D3479B">
        <w:rPr>
          <w:rFonts w:ascii="Arial" w:hAnsi="Arial" w:cs="Arial"/>
          <w:sz w:val="22"/>
          <w:szCs w:val="22"/>
        </w:rPr>
        <w:t xml:space="preserve">The most common types of social media include: </w:t>
      </w:r>
    </w:p>
    <w:p w14:paraId="2342FB2C" w14:textId="77777777" w:rsidR="006979C3" w:rsidRPr="00D3479B" w:rsidRDefault="006979C3" w:rsidP="003D5B3A">
      <w:pPr>
        <w:numPr>
          <w:ilvl w:val="0"/>
          <w:numId w:val="2"/>
        </w:numPr>
        <w:jc w:val="both"/>
        <w:rPr>
          <w:rFonts w:ascii="Arial" w:hAnsi="Arial" w:cs="Arial"/>
          <w:sz w:val="22"/>
          <w:szCs w:val="22"/>
        </w:rPr>
      </w:pPr>
    </w:p>
    <w:p w14:paraId="2EE0C6DA" w14:textId="1A15A906" w:rsidR="00B409D6" w:rsidRDefault="006979C3" w:rsidP="003D5B3A">
      <w:pPr>
        <w:jc w:val="both"/>
        <w:rPr>
          <w:rFonts w:ascii="Arial" w:hAnsi="Arial" w:cs="Arial"/>
          <w:sz w:val="22"/>
          <w:szCs w:val="22"/>
        </w:rPr>
      </w:pPr>
      <w:r w:rsidRPr="00D3479B">
        <w:rPr>
          <w:rFonts w:ascii="Arial" w:hAnsi="Arial" w:cs="Arial"/>
          <w:b/>
          <w:sz w:val="22"/>
          <w:szCs w:val="22"/>
        </w:rPr>
        <w:t>Social networking</w:t>
      </w:r>
      <w:r w:rsidRPr="00D3479B">
        <w:rPr>
          <w:rFonts w:ascii="Arial" w:hAnsi="Arial" w:cs="Arial"/>
          <w:sz w:val="22"/>
          <w:szCs w:val="22"/>
        </w:rPr>
        <w:t xml:space="preserve"> - an online based forum that allows users to create a public profile and form relationships with other users of the same site who access their profile. These sites can be used to share personal details, post comments, and share photos and videos with other users world wide. The most popular sites include Facebook, Twitter, Instagram, Snapchat, Pinterest and LinkedIn. </w:t>
      </w:r>
      <w:r w:rsidR="00EB12CD" w:rsidRPr="00D3479B">
        <w:rPr>
          <w:rFonts w:ascii="Arial" w:hAnsi="Arial" w:cs="Arial"/>
          <w:sz w:val="22"/>
          <w:szCs w:val="22"/>
        </w:rPr>
        <w:t>This also includes the SBC Yammer platform.</w:t>
      </w:r>
    </w:p>
    <w:p w14:paraId="366A8E0C" w14:textId="77777777" w:rsidR="00B8490C" w:rsidRPr="00D3479B" w:rsidRDefault="00B8490C" w:rsidP="003D5B3A">
      <w:pPr>
        <w:jc w:val="both"/>
        <w:rPr>
          <w:rFonts w:ascii="Arial" w:hAnsi="Arial" w:cs="Arial"/>
          <w:sz w:val="22"/>
          <w:szCs w:val="22"/>
        </w:rPr>
      </w:pPr>
    </w:p>
    <w:p w14:paraId="5721D185" w14:textId="76A80DB8" w:rsidR="006979C3" w:rsidRDefault="00F7197F" w:rsidP="003D5B3A">
      <w:pPr>
        <w:jc w:val="both"/>
        <w:rPr>
          <w:rFonts w:ascii="Arial" w:hAnsi="Arial" w:cs="Arial"/>
          <w:sz w:val="22"/>
          <w:szCs w:val="22"/>
        </w:rPr>
      </w:pPr>
      <w:r w:rsidRPr="00F7197F">
        <w:rPr>
          <w:rFonts w:ascii="Arial" w:hAnsi="Arial" w:cs="Arial"/>
          <w:b/>
          <w:bCs/>
          <w:sz w:val="22"/>
          <w:szCs w:val="22"/>
        </w:rPr>
        <w:t>Multimedia Sharing Sites</w:t>
      </w:r>
      <w:r>
        <w:rPr>
          <w:rFonts w:ascii="Arial" w:hAnsi="Arial" w:cs="Arial"/>
          <w:b/>
          <w:bCs/>
          <w:sz w:val="22"/>
          <w:szCs w:val="22"/>
        </w:rPr>
        <w:t xml:space="preserve"> - </w:t>
      </w:r>
      <w:r w:rsidRPr="00F7197F">
        <w:rPr>
          <w:rFonts w:ascii="Arial" w:hAnsi="Arial" w:cs="Arial"/>
          <w:sz w:val="22"/>
          <w:szCs w:val="22"/>
        </w:rPr>
        <w:t xml:space="preserve">Platforms such as Instagram, Snapchat, and TikTok fall under the category of multimedia sharing sites. These platforms enable users to share images, videos, and various forms of creative content. </w:t>
      </w:r>
    </w:p>
    <w:p w14:paraId="736613BC" w14:textId="77777777" w:rsidR="00B8490C" w:rsidRPr="00B8490C" w:rsidRDefault="00B8490C" w:rsidP="003D5B3A">
      <w:pPr>
        <w:jc w:val="both"/>
        <w:rPr>
          <w:rFonts w:ascii="Arial" w:hAnsi="Arial" w:cs="Arial"/>
          <w:b/>
          <w:bCs/>
          <w:sz w:val="22"/>
          <w:szCs w:val="22"/>
        </w:rPr>
      </w:pPr>
    </w:p>
    <w:p w14:paraId="7A3E7206" w14:textId="0EB8DBF2" w:rsidR="00B409D6" w:rsidRDefault="006979C3" w:rsidP="003D5B3A">
      <w:pPr>
        <w:jc w:val="both"/>
        <w:rPr>
          <w:rFonts w:ascii="Arial" w:hAnsi="Arial" w:cs="Arial"/>
          <w:sz w:val="22"/>
          <w:szCs w:val="22"/>
        </w:rPr>
      </w:pPr>
      <w:r w:rsidRPr="00D3479B">
        <w:rPr>
          <w:rFonts w:ascii="Arial" w:hAnsi="Arial" w:cs="Arial"/>
          <w:b/>
          <w:sz w:val="22"/>
          <w:szCs w:val="22"/>
        </w:rPr>
        <w:t>Blogs</w:t>
      </w:r>
      <w:r w:rsidRPr="00D3479B">
        <w:rPr>
          <w:rFonts w:ascii="Arial" w:hAnsi="Arial" w:cs="Arial"/>
          <w:sz w:val="22"/>
          <w:szCs w:val="22"/>
        </w:rPr>
        <w:t xml:space="preserve"> - online journals, containing entries, appearing with the most recent first. Most blogs are interactive and allow people who access the blog to leave comments and correspond with each other. </w:t>
      </w:r>
    </w:p>
    <w:p w14:paraId="4F2B5A7C" w14:textId="77777777" w:rsidR="00B8490C" w:rsidRPr="00D3479B" w:rsidRDefault="00B8490C" w:rsidP="003D5B3A">
      <w:pPr>
        <w:jc w:val="both"/>
        <w:rPr>
          <w:rFonts w:ascii="Arial" w:hAnsi="Arial" w:cs="Arial"/>
          <w:sz w:val="22"/>
          <w:szCs w:val="22"/>
        </w:rPr>
      </w:pPr>
    </w:p>
    <w:p w14:paraId="185E9B40" w14:textId="6AEB75E4" w:rsidR="00B409D6" w:rsidRPr="00D3479B" w:rsidRDefault="006979C3" w:rsidP="003D5B3A">
      <w:pPr>
        <w:jc w:val="both"/>
        <w:rPr>
          <w:rFonts w:ascii="Arial" w:hAnsi="Arial" w:cs="Arial"/>
          <w:sz w:val="22"/>
          <w:szCs w:val="22"/>
        </w:rPr>
      </w:pPr>
      <w:r w:rsidRPr="00D3479B">
        <w:rPr>
          <w:rFonts w:ascii="Arial" w:hAnsi="Arial" w:cs="Arial"/>
          <w:b/>
          <w:sz w:val="22"/>
          <w:szCs w:val="22"/>
        </w:rPr>
        <w:t>Microblogging</w:t>
      </w:r>
      <w:r w:rsidRPr="00D3479B">
        <w:rPr>
          <w:rFonts w:ascii="Arial" w:hAnsi="Arial" w:cs="Arial"/>
          <w:sz w:val="22"/>
          <w:szCs w:val="22"/>
        </w:rPr>
        <w:t xml:space="preserve"> - a form of social networking where users post small amounts of content online, usually through the mobile phone network. The most popular microblogging site is </w:t>
      </w:r>
      <w:r w:rsidR="00B409D6">
        <w:rPr>
          <w:rFonts w:ascii="Arial" w:hAnsi="Arial" w:cs="Arial"/>
          <w:sz w:val="22"/>
          <w:szCs w:val="22"/>
        </w:rPr>
        <w:t>X</w:t>
      </w:r>
      <w:r w:rsidRPr="00D3479B">
        <w:rPr>
          <w:rFonts w:ascii="Arial" w:hAnsi="Arial" w:cs="Arial"/>
          <w:sz w:val="22"/>
          <w:szCs w:val="22"/>
        </w:rPr>
        <w:t xml:space="preserve">. </w:t>
      </w:r>
    </w:p>
    <w:p w14:paraId="1E51FC40" w14:textId="77777777" w:rsidR="006979C3" w:rsidRPr="00D3479B" w:rsidRDefault="006979C3" w:rsidP="003D5B3A">
      <w:pPr>
        <w:jc w:val="both"/>
        <w:rPr>
          <w:rFonts w:ascii="Arial" w:hAnsi="Arial" w:cs="Arial"/>
          <w:sz w:val="22"/>
          <w:szCs w:val="22"/>
        </w:rPr>
      </w:pPr>
    </w:p>
    <w:p w14:paraId="4A46DDC5" w14:textId="21515848" w:rsidR="006979C3" w:rsidRPr="00D3479B" w:rsidRDefault="006979C3" w:rsidP="003D5B3A">
      <w:pPr>
        <w:jc w:val="both"/>
        <w:rPr>
          <w:rFonts w:ascii="Arial" w:hAnsi="Arial" w:cs="Arial"/>
          <w:sz w:val="22"/>
          <w:szCs w:val="22"/>
        </w:rPr>
      </w:pPr>
      <w:r w:rsidRPr="00D3479B">
        <w:rPr>
          <w:rFonts w:ascii="Arial" w:hAnsi="Arial" w:cs="Arial"/>
          <w:b/>
          <w:sz w:val="22"/>
          <w:szCs w:val="22"/>
        </w:rPr>
        <w:t>Co</w:t>
      </w:r>
      <w:r w:rsidR="00B8490C">
        <w:rPr>
          <w:rFonts w:ascii="Arial" w:hAnsi="Arial" w:cs="Arial"/>
          <w:b/>
          <w:sz w:val="22"/>
          <w:szCs w:val="22"/>
        </w:rPr>
        <w:t>n</w:t>
      </w:r>
      <w:r w:rsidRPr="00D3479B">
        <w:rPr>
          <w:rFonts w:ascii="Arial" w:hAnsi="Arial" w:cs="Arial"/>
          <w:b/>
          <w:sz w:val="22"/>
          <w:szCs w:val="22"/>
        </w:rPr>
        <w:t>tent communities –</w:t>
      </w:r>
      <w:r w:rsidRPr="00D3479B">
        <w:rPr>
          <w:rFonts w:ascii="Arial" w:hAnsi="Arial" w:cs="Arial"/>
          <w:sz w:val="22"/>
          <w:szCs w:val="22"/>
        </w:rPr>
        <w:t xml:space="preserve"> a platform to organise and share </w:t>
      </w:r>
      <w:proofErr w:type="gramStart"/>
      <w:r w:rsidRPr="00D3479B">
        <w:rPr>
          <w:rFonts w:ascii="Arial" w:hAnsi="Arial" w:cs="Arial"/>
          <w:sz w:val="22"/>
          <w:szCs w:val="22"/>
        </w:rPr>
        <w:t>particular kinds</w:t>
      </w:r>
      <w:proofErr w:type="gramEnd"/>
      <w:r w:rsidRPr="00D3479B">
        <w:rPr>
          <w:rFonts w:ascii="Arial" w:hAnsi="Arial" w:cs="Arial"/>
          <w:sz w:val="22"/>
          <w:szCs w:val="22"/>
        </w:rPr>
        <w:t xml:space="preserve"> of content, for example, videos and photos. Examples include YouTube and Flickr. </w:t>
      </w:r>
    </w:p>
    <w:p w14:paraId="1BB6A317" w14:textId="77777777" w:rsidR="006979C3" w:rsidRPr="00D3479B" w:rsidRDefault="006979C3" w:rsidP="003D5B3A">
      <w:pPr>
        <w:jc w:val="both"/>
        <w:rPr>
          <w:rFonts w:ascii="Arial" w:hAnsi="Arial" w:cs="Arial"/>
          <w:sz w:val="22"/>
          <w:szCs w:val="22"/>
        </w:rPr>
      </w:pPr>
    </w:p>
    <w:p w14:paraId="489B58A3" w14:textId="77777777" w:rsidR="006979C3" w:rsidRPr="00D3479B" w:rsidRDefault="006979C3" w:rsidP="003D5B3A">
      <w:pPr>
        <w:jc w:val="both"/>
        <w:rPr>
          <w:rFonts w:ascii="Arial" w:hAnsi="Arial" w:cs="Arial"/>
          <w:sz w:val="22"/>
          <w:szCs w:val="22"/>
        </w:rPr>
      </w:pPr>
      <w:r w:rsidRPr="00D3479B">
        <w:rPr>
          <w:rFonts w:ascii="Arial" w:hAnsi="Arial" w:cs="Arial"/>
          <w:b/>
          <w:sz w:val="22"/>
          <w:szCs w:val="22"/>
        </w:rPr>
        <w:t>Wikis</w:t>
      </w:r>
      <w:r w:rsidRPr="00D3479B">
        <w:rPr>
          <w:rFonts w:ascii="Arial" w:hAnsi="Arial" w:cs="Arial"/>
          <w:sz w:val="22"/>
          <w:szCs w:val="22"/>
        </w:rPr>
        <w:t xml:space="preserve"> - websites that allow people to add content or edit information to them, acting as a communal document. The best-known wiki is Wikipedia. </w:t>
      </w:r>
    </w:p>
    <w:p w14:paraId="0AA4304C" w14:textId="77777777" w:rsidR="006979C3" w:rsidRPr="00D3479B" w:rsidRDefault="006979C3" w:rsidP="003D5B3A">
      <w:pPr>
        <w:numPr>
          <w:ilvl w:val="0"/>
          <w:numId w:val="6"/>
        </w:numPr>
        <w:jc w:val="both"/>
        <w:rPr>
          <w:rFonts w:ascii="Arial" w:hAnsi="Arial" w:cs="Arial"/>
          <w:sz w:val="22"/>
          <w:szCs w:val="22"/>
        </w:rPr>
      </w:pPr>
    </w:p>
    <w:p w14:paraId="57DD873C" w14:textId="66169AB8" w:rsidR="006979C3" w:rsidRPr="00D3479B" w:rsidRDefault="006979C3" w:rsidP="003D5B3A">
      <w:pPr>
        <w:jc w:val="both"/>
        <w:rPr>
          <w:rFonts w:ascii="Arial" w:hAnsi="Arial" w:cs="Arial"/>
          <w:sz w:val="22"/>
          <w:szCs w:val="22"/>
        </w:rPr>
      </w:pPr>
      <w:r w:rsidRPr="00D3479B">
        <w:rPr>
          <w:rFonts w:ascii="Arial" w:hAnsi="Arial" w:cs="Arial"/>
          <w:b/>
          <w:sz w:val="22"/>
          <w:szCs w:val="22"/>
        </w:rPr>
        <w:t>Forums</w:t>
      </w:r>
      <w:r w:rsidRPr="00D3479B">
        <w:rPr>
          <w:rFonts w:ascii="Arial" w:hAnsi="Arial" w:cs="Arial"/>
          <w:sz w:val="22"/>
          <w:szCs w:val="22"/>
        </w:rPr>
        <w:t xml:space="preserve"> - online based discussions often around a specific topic or interest</w:t>
      </w:r>
      <w:r w:rsidR="00F7197F">
        <w:rPr>
          <w:rFonts w:ascii="Arial" w:hAnsi="Arial" w:cs="Arial"/>
          <w:sz w:val="22"/>
          <w:szCs w:val="22"/>
        </w:rPr>
        <w:t xml:space="preserve">, the </w:t>
      </w:r>
      <w:proofErr w:type="gramStart"/>
      <w:r w:rsidR="00F7197F">
        <w:rPr>
          <w:rFonts w:ascii="Arial" w:hAnsi="Arial" w:cs="Arial"/>
          <w:sz w:val="22"/>
          <w:szCs w:val="22"/>
        </w:rPr>
        <w:t>most commonly used</w:t>
      </w:r>
      <w:proofErr w:type="gramEnd"/>
      <w:r w:rsidR="00F7197F">
        <w:rPr>
          <w:rFonts w:ascii="Arial" w:hAnsi="Arial" w:cs="Arial"/>
          <w:sz w:val="22"/>
          <w:szCs w:val="22"/>
        </w:rPr>
        <w:t xml:space="preserve"> being Reddit.</w:t>
      </w:r>
    </w:p>
    <w:p w14:paraId="6899E867" w14:textId="77777777" w:rsidR="006979C3" w:rsidRPr="00D3479B" w:rsidRDefault="006979C3" w:rsidP="003D5B3A">
      <w:pPr>
        <w:jc w:val="both"/>
        <w:rPr>
          <w:rFonts w:ascii="Arial" w:hAnsi="Arial" w:cs="Arial"/>
          <w:sz w:val="22"/>
          <w:szCs w:val="22"/>
        </w:rPr>
      </w:pPr>
    </w:p>
    <w:p w14:paraId="04C4AF70" w14:textId="78FA8CBD" w:rsidR="006979C3" w:rsidRDefault="00F7197F" w:rsidP="003D5B3A">
      <w:pPr>
        <w:jc w:val="both"/>
        <w:rPr>
          <w:rFonts w:ascii="Arial" w:hAnsi="Arial" w:cs="Arial"/>
          <w:sz w:val="22"/>
          <w:szCs w:val="22"/>
        </w:rPr>
      </w:pPr>
      <w:r w:rsidRPr="00F7197F">
        <w:rPr>
          <w:rFonts w:ascii="Arial" w:hAnsi="Arial" w:cs="Arial"/>
          <w:b/>
          <w:bCs/>
          <w:sz w:val="22"/>
          <w:szCs w:val="22"/>
        </w:rPr>
        <w:t>Professional Networking Sites</w:t>
      </w:r>
      <w:r>
        <w:rPr>
          <w:rFonts w:ascii="Arial" w:hAnsi="Arial" w:cs="Arial"/>
          <w:b/>
          <w:bCs/>
          <w:sz w:val="22"/>
          <w:szCs w:val="22"/>
        </w:rPr>
        <w:t xml:space="preserve"> - </w:t>
      </w:r>
      <w:r w:rsidRPr="00F7197F">
        <w:rPr>
          <w:rFonts w:ascii="Arial" w:hAnsi="Arial" w:cs="Arial"/>
          <w:sz w:val="22"/>
          <w:szCs w:val="22"/>
        </w:rPr>
        <w:t xml:space="preserve">Professional networking sites, such as LinkedIn, cater specifically to career-oriented individuals. These platforms allow users to connect with professionals in their industry, showcase their skills, and search for job opportunities. </w:t>
      </w:r>
    </w:p>
    <w:p w14:paraId="5C6C71ED" w14:textId="77777777" w:rsidR="006979C3" w:rsidRPr="00D3479B" w:rsidRDefault="006979C3" w:rsidP="003D5B3A">
      <w:pPr>
        <w:jc w:val="both"/>
        <w:rPr>
          <w:rFonts w:ascii="Arial" w:hAnsi="Arial" w:cs="Arial"/>
          <w:sz w:val="22"/>
          <w:szCs w:val="22"/>
        </w:rPr>
      </w:pPr>
    </w:p>
    <w:p w14:paraId="475B6D7C"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1.4 Professional use of social media</w:t>
      </w:r>
    </w:p>
    <w:p w14:paraId="19840677" w14:textId="77777777" w:rsidR="006979C3" w:rsidRPr="00D3479B" w:rsidRDefault="006979C3" w:rsidP="003D5B3A">
      <w:pPr>
        <w:jc w:val="both"/>
        <w:rPr>
          <w:rFonts w:ascii="Arial" w:hAnsi="Arial" w:cs="Arial"/>
          <w:sz w:val="22"/>
          <w:szCs w:val="22"/>
        </w:rPr>
      </w:pPr>
    </w:p>
    <w:p w14:paraId="78F8C397"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Social media sites may be utilised within Council departments and by schools – but these sites must be approved by Corporate Communications. This policy will apply to all existing and future accounts.</w:t>
      </w:r>
    </w:p>
    <w:p w14:paraId="7A74792E" w14:textId="77777777" w:rsidR="006979C3" w:rsidRPr="00D3479B" w:rsidRDefault="006979C3" w:rsidP="003D5B3A">
      <w:pPr>
        <w:ind w:left="360"/>
        <w:jc w:val="both"/>
        <w:rPr>
          <w:rFonts w:ascii="Arial" w:hAnsi="Arial" w:cs="Arial"/>
          <w:sz w:val="22"/>
          <w:szCs w:val="22"/>
        </w:rPr>
      </w:pPr>
    </w:p>
    <w:p w14:paraId="6159C754"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Employees who are required to post updates to Social Media sites as part of their job should do so in a professional manner which is consistent with the Council’s style guide. When doing this, they should be aware that as well as potentially being personally liable for anything they post, when acting in the course of their work duties the Council may also be liable for the actions of employees.</w:t>
      </w:r>
    </w:p>
    <w:p w14:paraId="4C40D7D4" w14:textId="77777777" w:rsidR="006979C3" w:rsidRPr="00D3479B" w:rsidRDefault="006979C3" w:rsidP="003D5B3A">
      <w:pPr>
        <w:jc w:val="both"/>
        <w:rPr>
          <w:rFonts w:ascii="Arial" w:hAnsi="Arial" w:cs="Arial"/>
          <w:sz w:val="22"/>
          <w:szCs w:val="22"/>
        </w:rPr>
      </w:pPr>
    </w:p>
    <w:p w14:paraId="6EA4B29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Social media content must not bring Scottish Borders Council into disrepute and only publicly available information may be disclosed. </w:t>
      </w:r>
    </w:p>
    <w:p w14:paraId="3F6404C7" w14:textId="77777777" w:rsidR="006979C3" w:rsidRPr="00D3479B" w:rsidRDefault="006979C3" w:rsidP="003D5B3A">
      <w:pPr>
        <w:jc w:val="both"/>
        <w:rPr>
          <w:rFonts w:ascii="Arial" w:hAnsi="Arial" w:cs="Arial"/>
          <w:sz w:val="22"/>
          <w:szCs w:val="22"/>
        </w:rPr>
      </w:pPr>
    </w:p>
    <w:p w14:paraId="7B180980"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Scottish Borders Council requires employees using social media tools on behalf of the council to:</w:t>
      </w:r>
    </w:p>
    <w:p w14:paraId="64317114" w14:textId="77777777" w:rsidR="006979C3" w:rsidRPr="00D3479B" w:rsidRDefault="006979C3" w:rsidP="003D5B3A">
      <w:pPr>
        <w:jc w:val="both"/>
        <w:rPr>
          <w:rFonts w:ascii="Arial" w:hAnsi="Arial" w:cs="Arial"/>
          <w:sz w:val="22"/>
          <w:szCs w:val="22"/>
        </w:rPr>
      </w:pPr>
    </w:p>
    <w:p w14:paraId="57CBF696" w14:textId="77777777" w:rsidR="006979C3" w:rsidRPr="00D3479B" w:rsidRDefault="006979C3" w:rsidP="003D5B3A">
      <w:pPr>
        <w:numPr>
          <w:ilvl w:val="0"/>
          <w:numId w:val="7"/>
        </w:numPr>
        <w:jc w:val="both"/>
        <w:rPr>
          <w:rFonts w:ascii="Arial" w:hAnsi="Arial" w:cs="Arial"/>
          <w:sz w:val="22"/>
          <w:szCs w:val="22"/>
        </w:rPr>
      </w:pPr>
      <w:r w:rsidRPr="00D3479B">
        <w:rPr>
          <w:rFonts w:ascii="Arial" w:hAnsi="Arial" w:cs="Arial"/>
          <w:sz w:val="22"/>
          <w:szCs w:val="22"/>
        </w:rPr>
        <w:t>Access the official Scottish Borders Council accounts/profiles, not personal profiles.</w:t>
      </w:r>
    </w:p>
    <w:p w14:paraId="46BFCF07" w14:textId="77777777" w:rsidR="006979C3" w:rsidRPr="00D3479B" w:rsidRDefault="006979C3" w:rsidP="003D5B3A">
      <w:pPr>
        <w:numPr>
          <w:ilvl w:val="0"/>
          <w:numId w:val="7"/>
        </w:numPr>
        <w:jc w:val="both"/>
        <w:rPr>
          <w:rFonts w:ascii="Arial" w:hAnsi="Arial" w:cs="Arial"/>
          <w:sz w:val="22"/>
          <w:szCs w:val="22"/>
        </w:rPr>
      </w:pPr>
      <w:r w:rsidRPr="00D3479B">
        <w:rPr>
          <w:rFonts w:ascii="Arial" w:hAnsi="Arial" w:cs="Arial"/>
          <w:sz w:val="22"/>
          <w:szCs w:val="22"/>
        </w:rPr>
        <w:t>Identify themselves as working for Scottish Borders Council.</w:t>
      </w:r>
    </w:p>
    <w:p w14:paraId="47762705" w14:textId="77777777" w:rsidR="006979C3" w:rsidRPr="00D3479B" w:rsidRDefault="006979C3" w:rsidP="003D5B3A">
      <w:pPr>
        <w:numPr>
          <w:ilvl w:val="0"/>
          <w:numId w:val="7"/>
        </w:numPr>
        <w:jc w:val="both"/>
        <w:rPr>
          <w:rFonts w:ascii="Arial" w:hAnsi="Arial" w:cs="Arial"/>
          <w:sz w:val="22"/>
          <w:szCs w:val="22"/>
        </w:rPr>
      </w:pPr>
      <w:r w:rsidRPr="00D3479B">
        <w:rPr>
          <w:rFonts w:ascii="Arial" w:hAnsi="Arial" w:cs="Arial"/>
          <w:sz w:val="22"/>
          <w:szCs w:val="22"/>
        </w:rPr>
        <w:t>Ensure they do not conduct themselves in a way that is detrimental to the reputation of Scottish Borders Council.</w:t>
      </w:r>
    </w:p>
    <w:p w14:paraId="62791CEB" w14:textId="3EA621B3" w:rsidR="006979C3" w:rsidRPr="00D7389C" w:rsidRDefault="006979C3" w:rsidP="003D5B3A">
      <w:pPr>
        <w:numPr>
          <w:ilvl w:val="0"/>
          <w:numId w:val="7"/>
        </w:numPr>
        <w:jc w:val="both"/>
        <w:rPr>
          <w:rFonts w:ascii="Arial" w:hAnsi="Arial" w:cs="Arial"/>
          <w:sz w:val="22"/>
          <w:szCs w:val="22"/>
        </w:rPr>
      </w:pPr>
      <w:r w:rsidRPr="00D3479B">
        <w:rPr>
          <w:rFonts w:ascii="Arial" w:hAnsi="Arial" w:cs="Arial"/>
          <w:sz w:val="22"/>
          <w:szCs w:val="22"/>
        </w:rPr>
        <w:t>Ensure their interaction on these sites does not damage working relationships between employees, partners or any other Scottish Borders Council stakeholder.</w:t>
      </w:r>
    </w:p>
    <w:p w14:paraId="5B574F6B" w14:textId="77777777" w:rsidR="006979C3" w:rsidRPr="00D3479B" w:rsidRDefault="006979C3" w:rsidP="003D5B3A">
      <w:pPr>
        <w:numPr>
          <w:ilvl w:val="0"/>
          <w:numId w:val="7"/>
        </w:numPr>
        <w:jc w:val="both"/>
        <w:rPr>
          <w:rFonts w:ascii="Arial" w:hAnsi="Arial" w:cs="Arial"/>
          <w:sz w:val="22"/>
          <w:szCs w:val="22"/>
        </w:rPr>
      </w:pPr>
      <w:r w:rsidRPr="00D3479B">
        <w:rPr>
          <w:rFonts w:ascii="Arial" w:hAnsi="Arial" w:cs="Arial"/>
          <w:sz w:val="22"/>
          <w:szCs w:val="22"/>
        </w:rPr>
        <w:t>Ensure any information published to these sites has been through the necessary checks to promote accuracy.</w:t>
      </w:r>
    </w:p>
    <w:p w14:paraId="3F8E92DD" w14:textId="77777777" w:rsidR="006979C3" w:rsidRPr="00D3479B" w:rsidRDefault="006979C3" w:rsidP="003D5B3A">
      <w:pPr>
        <w:numPr>
          <w:ilvl w:val="0"/>
          <w:numId w:val="7"/>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Not post or send confidential information which may breach the </w:t>
      </w:r>
      <w:r w:rsidRPr="00D3479B">
        <w:rPr>
          <w:rFonts w:ascii="Arial" w:hAnsi="Arial" w:cs="Arial"/>
          <w:b/>
          <w:bCs/>
          <w:color w:val="000000"/>
          <w:sz w:val="22"/>
          <w:szCs w:val="22"/>
        </w:rPr>
        <w:t>Data Protection Act</w:t>
      </w:r>
      <w:r w:rsidR="00EB12CD" w:rsidRPr="00D3479B">
        <w:rPr>
          <w:rFonts w:ascii="Arial" w:hAnsi="Arial" w:cs="Arial"/>
          <w:b/>
          <w:bCs/>
          <w:color w:val="000000"/>
          <w:sz w:val="22"/>
          <w:szCs w:val="22"/>
        </w:rPr>
        <w:t xml:space="preserve"> </w:t>
      </w:r>
      <w:r w:rsidRPr="00D3479B">
        <w:rPr>
          <w:rFonts w:ascii="Arial" w:hAnsi="Arial" w:cs="Arial"/>
          <w:b/>
          <w:bCs/>
          <w:color w:val="000000"/>
          <w:sz w:val="22"/>
          <w:szCs w:val="22"/>
        </w:rPr>
        <w:t>2018 or the General Data Protection Regulation</w:t>
      </w:r>
      <w:r w:rsidRPr="00D3479B">
        <w:rPr>
          <w:rFonts w:ascii="Arial" w:hAnsi="Arial" w:cs="Arial"/>
          <w:color w:val="000000"/>
          <w:sz w:val="22"/>
          <w:szCs w:val="22"/>
        </w:rPr>
        <w:t>. Consult your manager if you are unsure.</w:t>
      </w:r>
    </w:p>
    <w:p w14:paraId="5BA4FDB4" w14:textId="77777777" w:rsidR="006979C3" w:rsidRPr="00D3479B" w:rsidRDefault="006979C3" w:rsidP="003D5B3A">
      <w:pPr>
        <w:autoSpaceDE w:val="0"/>
        <w:autoSpaceDN w:val="0"/>
        <w:adjustRightInd w:val="0"/>
        <w:jc w:val="both"/>
        <w:rPr>
          <w:rFonts w:ascii="Arial" w:hAnsi="Arial" w:cs="Arial"/>
          <w:color w:val="000000"/>
          <w:sz w:val="22"/>
          <w:szCs w:val="22"/>
        </w:rPr>
      </w:pPr>
    </w:p>
    <w:p w14:paraId="63A5BEED" w14:textId="77777777" w:rsidR="006979C3" w:rsidRPr="00D3479B" w:rsidRDefault="006979C3" w:rsidP="003D5B3A">
      <w:pPr>
        <w:jc w:val="both"/>
        <w:rPr>
          <w:rFonts w:ascii="Arial" w:hAnsi="Arial" w:cs="Arial"/>
          <w:bCs/>
          <w:sz w:val="22"/>
          <w:szCs w:val="22"/>
        </w:rPr>
      </w:pPr>
      <w:r w:rsidRPr="00D3479B">
        <w:rPr>
          <w:rFonts w:ascii="Arial" w:hAnsi="Arial" w:cs="Arial"/>
          <w:bCs/>
          <w:sz w:val="22"/>
          <w:szCs w:val="22"/>
        </w:rPr>
        <w:t>An employee’s use of social media must also comply with any professional standards which apply to them, such as the SSSC Code of Practice or the GTCS Code of Professionalism and Conduct.</w:t>
      </w:r>
    </w:p>
    <w:p w14:paraId="689A7073" w14:textId="77777777" w:rsidR="006979C3" w:rsidRPr="00D3479B" w:rsidRDefault="006979C3" w:rsidP="003D5B3A">
      <w:pPr>
        <w:autoSpaceDE w:val="0"/>
        <w:autoSpaceDN w:val="0"/>
        <w:adjustRightInd w:val="0"/>
        <w:jc w:val="both"/>
        <w:rPr>
          <w:rFonts w:ascii="Arial" w:hAnsi="Arial" w:cs="Arial"/>
          <w:color w:val="000000"/>
          <w:sz w:val="22"/>
          <w:szCs w:val="22"/>
        </w:rPr>
      </w:pPr>
    </w:p>
    <w:p w14:paraId="07D8CA44" w14:textId="77777777" w:rsidR="006979C3" w:rsidRPr="00D3479B" w:rsidRDefault="006979C3" w:rsidP="003D5B3A">
      <w:pPr>
        <w:pStyle w:val="Default"/>
        <w:jc w:val="both"/>
        <w:rPr>
          <w:i/>
          <w:sz w:val="22"/>
          <w:szCs w:val="22"/>
        </w:rPr>
      </w:pPr>
      <w:r w:rsidRPr="00D3479B">
        <w:rPr>
          <w:noProof/>
        </w:rPr>
        <mc:AlternateContent>
          <mc:Choice Requires="wpc">
            <w:drawing>
              <wp:inline distT="0" distB="0" distL="0" distR="0" wp14:anchorId="6EADBA01" wp14:editId="6DF07C60">
                <wp:extent cx="5293360" cy="2207698"/>
                <wp:effectExtent l="0" t="0" r="2540" b="2540"/>
                <wp:docPr id="7"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4"/>
                        <wps:cNvSpPr txBox="1">
                          <a:spLocks noChangeArrowheads="1"/>
                        </wps:cNvSpPr>
                        <wps:spPr bwMode="auto">
                          <a:xfrm>
                            <a:off x="0" y="0"/>
                            <a:ext cx="5257800" cy="2171700"/>
                          </a:xfrm>
                          <a:prstGeom prst="rect">
                            <a:avLst/>
                          </a:prstGeom>
                          <a:solidFill>
                            <a:srgbClr val="FFFFFF"/>
                          </a:solidFill>
                          <a:ln w="9525">
                            <a:solidFill>
                              <a:srgbClr val="000000"/>
                            </a:solidFill>
                            <a:miter lim="800000"/>
                            <a:headEnd/>
                            <a:tailEnd/>
                          </a:ln>
                        </wps:spPr>
                        <wps:txbx>
                          <w:txbxContent>
                            <w:p w14:paraId="2D845F92" w14:textId="77777777" w:rsidR="006979C3" w:rsidRPr="003000EF" w:rsidRDefault="006979C3" w:rsidP="006979C3">
                              <w:pPr>
                                <w:rPr>
                                  <w:rFonts w:ascii="Verdana" w:hAnsi="Verdana"/>
                                  <w:i/>
                                  <w:sz w:val="22"/>
                                  <w:szCs w:val="22"/>
                                </w:rPr>
                              </w:pPr>
                              <w:r w:rsidRPr="003000EF">
                                <w:rPr>
                                  <w:rFonts w:ascii="Verdana" w:hAnsi="Verdana"/>
                                  <w:i/>
                                  <w:sz w:val="22"/>
                                  <w:szCs w:val="22"/>
                                </w:rPr>
                                <w:t>An example of inappropriate conduct pertaining to professional use of social media is:</w:t>
                              </w:r>
                            </w:p>
                            <w:p w14:paraId="4A53248D" w14:textId="77777777" w:rsidR="006979C3" w:rsidRPr="003000EF" w:rsidRDefault="006979C3" w:rsidP="006979C3">
                              <w:pPr>
                                <w:pStyle w:val="Default"/>
                                <w:rPr>
                                  <w:rFonts w:ascii="Verdana" w:hAnsi="Verdana"/>
                                  <w:i/>
                                  <w:sz w:val="22"/>
                                  <w:szCs w:val="22"/>
                                </w:rPr>
                              </w:pPr>
                            </w:p>
                            <w:p w14:paraId="72AE1E1F" w14:textId="77777777" w:rsidR="006979C3" w:rsidRPr="003000EF" w:rsidRDefault="006979C3" w:rsidP="006979C3">
                              <w:pPr>
                                <w:pStyle w:val="Default"/>
                                <w:jc w:val="both"/>
                                <w:rPr>
                                  <w:rFonts w:ascii="Verdana" w:hAnsi="Verdana"/>
                                  <w:i/>
                                  <w:sz w:val="22"/>
                                  <w:szCs w:val="22"/>
                                </w:rPr>
                              </w:pPr>
                              <w:r w:rsidRPr="003000EF">
                                <w:rPr>
                                  <w:rFonts w:ascii="Verdana" w:hAnsi="Verdana"/>
                                  <w:i/>
                                  <w:sz w:val="22"/>
                                  <w:szCs w:val="22"/>
                                </w:rPr>
                                <w:t>Mr Wilson, a secondary school teacher has been using Facebook as</w:t>
                              </w:r>
                              <w:r>
                                <w:rPr>
                                  <w:rFonts w:ascii="Verdana" w:hAnsi="Verdana"/>
                                  <w:i/>
                                  <w:sz w:val="22"/>
                                  <w:szCs w:val="22"/>
                                </w:rPr>
                                <w:t xml:space="preserve"> a</w:t>
                              </w:r>
                              <w:r w:rsidRPr="003000EF">
                                <w:rPr>
                                  <w:rFonts w:ascii="Verdana" w:hAnsi="Verdana"/>
                                  <w:i/>
                                  <w:sz w:val="22"/>
                                  <w:szCs w:val="22"/>
                                </w:rPr>
                                <w:t xml:space="preserve"> forum to answer questions and guide classroom related discussions despite being advised that Glow and Wikispace are available for that purpose. Comments and questions</w:t>
                              </w:r>
                              <w:r w:rsidR="003620D7">
                                <w:rPr>
                                  <w:rFonts w:ascii="Verdana" w:hAnsi="Verdana"/>
                                  <w:i/>
                                  <w:sz w:val="22"/>
                                  <w:szCs w:val="22"/>
                                </w:rPr>
                                <w:t xml:space="preserve"> from the original posting on Facebook </w:t>
                              </w:r>
                              <w:r w:rsidRPr="003000EF">
                                <w:rPr>
                                  <w:rFonts w:ascii="Verdana" w:hAnsi="Verdana"/>
                                  <w:i/>
                                  <w:sz w:val="22"/>
                                  <w:szCs w:val="22"/>
                                </w:rPr>
                                <w:t xml:space="preserve"> start to deviate from the original purpose</w:t>
                              </w:r>
                              <w:r w:rsidR="003620D7">
                                <w:rPr>
                                  <w:rFonts w:ascii="Verdana" w:hAnsi="Verdana"/>
                                  <w:i/>
                                  <w:sz w:val="22"/>
                                  <w:szCs w:val="22"/>
                                </w:rPr>
                                <w:t>,</w:t>
                              </w:r>
                              <w:r w:rsidRPr="003000EF">
                                <w:rPr>
                                  <w:rFonts w:ascii="Verdana" w:hAnsi="Verdana"/>
                                  <w:i/>
                                  <w:sz w:val="22"/>
                                  <w:szCs w:val="22"/>
                                </w:rPr>
                                <w:t xml:space="preserve"> and become personal and inappropriate, therefore breaching the professional boundaries.</w:t>
                              </w:r>
                              <w:r w:rsidR="003620D7">
                                <w:rPr>
                                  <w:rFonts w:ascii="Verdana" w:hAnsi="Verdana"/>
                                  <w:i/>
                                  <w:sz w:val="22"/>
                                  <w:szCs w:val="22"/>
                                </w:rPr>
                                <w:t xml:space="preserve"> Following this,</w:t>
                              </w:r>
                              <w:r w:rsidRPr="003000EF">
                                <w:rPr>
                                  <w:rFonts w:ascii="Verdana" w:hAnsi="Verdana"/>
                                  <w:i/>
                                  <w:sz w:val="22"/>
                                  <w:szCs w:val="22"/>
                                </w:rPr>
                                <w:t xml:space="preserve"> </w:t>
                              </w:r>
                              <w:r w:rsidR="003620D7">
                                <w:rPr>
                                  <w:rFonts w:ascii="Verdana" w:hAnsi="Verdana"/>
                                  <w:i/>
                                  <w:sz w:val="22"/>
                                  <w:szCs w:val="22"/>
                                </w:rPr>
                                <w:t>a</w:t>
                              </w:r>
                              <w:r w:rsidRPr="003000EF">
                                <w:rPr>
                                  <w:rFonts w:ascii="Verdana" w:hAnsi="Verdana"/>
                                  <w:i/>
                                  <w:sz w:val="22"/>
                                  <w:szCs w:val="22"/>
                                </w:rPr>
                                <w:t xml:space="preserve"> parent complains to the head teacher who investigates the matter further. Due to the contents found on Facebook, Mr Wilson is then advised that action will be taken in line with the</w:t>
                              </w:r>
                              <w:r>
                                <w:rPr>
                                  <w:rFonts w:ascii="Verdana" w:hAnsi="Verdana"/>
                                  <w:i/>
                                  <w:sz w:val="22"/>
                                  <w:szCs w:val="22"/>
                                </w:rPr>
                                <w:t xml:space="preserve"> Disciplinary Policy</w:t>
                              </w:r>
                              <w:r w:rsidRPr="003000EF">
                                <w:rPr>
                                  <w:rFonts w:ascii="Verdana" w:hAnsi="Verdana"/>
                                  <w:i/>
                                  <w:sz w:val="22"/>
                                  <w:szCs w:val="22"/>
                                </w:rPr>
                                <w:t xml:space="preserve">. </w:t>
                              </w:r>
                            </w:p>
                            <w:p w14:paraId="1CC6707E" w14:textId="77777777" w:rsidR="006979C3" w:rsidRDefault="006979C3" w:rsidP="006979C3"/>
                          </w:txbxContent>
                        </wps:txbx>
                        <wps:bodyPr rot="0" vert="horz" wrap="square" lIns="91440" tIns="45720" rIns="91440" bIns="45720" anchor="t" anchorCtr="0" upright="1">
                          <a:noAutofit/>
                        </wps:bodyPr>
                      </wps:wsp>
                    </wpc:wpc>
                  </a:graphicData>
                </a:graphic>
              </wp:inline>
            </w:drawing>
          </mc:Choice>
          <mc:Fallback>
            <w:pict>
              <v:group w14:anchorId="6EADBA01" id="Canvas 7" o:spid="_x0000_s1026" editas="canvas" style="width:416.8pt;height:173.85pt;mso-position-horizontal-relative:char;mso-position-vertical-relative:line" coordsize="52933,2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933;height:2207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D845F92" w14:textId="77777777" w:rsidR="006979C3" w:rsidRPr="003000EF" w:rsidRDefault="006979C3" w:rsidP="006979C3">
                        <w:pPr>
                          <w:rPr>
                            <w:rFonts w:ascii="Verdana" w:hAnsi="Verdana"/>
                            <w:i/>
                            <w:sz w:val="22"/>
                            <w:szCs w:val="22"/>
                          </w:rPr>
                        </w:pPr>
                        <w:r w:rsidRPr="003000EF">
                          <w:rPr>
                            <w:rFonts w:ascii="Verdana" w:hAnsi="Verdana"/>
                            <w:i/>
                            <w:sz w:val="22"/>
                            <w:szCs w:val="22"/>
                          </w:rPr>
                          <w:t>An example of inappropriate conduct pertaining to professional use of social media is:</w:t>
                        </w:r>
                      </w:p>
                      <w:p w14:paraId="4A53248D" w14:textId="77777777" w:rsidR="006979C3" w:rsidRPr="003000EF" w:rsidRDefault="006979C3" w:rsidP="006979C3">
                        <w:pPr>
                          <w:pStyle w:val="Default"/>
                          <w:rPr>
                            <w:rFonts w:ascii="Verdana" w:hAnsi="Verdana"/>
                            <w:i/>
                            <w:sz w:val="22"/>
                            <w:szCs w:val="22"/>
                          </w:rPr>
                        </w:pPr>
                      </w:p>
                      <w:p w14:paraId="72AE1E1F" w14:textId="77777777" w:rsidR="006979C3" w:rsidRPr="003000EF" w:rsidRDefault="006979C3" w:rsidP="006979C3">
                        <w:pPr>
                          <w:pStyle w:val="Default"/>
                          <w:jc w:val="both"/>
                          <w:rPr>
                            <w:rFonts w:ascii="Verdana" w:hAnsi="Verdana"/>
                            <w:i/>
                            <w:sz w:val="22"/>
                            <w:szCs w:val="22"/>
                          </w:rPr>
                        </w:pPr>
                        <w:r w:rsidRPr="003000EF">
                          <w:rPr>
                            <w:rFonts w:ascii="Verdana" w:hAnsi="Verdana"/>
                            <w:i/>
                            <w:sz w:val="22"/>
                            <w:szCs w:val="22"/>
                          </w:rPr>
                          <w:t>Mr Wilson, a secondary school teacher has been using Facebook as</w:t>
                        </w:r>
                        <w:r>
                          <w:rPr>
                            <w:rFonts w:ascii="Verdana" w:hAnsi="Verdana"/>
                            <w:i/>
                            <w:sz w:val="22"/>
                            <w:szCs w:val="22"/>
                          </w:rPr>
                          <w:t xml:space="preserve"> a</w:t>
                        </w:r>
                        <w:r w:rsidRPr="003000EF">
                          <w:rPr>
                            <w:rFonts w:ascii="Verdana" w:hAnsi="Verdana"/>
                            <w:i/>
                            <w:sz w:val="22"/>
                            <w:szCs w:val="22"/>
                          </w:rPr>
                          <w:t xml:space="preserve"> forum to answer questions and guide classroom related discussions despite being advised that Glow and Wikispace are available for that purpose. Comments and questions</w:t>
                        </w:r>
                        <w:r w:rsidR="003620D7">
                          <w:rPr>
                            <w:rFonts w:ascii="Verdana" w:hAnsi="Verdana"/>
                            <w:i/>
                            <w:sz w:val="22"/>
                            <w:szCs w:val="22"/>
                          </w:rPr>
                          <w:t xml:space="preserve"> from the original posting on Facebook </w:t>
                        </w:r>
                        <w:r w:rsidRPr="003000EF">
                          <w:rPr>
                            <w:rFonts w:ascii="Verdana" w:hAnsi="Verdana"/>
                            <w:i/>
                            <w:sz w:val="22"/>
                            <w:szCs w:val="22"/>
                          </w:rPr>
                          <w:t xml:space="preserve"> start to deviate from the original purpose</w:t>
                        </w:r>
                        <w:r w:rsidR="003620D7">
                          <w:rPr>
                            <w:rFonts w:ascii="Verdana" w:hAnsi="Verdana"/>
                            <w:i/>
                            <w:sz w:val="22"/>
                            <w:szCs w:val="22"/>
                          </w:rPr>
                          <w:t>,</w:t>
                        </w:r>
                        <w:r w:rsidRPr="003000EF">
                          <w:rPr>
                            <w:rFonts w:ascii="Verdana" w:hAnsi="Verdana"/>
                            <w:i/>
                            <w:sz w:val="22"/>
                            <w:szCs w:val="22"/>
                          </w:rPr>
                          <w:t xml:space="preserve"> and become personal and inappropriate, therefore breaching the professional boundaries.</w:t>
                        </w:r>
                        <w:r w:rsidR="003620D7">
                          <w:rPr>
                            <w:rFonts w:ascii="Verdana" w:hAnsi="Verdana"/>
                            <w:i/>
                            <w:sz w:val="22"/>
                            <w:szCs w:val="22"/>
                          </w:rPr>
                          <w:t xml:space="preserve"> Following this,</w:t>
                        </w:r>
                        <w:r w:rsidRPr="003000EF">
                          <w:rPr>
                            <w:rFonts w:ascii="Verdana" w:hAnsi="Verdana"/>
                            <w:i/>
                            <w:sz w:val="22"/>
                            <w:szCs w:val="22"/>
                          </w:rPr>
                          <w:t xml:space="preserve"> </w:t>
                        </w:r>
                        <w:r w:rsidR="003620D7">
                          <w:rPr>
                            <w:rFonts w:ascii="Verdana" w:hAnsi="Verdana"/>
                            <w:i/>
                            <w:sz w:val="22"/>
                            <w:szCs w:val="22"/>
                          </w:rPr>
                          <w:t>a</w:t>
                        </w:r>
                        <w:r w:rsidRPr="003000EF">
                          <w:rPr>
                            <w:rFonts w:ascii="Verdana" w:hAnsi="Verdana"/>
                            <w:i/>
                            <w:sz w:val="22"/>
                            <w:szCs w:val="22"/>
                          </w:rPr>
                          <w:t xml:space="preserve"> parent complains to the head teacher who investigates the matter further. Due to the contents found on Facebook, Mr Wilson is then advised that action will be taken in line with the</w:t>
                        </w:r>
                        <w:r>
                          <w:rPr>
                            <w:rFonts w:ascii="Verdana" w:hAnsi="Verdana"/>
                            <w:i/>
                            <w:sz w:val="22"/>
                            <w:szCs w:val="22"/>
                          </w:rPr>
                          <w:t xml:space="preserve"> Disciplinary Policy</w:t>
                        </w:r>
                        <w:r w:rsidRPr="003000EF">
                          <w:rPr>
                            <w:rFonts w:ascii="Verdana" w:hAnsi="Verdana"/>
                            <w:i/>
                            <w:sz w:val="22"/>
                            <w:szCs w:val="22"/>
                          </w:rPr>
                          <w:t xml:space="preserve">. </w:t>
                        </w:r>
                      </w:p>
                      <w:p w14:paraId="1CC6707E" w14:textId="77777777" w:rsidR="006979C3" w:rsidRDefault="006979C3" w:rsidP="006979C3"/>
                    </w:txbxContent>
                  </v:textbox>
                </v:shape>
                <w10:anchorlock/>
              </v:group>
            </w:pict>
          </mc:Fallback>
        </mc:AlternateContent>
      </w:r>
    </w:p>
    <w:p w14:paraId="03D6548A" w14:textId="77777777" w:rsidR="006979C3" w:rsidRPr="00D3479B" w:rsidRDefault="006979C3" w:rsidP="003D5B3A">
      <w:pPr>
        <w:jc w:val="both"/>
        <w:rPr>
          <w:rFonts w:ascii="Arial" w:hAnsi="Arial" w:cs="Arial"/>
          <w:b/>
          <w:sz w:val="22"/>
          <w:szCs w:val="22"/>
        </w:rPr>
      </w:pPr>
    </w:p>
    <w:p w14:paraId="5075DF8A"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1.5 Personal use of social media</w:t>
      </w:r>
    </w:p>
    <w:p w14:paraId="550D8DD1" w14:textId="77777777" w:rsidR="006979C3" w:rsidRPr="00D3479B" w:rsidRDefault="006979C3" w:rsidP="003D5B3A">
      <w:pPr>
        <w:jc w:val="both"/>
        <w:rPr>
          <w:rFonts w:ascii="Arial" w:hAnsi="Arial" w:cs="Arial"/>
          <w:b/>
          <w:sz w:val="22"/>
          <w:szCs w:val="22"/>
        </w:rPr>
      </w:pPr>
    </w:p>
    <w:p w14:paraId="04067F38" w14:textId="77777777" w:rsidR="006979C3" w:rsidRPr="00D3479B" w:rsidRDefault="006979C3" w:rsidP="003D5B3A">
      <w:pPr>
        <w:jc w:val="both"/>
        <w:rPr>
          <w:rFonts w:ascii="Arial" w:hAnsi="Arial" w:cs="Arial"/>
          <w:b/>
          <w:bCs/>
          <w:color w:val="000000"/>
          <w:sz w:val="22"/>
          <w:szCs w:val="22"/>
        </w:rPr>
      </w:pPr>
      <w:r w:rsidRPr="00D3479B">
        <w:rPr>
          <w:rFonts w:ascii="Arial" w:hAnsi="Arial" w:cs="Arial"/>
          <w:sz w:val="22"/>
          <w:szCs w:val="22"/>
        </w:rPr>
        <w:t xml:space="preserve">The Council understands that individuals employed by the council are entitled to express themselves freely outside of work. </w:t>
      </w:r>
      <w:r w:rsidRPr="00D3479B">
        <w:rPr>
          <w:rFonts w:ascii="Arial" w:hAnsi="Arial" w:cs="Arial"/>
          <w:color w:val="000000"/>
          <w:sz w:val="22"/>
          <w:szCs w:val="22"/>
        </w:rPr>
        <w:t>However, employees should be aware that posting certain information or comments</w:t>
      </w:r>
      <w:r w:rsidR="003D3B9F" w:rsidRPr="00D3479B">
        <w:rPr>
          <w:rFonts w:ascii="Arial" w:hAnsi="Arial" w:cs="Arial"/>
          <w:color w:val="000000"/>
          <w:sz w:val="22"/>
          <w:szCs w:val="22"/>
        </w:rPr>
        <w:t xml:space="preserve"> in regards to SBC</w:t>
      </w:r>
      <w:r w:rsidRPr="00D3479B">
        <w:rPr>
          <w:rFonts w:ascii="Arial" w:hAnsi="Arial" w:cs="Arial"/>
          <w:color w:val="000000"/>
          <w:sz w:val="22"/>
          <w:szCs w:val="22"/>
        </w:rPr>
        <w:t xml:space="preserve">, even in their own time and using their own equipment, may be in breach of the Council’s </w:t>
      </w:r>
      <w:r w:rsidRPr="00D3479B">
        <w:rPr>
          <w:rFonts w:ascii="Arial" w:hAnsi="Arial" w:cs="Arial"/>
          <w:b/>
          <w:color w:val="000000"/>
          <w:sz w:val="22"/>
          <w:szCs w:val="22"/>
        </w:rPr>
        <w:t xml:space="preserve">IT Policy on E-mail, Internet and Telephony Acceptable Use </w:t>
      </w:r>
      <w:r w:rsidRPr="00D3479B">
        <w:rPr>
          <w:rFonts w:ascii="Arial" w:hAnsi="Arial" w:cs="Arial"/>
          <w:bCs/>
          <w:color w:val="000000"/>
          <w:sz w:val="22"/>
          <w:szCs w:val="22"/>
        </w:rPr>
        <w:t>and/</w:t>
      </w:r>
      <w:r w:rsidRPr="00D3479B">
        <w:rPr>
          <w:rFonts w:ascii="Arial" w:hAnsi="Arial" w:cs="Arial"/>
          <w:b/>
          <w:bCs/>
          <w:color w:val="000000"/>
          <w:sz w:val="22"/>
          <w:szCs w:val="22"/>
        </w:rPr>
        <w:t xml:space="preserve"> </w:t>
      </w:r>
      <w:r w:rsidRPr="00D3479B">
        <w:rPr>
          <w:rFonts w:ascii="Arial" w:hAnsi="Arial" w:cs="Arial"/>
          <w:bCs/>
          <w:color w:val="000000"/>
          <w:sz w:val="22"/>
          <w:szCs w:val="22"/>
        </w:rPr>
        <w:t>or other Council policies.</w:t>
      </w:r>
      <w:r w:rsidRPr="00D3479B">
        <w:rPr>
          <w:rFonts w:ascii="Arial" w:hAnsi="Arial" w:cs="Arial"/>
          <w:b/>
          <w:bCs/>
          <w:color w:val="000000"/>
          <w:sz w:val="22"/>
          <w:szCs w:val="22"/>
        </w:rPr>
        <w:t xml:space="preserve"> </w:t>
      </w:r>
      <w:r w:rsidRPr="00D3479B">
        <w:rPr>
          <w:rFonts w:ascii="Arial" w:hAnsi="Arial" w:cs="Arial"/>
          <w:color w:val="000000"/>
          <w:sz w:val="22"/>
          <w:szCs w:val="22"/>
        </w:rPr>
        <w:t xml:space="preserve">This could result in disciplinary action, up to and including dismissal, in accordance with our </w:t>
      </w:r>
      <w:r w:rsidRPr="00D3479B">
        <w:rPr>
          <w:rFonts w:ascii="Arial" w:hAnsi="Arial" w:cs="Arial"/>
          <w:b/>
          <w:bCs/>
          <w:color w:val="000000"/>
          <w:sz w:val="22"/>
          <w:szCs w:val="22"/>
        </w:rPr>
        <w:t>Disciplinary Policy.</w:t>
      </w:r>
    </w:p>
    <w:p w14:paraId="084B373A" w14:textId="77777777" w:rsidR="006979C3" w:rsidRPr="00D3479B" w:rsidRDefault="006979C3" w:rsidP="003D5B3A">
      <w:pPr>
        <w:autoSpaceDE w:val="0"/>
        <w:autoSpaceDN w:val="0"/>
        <w:adjustRightInd w:val="0"/>
        <w:jc w:val="both"/>
        <w:rPr>
          <w:rFonts w:ascii="Arial" w:hAnsi="Arial" w:cs="Arial"/>
          <w:color w:val="000000"/>
          <w:sz w:val="22"/>
          <w:szCs w:val="22"/>
        </w:rPr>
      </w:pPr>
    </w:p>
    <w:p w14:paraId="32CCEB02" w14:textId="0C3A1C8C" w:rsidR="006979C3"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When communicating, posting or agreeing to comments electronically, employees should consider the impact this may have on their job or their colleagues, clients, service users or customers. If employees identify themselves as employees of Scottish Borders Council they must not act in a manner which could bring the Council into disrepute or affect colleagues, clients, service users or customers.</w:t>
      </w:r>
    </w:p>
    <w:p w14:paraId="5ED0B99B" w14:textId="77777777" w:rsidR="00C572C2" w:rsidRPr="00D3479B" w:rsidRDefault="00C572C2" w:rsidP="003D5B3A">
      <w:pPr>
        <w:autoSpaceDE w:val="0"/>
        <w:autoSpaceDN w:val="0"/>
        <w:adjustRightInd w:val="0"/>
        <w:jc w:val="both"/>
        <w:rPr>
          <w:rFonts w:ascii="Arial" w:hAnsi="Arial" w:cs="Arial"/>
          <w:color w:val="000000"/>
          <w:sz w:val="22"/>
          <w:szCs w:val="22"/>
        </w:rPr>
      </w:pPr>
    </w:p>
    <w:p w14:paraId="7A6067F7"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lastRenderedPageBreak/>
        <w:t xml:space="preserve">Employees using social media </w:t>
      </w:r>
      <w:r w:rsidRPr="00D3479B">
        <w:rPr>
          <w:rFonts w:ascii="Arial" w:hAnsi="Arial" w:cs="Arial"/>
          <w:b/>
          <w:color w:val="000000"/>
          <w:sz w:val="22"/>
          <w:szCs w:val="22"/>
        </w:rPr>
        <w:t>must</w:t>
      </w:r>
      <w:r w:rsidRPr="00D3479B">
        <w:rPr>
          <w:rFonts w:ascii="Arial" w:hAnsi="Arial" w:cs="Arial"/>
          <w:color w:val="000000"/>
          <w:sz w:val="22"/>
          <w:szCs w:val="22"/>
        </w:rPr>
        <w:t xml:space="preserve"> </w:t>
      </w:r>
      <w:r w:rsidRPr="00D3479B">
        <w:rPr>
          <w:rFonts w:ascii="Arial" w:hAnsi="Arial" w:cs="Arial"/>
          <w:b/>
          <w:color w:val="000000"/>
          <w:sz w:val="22"/>
          <w:szCs w:val="22"/>
        </w:rPr>
        <w:t>not</w:t>
      </w:r>
      <w:r w:rsidRPr="00D3479B">
        <w:rPr>
          <w:rFonts w:ascii="Arial" w:hAnsi="Arial" w:cs="Arial"/>
          <w:color w:val="000000"/>
          <w:sz w:val="22"/>
          <w:szCs w:val="22"/>
        </w:rPr>
        <w:t xml:space="preserve">: </w:t>
      </w:r>
    </w:p>
    <w:p w14:paraId="5F81706E" w14:textId="77777777" w:rsidR="006979C3" w:rsidRPr="00D3479B" w:rsidRDefault="006979C3" w:rsidP="003D5B3A">
      <w:pPr>
        <w:numPr>
          <w:ilvl w:val="0"/>
          <w:numId w:val="8"/>
        </w:numPr>
        <w:autoSpaceDE w:val="0"/>
        <w:autoSpaceDN w:val="0"/>
        <w:adjustRightInd w:val="0"/>
        <w:jc w:val="both"/>
        <w:rPr>
          <w:rFonts w:ascii="Arial" w:hAnsi="Arial" w:cs="Arial"/>
          <w:color w:val="000000"/>
          <w:sz w:val="22"/>
          <w:szCs w:val="22"/>
        </w:rPr>
      </w:pPr>
    </w:p>
    <w:p w14:paraId="03C315FD"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Post comments electronically or distribute by e-mail, anything which could cause offence or that may be considered discriminatory or anything that may be considered as bullying and harassment.</w:t>
      </w:r>
    </w:p>
    <w:p w14:paraId="6E2F3F35"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Post statements which are bigoted, hateful or discriminatory. </w:t>
      </w:r>
    </w:p>
    <w:p w14:paraId="2598CC37"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Post or distribute images, video</w:t>
      </w:r>
      <w:r w:rsidR="003D3B9F" w:rsidRPr="00D3479B">
        <w:rPr>
          <w:rFonts w:ascii="Arial" w:hAnsi="Arial" w:cs="Arial"/>
          <w:color w:val="000000"/>
          <w:sz w:val="22"/>
          <w:szCs w:val="22"/>
        </w:rPr>
        <w:t>s</w:t>
      </w:r>
      <w:r w:rsidRPr="00D3479B">
        <w:rPr>
          <w:rFonts w:ascii="Arial" w:hAnsi="Arial" w:cs="Arial"/>
          <w:color w:val="000000"/>
          <w:sz w:val="22"/>
          <w:szCs w:val="22"/>
        </w:rPr>
        <w:t xml:space="preserve"> or messages that may bring the Council into disrepute. For example anything that might be considered indecent, pornographic, obscene or illegal. </w:t>
      </w:r>
    </w:p>
    <w:p w14:paraId="71DF2C79"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Post or send confidential pupil, client or service user information which may breach the </w:t>
      </w:r>
      <w:r w:rsidRPr="00D3479B">
        <w:rPr>
          <w:rFonts w:ascii="Arial" w:hAnsi="Arial" w:cs="Arial"/>
          <w:b/>
          <w:bCs/>
          <w:color w:val="000000"/>
          <w:sz w:val="22"/>
          <w:szCs w:val="22"/>
        </w:rPr>
        <w:t>Data Protection Act</w:t>
      </w:r>
      <w:r w:rsidR="00E71BB7" w:rsidRPr="00D3479B">
        <w:rPr>
          <w:rFonts w:ascii="Arial" w:hAnsi="Arial" w:cs="Arial"/>
          <w:b/>
          <w:bCs/>
          <w:color w:val="000000"/>
          <w:sz w:val="22"/>
          <w:szCs w:val="22"/>
        </w:rPr>
        <w:t xml:space="preserve"> </w:t>
      </w:r>
      <w:r w:rsidRPr="00D3479B">
        <w:rPr>
          <w:rFonts w:ascii="Arial" w:hAnsi="Arial" w:cs="Arial"/>
          <w:b/>
          <w:bCs/>
          <w:color w:val="000000"/>
          <w:sz w:val="22"/>
          <w:szCs w:val="22"/>
        </w:rPr>
        <w:t>2018 or the General Data Protection Regulation</w:t>
      </w:r>
      <w:r w:rsidRPr="00D3479B">
        <w:rPr>
          <w:rFonts w:ascii="Arial" w:hAnsi="Arial" w:cs="Arial"/>
          <w:color w:val="000000"/>
          <w:sz w:val="22"/>
          <w:szCs w:val="22"/>
        </w:rPr>
        <w:t>. Consult your manager if you are unsure.</w:t>
      </w:r>
    </w:p>
    <w:p w14:paraId="19BA1DA3"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Communicate with clients, pupils or service users (whether as friends on Social Networking sites or otherwise) in a way that could be deemed inappropriate, unprofessional or potentially breach confidence and trust. </w:t>
      </w:r>
    </w:p>
    <w:p w14:paraId="140FBD7A"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Correspond with clients, pupils or service users from personal email accounts in a way that could be deemed inappropriate. </w:t>
      </w:r>
    </w:p>
    <w:p w14:paraId="3AE49AD5"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Cause interactions or communications on these sites to damage working relationships between members of staff, employer or clients. </w:t>
      </w:r>
    </w:p>
    <w:p w14:paraId="6F14A8FB"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Post expressions of personal anger or abuse against another employee. </w:t>
      </w:r>
    </w:p>
    <w:p w14:paraId="06A38997"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Publish untrue statements about another person which could damage their reputation or working relationships. </w:t>
      </w:r>
    </w:p>
    <w:p w14:paraId="4AE2289E"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Use the Council’s logo </w:t>
      </w:r>
      <w:r w:rsidR="005C421D" w:rsidRPr="00D3479B">
        <w:rPr>
          <w:rFonts w:ascii="Arial" w:hAnsi="Arial" w:cs="Arial"/>
          <w:color w:val="000000"/>
          <w:sz w:val="22"/>
          <w:szCs w:val="22"/>
        </w:rPr>
        <w:t>unless authorised and only for business-related purposes</w:t>
      </w:r>
      <w:r w:rsidRPr="00D3479B">
        <w:rPr>
          <w:rFonts w:ascii="Arial" w:hAnsi="Arial" w:cs="Arial"/>
          <w:color w:val="000000"/>
          <w:sz w:val="22"/>
          <w:szCs w:val="22"/>
        </w:rPr>
        <w:t xml:space="preserve">. </w:t>
      </w:r>
    </w:p>
    <w:p w14:paraId="613D092B"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Post inappropriate comments about the Council or working for the Council. </w:t>
      </w:r>
    </w:p>
    <w:p w14:paraId="7D95934E"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Post derogatory comments, in your work capacity, about decisions made by the Council. (This does not apply to employees w</w:t>
      </w:r>
      <w:r w:rsidRPr="00D3479B">
        <w:rPr>
          <w:rFonts w:ascii="Arial" w:hAnsi="Arial" w:cs="Arial"/>
          <w:sz w:val="22"/>
          <w:szCs w:val="22"/>
        </w:rPr>
        <w:t>here they are acting in their capacity as trade union representatives and are communicating the view of their trade union.)</w:t>
      </w:r>
    </w:p>
    <w:p w14:paraId="6E410B9F"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Make use of any confidential information gained through your work with the Council.</w:t>
      </w:r>
    </w:p>
    <w:p w14:paraId="5067CF5E"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Comment on behalf of the council unless expressly authorised to do so.</w:t>
      </w:r>
    </w:p>
    <w:p w14:paraId="398B25B0" w14:textId="77777777" w:rsidR="006979C3" w:rsidRPr="00D3479B"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Behave in any way which could be considered unacceptable or unprofessional.</w:t>
      </w:r>
    </w:p>
    <w:p w14:paraId="4A91B295" w14:textId="6ED31C5C" w:rsidR="006979C3" w:rsidRDefault="006979C3" w:rsidP="003D5B3A">
      <w:pPr>
        <w:numPr>
          <w:ilvl w:val="0"/>
          <w:numId w:val="9"/>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Under no circumstance should offensive comments be made about the Council, Members, or colleagues on the Internet. This may amount to cyber-bullying or defamation and could result in disciplinary proceedings as well as criminal or civil court proceedings.</w:t>
      </w:r>
    </w:p>
    <w:p w14:paraId="30CF70B3" w14:textId="77777777" w:rsidR="006E777B" w:rsidRPr="003E470A" w:rsidRDefault="006E777B" w:rsidP="006E777B">
      <w:pPr>
        <w:autoSpaceDE w:val="0"/>
        <w:autoSpaceDN w:val="0"/>
        <w:adjustRightInd w:val="0"/>
        <w:ind w:left="360"/>
        <w:jc w:val="both"/>
        <w:rPr>
          <w:rFonts w:ascii="Arial" w:hAnsi="Arial" w:cs="Arial"/>
          <w:color w:val="000000"/>
          <w:sz w:val="22"/>
          <w:szCs w:val="22"/>
        </w:rPr>
      </w:pPr>
    </w:p>
    <w:p w14:paraId="527CD9D7" w14:textId="77777777" w:rsidR="006979C3" w:rsidRPr="00D3479B" w:rsidRDefault="006979C3" w:rsidP="003D5B3A">
      <w:pPr>
        <w:jc w:val="both"/>
        <w:rPr>
          <w:rFonts w:ascii="Arial" w:hAnsi="Arial" w:cs="Arial"/>
          <w:b/>
          <w:sz w:val="22"/>
          <w:szCs w:val="22"/>
        </w:rPr>
      </w:pPr>
      <w:r w:rsidRPr="00D3479B">
        <w:rPr>
          <w:rFonts w:ascii="Arial" w:hAnsi="Arial" w:cs="Arial"/>
          <w:noProof/>
        </w:rPr>
        <mc:AlternateContent>
          <mc:Choice Requires="wpc">
            <w:drawing>
              <wp:inline distT="0" distB="0" distL="0" distR="0" wp14:anchorId="4D724786" wp14:editId="23A48C21">
                <wp:extent cx="5342890" cy="2105025"/>
                <wp:effectExtent l="0" t="0" r="0" b="9525"/>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Text Box 7"/>
                        <wps:cNvSpPr txBox="1">
                          <a:spLocks noChangeArrowheads="1"/>
                        </wps:cNvSpPr>
                        <wps:spPr bwMode="auto">
                          <a:xfrm>
                            <a:off x="0" y="0"/>
                            <a:ext cx="5314950" cy="2066925"/>
                          </a:xfrm>
                          <a:prstGeom prst="rect">
                            <a:avLst/>
                          </a:prstGeom>
                          <a:solidFill>
                            <a:srgbClr val="FFFFFF"/>
                          </a:solidFill>
                          <a:ln w="9525">
                            <a:solidFill>
                              <a:srgbClr val="000000"/>
                            </a:solidFill>
                            <a:miter lim="800000"/>
                            <a:headEnd/>
                            <a:tailEnd/>
                          </a:ln>
                        </wps:spPr>
                        <wps:txbx>
                          <w:txbxContent>
                            <w:p w14:paraId="6F330883" w14:textId="77777777" w:rsidR="006979C3" w:rsidRPr="003000EF" w:rsidRDefault="006979C3" w:rsidP="006979C3">
                              <w:pPr>
                                <w:pStyle w:val="Default"/>
                                <w:jc w:val="both"/>
                                <w:rPr>
                                  <w:rFonts w:ascii="Verdana" w:hAnsi="Verdana"/>
                                  <w:bCs/>
                                  <w:i/>
                                  <w:sz w:val="22"/>
                                  <w:szCs w:val="22"/>
                                </w:rPr>
                              </w:pPr>
                              <w:r w:rsidRPr="003000EF">
                                <w:rPr>
                                  <w:rFonts w:ascii="Verdana" w:hAnsi="Verdana"/>
                                  <w:bCs/>
                                  <w:i/>
                                  <w:sz w:val="22"/>
                                  <w:szCs w:val="22"/>
                                </w:rPr>
                                <w:t>An example of personal use of social media which could result in disciplinary action and lead to dismissal is:</w:t>
                              </w:r>
                            </w:p>
                            <w:p w14:paraId="13DA7065" w14:textId="77777777" w:rsidR="006979C3" w:rsidRPr="003000EF" w:rsidRDefault="006979C3" w:rsidP="006979C3">
                              <w:pPr>
                                <w:pStyle w:val="Default"/>
                                <w:rPr>
                                  <w:rFonts w:ascii="Verdana" w:hAnsi="Verdana"/>
                                  <w:bCs/>
                                  <w:i/>
                                  <w:sz w:val="22"/>
                                  <w:szCs w:val="22"/>
                                </w:rPr>
                              </w:pPr>
                            </w:p>
                            <w:p w14:paraId="025C6354" w14:textId="066D433F" w:rsidR="006979C3" w:rsidRPr="001473C9" w:rsidRDefault="006979C3" w:rsidP="001473C9">
                              <w:pPr>
                                <w:pStyle w:val="Default"/>
                                <w:jc w:val="both"/>
                                <w:rPr>
                                  <w:rFonts w:ascii="Verdana" w:hAnsi="Verdana"/>
                                  <w:i/>
                                  <w:sz w:val="22"/>
                                  <w:szCs w:val="22"/>
                                </w:rPr>
                              </w:pPr>
                              <w:r w:rsidRPr="003000EF">
                                <w:rPr>
                                  <w:rFonts w:ascii="Verdana" w:hAnsi="Verdana"/>
                                  <w:i/>
                                  <w:sz w:val="22"/>
                                  <w:szCs w:val="22"/>
                                </w:rPr>
                                <w:t>Tracey</w:t>
                              </w:r>
                              <w:r>
                                <w:rPr>
                                  <w:rFonts w:ascii="Verdana" w:hAnsi="Verdana"/>
                                  <w:i/>
                                  <w:sz w:val="22"/>
                                  <w:szCs w:val="22"/>
                                </w:rPr>
                                <w:t xml:space="preserve">, a social care worker for the council </w:t>
                              </w:r>
                              <w:r w:rsidRPr="003000EF">
                                <w:rPr>
                                  <w:rFonts w:ascii="Verdana" w:hAnsi="Verdana"/>
                                  <w:i/>
                                  <w:sz w:val="22"/>
                                  <w:szCs w:val="22"/>
                                </w:rPr>
                                <w:t>commented on her</w:t>
                              </w:r>
                              <w:r>
                                <w:rPr>
                                  <w:rFonts w:ascii="Verdana" w:hAnsi="Verdana"/>
                                  <w:i/>
                                  <w:sz w:val="22"/>
                                  <w:szCs w:val="22"/>
                                </w:rPr>
                                <w:t xml:space="preserve"> personal</w:t>
                              </w:r>
                              <w:r w:rsidRPr="003000EF">
                                <w:rPr>
                                  <w:rFonts w:ascii="Verdana" w:hAnsi="Verdana"/>
                                  <w:i/>
                                  <w:sz w:val="22"/>
                                  <w:szCs w:val="22"/>
                                </w:rPr>
                                <w:t xml:space="preserve"> </w:t>
                              </w:r>
                              <w:r>
                                <w:rPr>
                                  <w:rFonts w:ascii="Verdana" w:hAnsi="Verdana"/>
                                  <w:i/>
                                  <w:sz w:val="22"/>
                                  <w:szCs w:val="22"/>
                                </w:rPr>
                                <w:t xml:space="preserve">facebook that she was annoyed she missed her bus home because ‘John’ her client was held up at a doctor’s appointment for a personal condition she was accompanying him to. </w:t>
                              </w:r>
                              <w:r w:rsidRPr="003000EF">
                                <w:rPr>
                                  <w:rFonts w:ascii="Verdana" w:hAnsi="Verdana"/>
                                  <w:i/>
                                  <w:sz w:val="22"/>
                                  <w:szCs w:val="22"/>
                                </w:rPr>
                                <w:t>The following day another employee advises her manager that she has seen comments on</w:t>
                              </w:r>
                              <w:r>
                                <w:rPr>
                                  <w:rFonts w:ascii="Verdana" w:hAnsi="Verdana"/>
                                  <w:i/>
                                  <w:sz w:val="22"/>
                                  <w:szCs w:val="22"/>
                                </w:rPr>
                                <w:t xml:space="preserve"> Tracey’</w:t>
                              </w:r>
                              <w:r w:rsidRPr="003000EF">
                                <w:rPr>
                                  <w:rFonts w:ascii="Verdana" w:hAnsi="Verdana"/>
                                  <w:i/>
                                  <w:sz w:val="22"/>
                                  <w:szCs w:val="22"/>
                                </w:rPr>
                                <w:t xml:space="preserve">s page which </w:t>
                              </w:r>
                              <w:r>
                                <w:rPr>
                                  <w:rFonts w:ascii="Verdana" w:hAnsi="Verdana"/>
                                  <w:i/>
                                  <w:sz w:val="22"/>
                                  <w:szCs w:val="22"/>
                                </w:rPr>
                                <w:t>she feels are inappropriate</w:t>
                              </w:r>
                              <w:r w:rsidRPr="003000EF">
                                <w:rPr>
                                  <w:rFonts w:ascii="Verdana" w:hAnsi="Verdana"/>
                                  <w:i/>
                                  <w:sz w:val="22"/>
                                  <w:szCs w:val="22"/>
                                </w:rPr>
                                <w:t xml:space="preserve">. Tracey is then advised by her manager that a disciplinary investigation </w:t>
                              </w:r>
                              <w:r>
                                <w:rPr>
                                  <w:rFonts w:ascii="Verdana" w:hAnsi="Verdana"/>
                                  <w:i/>
                                  <w:sz w:val="22"/>
                                  <w:szCs w:val="22"/>
                                </w:rPr>
                                <w:t xml:space="preserve">will </w:t>
                              </w:r>
                              <w:r w:rsidRPr="003000EF">
                                <w:rPr>
                                  <w:rFonts w:ascii="Verdana" w:hAnsi="Verdana"/>
                                  <w:i/>
                                  <w:sz w:val="22"/>
                                  <w:szCs w:val="22"/>
                                </w:rPr>
                                <w:t xml:space="preserve">be conducted which could result in disciplinary action. </w:t>
                              </w:r>
                            </w:p>
                          </w:txbxContent>
                        </wps:txbx>
                        <wps:bodyPr rot="0" vert="horz" wrap="square" lIns="91440" tIns="45720" rIns="91440" bIns="45720" anchor="t" anchorCtr="0" upright="1">
                          <a:noAutofit/>
                        </wps:bodyPr>
                      </wps:wsp>
                    </wpc:wpc>
                  </a:graphicData>
                </a:graphic>
              </wp:inline>
            </w:drawing>
          </mc:Choice>
          <mc:Fallback>
            <w:pict>
              <v:group w14:anchorId="4D724786" id="Canvas 3" o:spid="_x0000_s1029" editas="canvas" style="width:420.7pt;height:165.75pt;mso-position-horizontal-relative:char;mso-position-vertical-relative:line" coordsize="53428,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">
                <v:shape id="_x0000_s1030" type="#_x0000_t75" style="position:absolute;width:53428;height:21050;visibility:visible;mso-wrap-style:square">
                  <v:fill o:detectmouseclick="t"/>
                  <v:path o:connecttype="none"/>
                </v:shape>
                <v:shape id="Text Box 7" o:spid="_x0000_s1031" type="#_x0000_t202" style="position:absolute;width:53149;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F330883" w14:textId="77777777" w:rsidR="006979C3" w:rsidRPr="003000EF" w:rsidRDefault="006979C3" w:rsidP="006979C3">
                        <w:pPr>
                          <w:pStyle w:val="Default"/>
                          <w:jc w:val="both"/>
                          <w:rPr>
                            <w:rFonts w:ascii="Verdana" w:hAnsi="Verdana"/>
                            <w:bCs/>
                            <w:i/>
                            <w:sz w:val="22"/>
                            <w:szCs w:val="22"/>
                          </w:rPr>
                        </w:pPr>
                        <w:r w:rsidRPr="003000EF">
                          <w:rPr>
                            <w:rFonts w:ascii="Verdana" w:hAnsi="Verdana"/>
                            <w:bCs/>
                            <w:i/>
                            <w:sz w:val="22"/>
                            <w:szCs w:val="22"/>
                          </w:rPr>
                          <w:t>An example of personal use of social media which could result in disciplinary action and lead to dismissal is:</w:t>
                        </w:r>
                      </w:p>
                      <w:p w14:paraId="13DA7065" w14:textId="77777777" w:rsidR="006979C3" w:rsidRPr="003000EF" w:rsidRDefault="006979C3" w:rsidP="006979C3">
                        <w:pPr>
                          <w:pStyle w:val="Default"/>
                          <w:rPr>
                            <w:rFonts w:ascii="Verdana" w:hAnsi="Verdana"/>
                            <w:bCs/>
                            <w:i/>
                            <w:sz w:val="22"/>
                            <w:szCs w:val="22"/>
                          </w:rPr>
                        </w:pPr>
                      </w:p>
                      <w:p w14:paraId="025C6354" w14:textId="066D433F" w:rsidR="006979C3" w:rsidRPr="001473C9" w:rsidRDefault="006979C3" w:rsidP="001473C9">
                        <w:pPr>
                          <w:pStyle w:val="Default"/>
                          <w:jc w:val="both"/>
                          <w:rPr>
                            <w:rFonts w:ascii="Verdana" w:hAnsi="Verdana"/>
                            <w:i/>
                            <w:sz w:val="22"/>
                            <w:szCs w:val="22"/>
                          </w:rPr>
                        </w:pPr>
                        <w:r w:rsidRPr="003000EF">
                          <w:rPr>
                            <w:rFonts w:ascii="Verdana" w:hAnsi="Verdana"/>
                            <w:i/>
                            <w:sz w:val="22"/>
                            <w:szCs w:val="22"/>
                          </w:rPr>
                          <w:t>Tracey</w:t>
                        </w:r>
                        <w:r>
                          <w:rPr>
                            <w:rFonts w:ascii="Verdana" w:hAnsi="Verdana"/>
                            <w:i/>
                            <w:sz w:val="22"/>
                            <w:szCs w:val="22"/>
                          </w:rPr>
                          <w:t xml:space="preserve">, a social care worker for the council </w:t>
                        </w:r>
                        <w:r w:rsidRPr="003000EF">
                          <w:rPr>
                            <w:rFonts w:ascii="Verdana" w:hAnsi="Verdana"/>
                            <w:i/>
                            <w:sz w:val="22"/>
                            <w:szCs w:val="22"/>
                          </w:rPr>
                          <w:t>commented on her</w:t>
                        </w:r>
                        <w:r>
                          <w:rPr>
                            <w:rFonts w:ascii="Verdana" w:hAnsi="Verdana"/>
                            <w:i/>
                            <w:sz w:val="22"/>
                            <w:szCs w:val="22"/>
                          </w:rPr>
                          <w:t xml:space="preserve"> personal</w:t>
                        </w:r>
                        <w:r w:rsidRPr="003000EF">
                          <w:rPr>
                            <w:rFonts w:ascii="Verdana" w:hAnsi="Verdana"/>
                            <w:i/>
                            <w:sz w:val="22"/>
                            <w:szCs w:val="22"/>
                          </w:rPr>
                          <w:t xml:space="preserve"> </w:t>
                        </w:r>
                        <w:r>
                          <w:rPr>
                            <w:rFonts w:ascii="Verdana" w:hAnsi="Verdana"/>
                            <w:i/>
                            <w:sz w:val="22"/>
                            <w:szCs w:val="22"/>
                          </w:rPr>
                          <w:t xml:space="preserve">facebook that she was annoyed she missed her bus home because ‘John’ her client was held up at a doctor’s appointment for a personal condition she was accompanying him to. </w:t>
                        </w:r>
                        <w:r w:rsidRPr="003000EF">
                          <w:rPr>
                            <w:rFonts w:ascii="Verdana" w:hAnsi="Verdana"/>
                            <w:i/>
                            <w:sz w:val="22"/>
                            <w:szCs w:val="22"/>
                          </w:rPr>
                          <w:t>The following day another employee advises her manager that she has seen comments on</w:t>
                        </w:r>
                        <w:r>
                          <w:rPr>
                            <w:rFonts w:ascii="Verdana" w:hAnsi="Verdana"/>
                            <w:i/>
                            <w:sz w:val="22"/>
                            <w:szCs w:val="22"/>
                          </w:rPr>
                          <w:t xml:space="preserve"> Tracey’</w:t>
                        </w:r>
                        <w:r w:rsidRPr="003000EF">
                          <w:rPr>
                            <w:rFonts w:ascii="Verdana" w:hAnsi="Verdana"/>
                            <w:i/>
                            <w:sz w:val="22"/>
                            <w:szCs w:val="22"/>
                          </w:rPr>
                          <w:t xml:space="preserve">s page which </w:t>
                        </w:r>
                        <w:r>
                          <w:rPr>
                            <w:rFonts w:ascii="Verdana" w:hAnsi="Verdana"/>
                            <w:i/>
                            <w:sz w:val="22"/>
                            <w:szCs w:val="22"/>
                          </w:rPr>
                          <w:t>she feels are inappropriate</w:t>
                        </w:r>
                        <w:r w:rsidRPr="003000EF">
                          <w:rPr>
                            <w:rFonts w:ascii="Verdana" w:hAnsi="Verdana"/>
                            <w:i/>
                            <w:sz w:val="22"/>
                            <w:szCs w:val="22"/>
                          </w:rPr>
                          <w:t xml:space="preserve">. Tracey is then advised by her manager that a disciplinary investigation </w:t>
                        </w:r>
                        <w:r>
                          <w:rPr>
                            <w:rFonts w:ascii="Verdana" w:hAnsi="Verdana"/>
                            <w:i/>
                            <w:sz w:val="22"/>
                            <w:szCs w:val="22"/>
                          </w:rPr>
                          <w:t xml:space="preserve">will </w:t>
                        </w:r>
                        <w:r w:rsidRPr="003000EF">
                          <w:rPr>
                            <w:rFonts w:ascii="Verdana" w:hAnsi="Verdana"/>
                            <w:i/>
                            <w:sz w:val="22"/>
                            <w:szCs w:val="22"/>
                          </w:rPr>
                          <w:t xml:space="preserve">be conducted which could result in disciplinary action. </w:t>
                        </w:r>
                      </w:p>
                    </w:txbxContent>
                  </v:textbox>
                </v:shape>
                <w10:anchorlock/>
              </v:group>
            </w:pict>
          </mc:Fallback>
        </mc:AlternateContent>
      </w:r>
    </w:p>
    <w:p w14:paraId="23124858" w14:textId="77777777" w:rsidR="006979C3" w:rsidRPr="00D3479B" w:rsidRDefault="006979C3" w:rsidP="003D5B3A">
      <w:pPr>
        <w:jc w:val="both"/>
        <w:rPr>
          <w:rFonts w:ascii="Arial" w:hAnsi="Arial" w:cs="Arial"/>
          <w:b/>
          <w:bCs/>
          <w:sz w:val="22"/>
          <w:szCs w:val="22"/>
        </w:rPr>
      </w:pPr>
    </w:p>
    <w:p w14:paraId="0D8E7102" w14:textId="1A13025B" w:rsidR="006979C3" w:rsidRDefault="006979C3" w:rsidP="003D5B3A">
      <w:pPr>
        <w:jc w:val="both"/>
        <w:rPr>
          <w:rFonts w:ascii="Arial" w:hAnsi="Arial" w:cs="Arial"/>
          <w:b/>
          <w:bCs/>
          <w:sz w:val="22"/>
          <w:szCs w:val="22"/>
        </w:rPr>
      </w:pPr>
      <w:r w:rsidRPr="00D3479B">
        <w:rPr>
          <w:rFonts w:ascii="Arial" w:hAnsi="Arial" w:cs="Arial"/>
          <w:b/>
          <w:bCs/>
          <w:sz w:val="22"/>
          <w:szCs w:val="22"/>
        </w:rPr>
        <w:t>1.6 Children and Adults at Risk</w:t>
      </w:r>
    </w:p>
    <w:p w14:paraId="681F947C" w14:textId="77777777" w:rsidR="00C572C2" w:rsidRPr="00D3479B" w:rsidRDefault="00C572C2" w:rsidP="003D5B3A">
      <w:pPr>
        <w:jc w:val="both"/>
        <w:rPr>
          <w:rFonts w:ascii="Arial" w:hAnsi="Arial" w:cs="Arial"/>
          <w:b/>
          <w:bCs/>
          <w:sz w:val="22"/>
          <w:szCs w:val="22"/>
        </w:rPr>
      </w:pPr>
    </w:p>
    <w:p w14:paraId="2C921F90"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lastRenderedPageBreak/>
        <w:t>There are specific issues that employees dealing with children and adults at risk must be aware of when using social media. These employees should not:</w:t>
      </w:r>
    </w:p>
    <w:p w14:paraId="7CD195E0" w14:textId="77777777" w:rsidR="006979C3" w:rsidRPr="00D3479B" w:rsidRDefault="006979C3" w:rsidP="003D5B3A">
      <w:pPr>
        <w:jc w:val="both"/>
        <w:rPr>
          <w:rFonts w:ascii="Arial" w:hAnsi="Arial" w:cs="Arial"/>
          <w:sz w:val="22"/>
          <w:szCs w:val="22"/>
        </w:rPr>
      </w:pPr>
    </w:p>
    <w:p w14:paraId="0F6FA5EB" w14:textId="77777777" w:rsidR="006979C3" w:rsidRPr="00D3479B" w:rsidRDefault="006979C3" w:rsidP="003D5B3A">
      <w:pPr>
        <w:numPr>
          <w:ilvl w:val="0"/>
          <w:numId w:val="12"/>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Communicate with clients, pupils or service users (whether as friends on Social Networking sites or otherwise) in a way that could be deemed inappropriate, unprofessional or potentially breach confidence and trust. </w:t>
      </w:r>
    </w:p>
    <w:p w14:paraId="493CDF71" w14:textId="77777777" w:rsidR="006979C3" w:rsidRPr="00D3479B" w:rsidRDefault="006979C3" w:rsidP="003D5B3A">
      <w:pPr>
        <w:numPr>
          <w:ilvl w:val="0"/>
          <w:numId w:val="12"/>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Correspond with clients, pupils or service users from personal email accounts in a way that could be deemed inappropriate. </w:t>
      </w:r>
    </w:p>
    <w:p w14:paraId="3F54DF4C" w14:textId="77777777" w:rsidR="006979C3" w:rsidRPr="00D3479B" w:rsidRDefault="006979C3" w:rsidP="003D5B3A">
      <w:pPr>
        <w:numPr>
          <w:ilvl w:val="0"/>
          <w:numId w:val="12"/>
        </w:numPr>
        <w:autoSpaceDE w:val="0"/>
        <w:autoSpaceDN w:val="0"/>
        <w:jc w:val="both"/>
        <w:rPr>
          <w:rFonts w:ascii="Arial" w:hAnsi="Arial" w:cs="Arial"/>
          <w:sz w:val="22"/>
          <w:szCs w:val="22"/>
        </w:rPr>
      </w:pPr>
      <w:r w:rsidRPr="00D3479B">
        <w:rPr>
          <w:rFonts w:ascii="Arial" w:hAnsi="Arial" w:cs="Arial"/>
          <w:sz w:val="22"/>
          <w:szCs w:val="22"/>
        </w:rPr>
        <w:t>Post images of clients, pupils or service users on personal social media accounts.</w:t>
      </w:r>
    </w:p>
    <w:p w14:paraId="36073A01" w14:textId="77777777" w:rsidR="006979C3" w:rsidRPr="00D3479B" w:rsidRDefault="006979C3" w:rsidP="003D5B3A">
      <w:pPr>
        <w:jc w:val="both"/>
        <w:rPr>
          <w:rFonts w:ascii="Arial" w:eastAsia="Calibri" w:hAnsi="Arial" w:cs="Arial"/>
          <w:sz w:val="22"/>
          <w:szCs w:val="22"/>
        </w:rPr>
      </w:pPr>
    </w:p>
    <w:p w14:paraId="4E491892" w14:textId="77777777" w:rsidR="006979C3" w:rsidRDefault="006979C3" w:rsidP="003D5B3A">
      <w:pPr>
        <w:jc w:val="both"/>
        <w:rPr>
          <w:rFonts w:ascii="Arial" w:hAnsi="Arial" w:cs="Arial"/>
          <w:b/>
          <w:sz w:val="22"/>
          <w:szCs w:val="22"/>
        </w:rPr>
      </w:pPr>
      <w:r w:rsidRPr="00D3479B">
        <w:rPr>
          <w:rFonts w:ascii="Arial" w:hAnsi="Arial" w:cs="Arial"/>
          <w:b/>
          <w:sz w:val="22"/>
          <w:szCs w:val="22"/>
        </w:rPr>
        <w:t>1.6.1 Teachers</w:t>
      </w:r>
    </w:p>
    <w:p w14:paraId="7BBB7FA1" w14:textId="77777777" w:rsidR="00515DEC" w:rsidRPr="00D3479B" w:rsidRDefault="00515DEC" w:rsidP="003D5B3A">
      <w:pPr>
        <w:jc w:val="both"/>
        <w:rPr>
          <w:rFonts w:ascii="Arial" w:hAnsi="Arial" w:cs="Arial"/>
          <w:b/>
          <w:sz w:val="22"/>
          <w:szCs w:val="22"/>
        </w:rPr>
      </w:pPr>
    </w:p>
    <w:p w14:paraId="65407B91"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The General Teaching Council Scotland’s (GTCS) Code of Professionalism and Conduct (CoPAC) makes it clear that pupil/teacher communication of any kind must be professional, appropriate and justified.</w:t>
      </w:r>
    </w:p>
    <w:p w14:paraId="75D16468" w14:textId="77777777" w:rsidR="006979C3" w:rsidRPr="00D3479B" w:rsidRDefault="006979C3" w:rsidP="003D5B3A">
      <w:pPr>
        <w:jc w:val="both"/>
        <w:rPr>
          <w:rFonts w:ascii="Arial" w:hAnsi="Arial" w:cs="Arial"/>
          <w:sz w:val="22"/>
          <w:szCs w:val="22"/>
        </w:rPr>
      </w:pPr>
    </w:p>
    <w:p w14:paraId="7D05D7D9"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Teachers should be extremely cautious in using any form of technology which might leave them open to any criticism or suggestion that they are unable to maintain an appropriate professional relationship with their pupils and students. </w:t>
      </w:r>
    </w:p>
    <w:p w14:paraId="60F12636" w14:textId="2C246A25" w:rsidR="006979C3" w:rsidRPr="00D3479B" w:rsidRDefault="006979C3" w:rsidP="003D5B3A">
      <w:pPr>
        <w:jc w:val="both"/>
        <w:rPr>
          <w:rFonts w:ascii="Arial" w:hAnsi="Arial" w:cs="Arial"/>
          <w:sz w:val="22"/>
          <w:szCs w:val="22"/>
        </w:rPr>
      </w:pPr>
    </w:p>
    <w:p w14:paraId="1E53DC3B" w14:textId="0C08CDCF" w:rsidR="006979C3" w:rsidRPr="00D3479B" w:rsidRDefault="00F7197F" w:rsidP="003D5B3A">
      <w:pPr>
        <w:jc w:val="both"/>
        <w:rPr>
          <w:rFonts w:ascii="Arial" w:hAnsi="Arial" w:cs="Arial"/>
          <w:i/>
          <w:iCs/>
          <w:sz w:val="22"/>
          <w:szCs w:val="22"/>
        </w:rPr>
      </w:pPr>
      <w:r w:rsidRPr="00D3479B">
        <w:rPr>
          <w:rFonts w:ascii="Arial" w:hAnsi="Arial" w:cs="Arial"/>
          <w:noProof/>
        </w:rPr>
        <mc:AlternateContent>
          <mc:Choice Requires="wps">
            <w:drawing>
              <wp:anchor distT="0" distB="0" distL="114300" distR="114300" simplePos="0" relativeHeight="251661312" behindDoc="0" locked="0" layoutInCell="1" allowOverlap="1" wp14:anchorId="02CEAF9E" wp14:editId="6CD1DBA3">
                <wp:simplePos x="0" y="0"/>
                <wp:positionH relativeFrom="margin">
                  <wp:align>right</wp:align>
                </wp:positionH>
                <wp:positionV relativeFrom="paragraph">
                  <wp:posOffset>65659</wp:posOffset>
                </wp:positionV>
                <wp:extent cx="5248275" cy="17335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33550"/>
                        </a:xfrm>
                        <a:prstGeom prst="rect">
                          <a:avLst/>
                        </a:prstGeom>
                        <a:solidFill>
                          <a:srgbClr val="FFFFFF"/>
                        </a:solidFill>
                        <a:ln w="9525">
                          <a:solidFill>
                            <a:srgbClr val="000000"/>
                          </a:solidFill>
                          <a:miter lim="800000"/>
                          <a:headEnd/>
                          <a:tailEnd/>
                        </a:ln>
                      </wps:spPr>
                      <wps:txbx>
                        <w:txbxContent>
                          <w:p w14:paraId="174AAEC0" w14:textId="77777777" w:rsidR="006979C3" w:rsidRPr="00874A52" w:rsidRDefault="006979C3" w:rsidP="006979C3">
                            <w:pPr>
                              <w:pStyle w:val="Default"/>
                              <w:rPr>
                                <w:rFonts w:ascii="Verdana" w:hAnsi="Verdana"/>
                                <w:i/>
                                <w:iCs/>
                                <w:sz w:val="22"/>
                                <w:szCs w:val="22"/>
                              </w:rPr>
                            </w:pPr>
                            <w:r w:rsidRPr="00874A52">
                              <w:rPr>
                                <w:rFonts w:ascii="Verdana" w:hAnsi="Verdana"/>
                                <w:i/>
                                <w:iCs/>
                                <w:sz w:val="22"/>
                                <w:szCs w:val="22"/>
                              </w:rPr>
                              <w:t>An example which could result in disciplinary action is:</w:t>
                            </w:r>
                          </w:p>
                          <w:p w14:paraId="271EBDEA" w14:textId="77777777" w:rsidR="006979C3" w:rsidRPr="00874A52" w:rsidRDefault="006979C3" w:rsidP="006979C3">
                            <w:pPr>
                              <w:pStyle w:val="Default"/>
                              <w:rPr>
                                <w:rFonts w:ascii="Verdana" w:hAnsi="Verdana"/>
                                <w:b/>
                                <w:bCs/>
                                <w:i/>
                                <w:iCs/>
                                <w:sz w:val="22"/>
                                <w:szCs w:val="22"/>
                              </w:rPr>
                            </w:pPr>
                          </w:p>
                          <w:p w14:paraId="61687C64" w14:textId="77777777" w:rsidR="006979C3" w:rsidRPr="00874A52" w:rsidRDefault="006979C3" w:rsidP="006979C3">
                            <w:pPr>
                              <w:jc w:val="both"/>
                              <w:rPr>
                                <w:rFonts w:ascii="Verdana" w:hAnsi="Verdana"/>
                                <w:i/>
                                <w:iCs/>
                                <w:sz w:val="22"/>
                                <w:szCs w:val="22"/>
                              </w:rPr>
                            </w:pPr>
                            <w:r w:rsidRPr="00874A52">
                              <w:rPr>
                                <w:rFonts w:ascii="Verdana" w:hAnsi="Verdana"/>
                                <w:i/>
                                <w:iCs/>
                                <w:sz w:val="22"/>
                                <w:szCs w:val="22"/>
                              </w:rPr>
                              <w:t>M</w:t>
                            </w:r>
                            <w:r>
                              <w:rPr>
                                <w:rFonts w:ascii="Verdana" w:hAnsi="Verdana"/>
                                <w:i/>
                                <w:iCs/>
                                <w:sz w:val="22"/>
                                <w:szCs w:val="22"/>
                              </w:rPr>
                              <w:t>is</w:t>
                            </w:r>
                            <w:r w:rsidRPr="00874A52">
                              <w:rPr>
                                <w:rFonts w:ascii="Verdana" w:hAnsi="Verdana"/>
                                <w:i/>
                                <w:iCs/>
                                <w:sz w:val="22"/>
                                <w:szCs w:val="22"/>
                              </w:rPr>
                              <w:t xml:space="preserve">s Bell is a </w:t>
                            </w:r>
                            <w:r w:rsidR="005C421D">
                              <w:rPr>
                                <w:rFonts w:ascii="Verdana" w:hAnsi="Verdana"/>
                                <w:i/>
                                <w:iCs/>
                                <w:sz w:val="22"/>
                                <w:szCs w:val="22"/>
                              </w:rPr>
                              <w:t>secondary</w:t>
                            </w:r>
                            <w:r w:rsidR="005C421D" w:rsidRPr="00874A52">
                              <w:rPr>
                                <w:rFonts w:ascii="Verdana" w:hAnsi="Verdana"/>
                                <w:i/>
                                <w:iCs/>
                                <w:sz w:val="22"/>
                                <w:szCs w:val="22"/>
                              </w:rPr>
                              <w:t xml:space="preserve"> </w:t>
                            </w:r>
                            <w:r w:rsidRPr="00874A52">
                              <w:rPr>
                                <w:rFonts w:ascii="Verdana" w:hAnsi="Verdana"/>
                                <w:i/>
                                <w:iCs/>
                                <w:sz w:val="22"/>
                                <w:szCs w:val="22"/>
                              </w:rPr>
                              <w:t xml:space="preserve">school teacher </w:t>
                            </w:r>
                            <w:r>
                              <w:rPr>
                                <w:rFonts w:ascii="Verdana" w:hAnsi="Verdana"/>
                                <w:i/>
                                <w:iCs/>
                                <w:sz w:val="22"/>
                                <w:szCs w:val="22"/>
                              </w:rPr>
                              <w:t xml:space="preserve">and is </w:t>
                            </w:r>
                            <w:r w:rsidRPr="00874A52">
                              <w:rPr>
                                <w:rFonts w:ascii="Verdana" w:hAnsi="Verdana"/>
                                <w:i/>
                                <w:iCs/>
                                <w:sz w:val="22"/>
                                <w:szCs w:val="22"/>
                              </w:rPr>
                              <w:t xml:space="preserve">sent a Facebook friend request </w:t>
                            </w:r>
                            <w:r w:rsidR="00D96939">
                              <w:rPr>
                                <w:rFonts w:ascii="Verdana" w:hAnsi="Verdana"/>
                                <w:i/>
                                <w:iCs/>
                                <w:sz w:val="22"/>
                                <w:szCs w:val="22"/>
                              </w:rPr>
                              <w:t xml:space="preserve">from </w:t>
                            </w:r>
                            <w:r w:rsidRPr="00874A52">
                              <w:rPr>
                                <w:rFonts w:ascii="Verdana" w:hAnsi="Verdana"/>
                                <w:i/>
                                <w:iCs/>
                                <w:sz w:val="22"/>
                                <w:szCs w:val="22"/>
                              </w:rPr>
                              <w:t>one of her pupils which she accepts. Her pupil is then able to access images of her and comments on a picture of M</w:t>
                            </w:r>
                            <w:r>
                              <w:rPr>
                                <w:rFonts w:ascii="Verdana" w:hAnsi="Verdana"/>
                                <w:i/>
                                <w:iCs/>
                                <w:sz w:val="22"/>
                                <w:szCs w:val="22"/>
                              </w:rPr>
                              <w:t>is</w:t>
                            </w:r>
                            <w:r w:rsidRPr="00874A52">
                              <w:rPr>
                                <w:rFonts w:ascii="Verdana" w:hAnsi="Verdana"/>
                                <w:i/>
                                <w:iCs/>
                                <w:sz w:val="22"/>
                                <w:szCs w:val="22"/>
                              </w:rPr>
                              <w:t>s Bell one of her friends has posted of her on a night out. The pupil’s mother sees this on Facebook and makes a complaint to the head teacher. The head teacher finds this is breach of CoPAC and action is taken against M</w:t>
                            </w:r>
                            <w:r>
                              <w:rPr>
                                <w:rFonts w:ascii="Verdana" w:hAnsi="Verdana"/>
                                <w:i/>
                                <w:iCs/>
                                <w:sz w:val="22"/>
                                <w:szCs w:val="22"/>
                              </w:rPr>
                              <w:t>is</w:t>
                            </w:r>
                            <w:r w:rsidRPr="00874A52">
                              <w:rPr>
                                <w:rFonts w:ascii="Verdana" w:hAnsi="Verdana"/>
                                <w:i/>
                                <w:iCs/>
                                <w:sz w:val="22"/>
                                <w:szCs w:val="22"/>
                              </w:rPr>
                              <w:t xml:space="preserve">s Bell in line with </w:t>
                            </w:r>
                            <w:r>
                              <w:rPr>
                                <w:rFonts w:ascii="Verdana" w:hAnsi="Verdana"/>
                                <w:i/>
                                <w:iCs/>
                                <w:sz w:val="22"/>
                                <w:szCs w:val="22"/>
                              </w:rPr>
                              <w:t>the D</w:t>
                            </w:r>
                            <w:r w:rsidRPr="00874A52">
                              <w:rPr>
                                <w:rFonts w:ascii="Verdana" w:hAnsi="Verdana"/>
                                <w:i/>
                                <w:iCs/>
                                <w:sz w:val="22"/>
                                <w:szCs w:val="22"/>
                              </w:rPr>
                              <w:t xml:space="preserve">isciplinary </w:t>
                            </w:r>
                            <w:r>
                              <w:rPr>
                                <w:rFonts w:ascii="Verdana" w:hAnsi="Verdana"/>
                                <w:i/>
                                <w:iCs/>
                                <w:sz w:val="22"/>
                                <w:szCs w:val="22"/>
                              </w:rPr>
                              <w:t>P</w:t>
                            </w:r>
                            <w:r w:rsidRPr="00874A52">
                              <w:rPr>
                                <w:rFonts w:ascii="Verdana" w:hAnsi="Verdana"/>
                                <w:i/>
                                <w:iCs/>
                                <w:sz w:val="22"/>
                                <w:szCs w:val="22"/>
                              </w:rPr>
                              <w:t>rocedure.</w:t>
                            </w:r>
                          </w:p>
                          <w:p w14:paraId="007905FD" w14:textId="77777777" w:rsidR="006979C3" w:rsidRDefault="006979C3" w:rsidP="0069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EAF9E" id="Text Box 5" o:spid="_x0000_s1032" type="#_x0000_t202" style="position:absolute;left:0;text-align:left;margin-left:362.05pt;margin-top:5.15pt;width:413.25pt;height:13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">
                <v:textbox>
                  <w:txbxContent>
                    <w:p w14:paraId="174AAEC0" w14:textId="77777777" w:rsidR="006979C3" w:rsidRPr="00874A52" w:rsidRDefault="006979C3" w:rsidP="006979C3">
                      <w:pPr>
                        <w:pStyle w:val="Default"/>
                        <w:rPr>
                          <w:rFonts w:ascii="Verdana" w:hAnsi="Verdana"/>
                          <w:i/>
                          <w:iCs/>
                          <w:sz w:val="22"/>
                          <w:szCs w:val="22"/>
                        </w:rPr>
                      </w:pPr>
                      <w:r w:rsidRPr="00874A52">
                        <w:rPr>
                          <w:rFonts w:ascii="Verdana" w:hAnsi="Verdana"/>
                          <w:i/>
                          <w:iCs/>
                          <w:sz w:val="22"/>
                          <w:szCs w:val="22"/>
                        </w:rPr>
                        <w:t>An example which could result in disciplinary action is:</w:t>
                      </w:r>
                    </w:p>
                    <w:p w14:paraId="271EBDEA" w14:textId="77777777" w:rsidR="006979C3" w:rsidRPr="00874A52" w:rsidRDefault="006979C3" w:rsidP="006979C3">
                      <w:pPr>
                        <w:pStyle w:val="Default"/>
                        <w:rPr>
                          <w:rFonts w:ascii="Verdana" w:hAnsi="Verdana"/>
                          <w:b/>
                          <w:bCs/>
                          <w:i/>
                          <w:iCs/>
                          <w:sz w:val="22"/>
                          <w:szCs w:val="22"/>
                        </w:rPr>
                      </w:pPr>
                    </w:p>
                    <w:p w14:paraId="61687C64" w14:textId="77777777" w:rsidR="006979C3" w:rsidRPr="00874A52" w:rsidRDefault="006979C3" w:rsidP="006979C3">
                      <w:pPr>
                        <w:jc w:val="both"/>
                        <w:rPr>
                          <w:rFonts w:ascii="Verdana" w:hAnsi="Verdana"/>
                          <w:i/>
                          <w:iCs/>
                          <w:sz w:val="22"/>
                          <w:szCs w:val="22"/>
                        </w:rPr>
                      </w:pPr>
                      <w:r w:rsidRPr="00874A52">
                        <w:rPr>
                          <w:rFonts w:ascii="Verdana" w:hAnsi="Verdana"/>
                          <w:i/>
                          <w:iCs/>
                          <w:sz w:val="22"/>
                          <w:szCs w:val="22"/>
                        </w:rPr>
                        <w:t>M</w:t>
                      </w:r>
                      <w:r>
                        <w:rPr>
                          <w:rFonts w:ascii="Verdana" w:hAnsi="Verdana"/>
                          <w:i/>
                          <w:iCs/>
                          <w:sz w:val="22"/>
                          <w:szCs w:val="22"/>
                        </w:rPr>
                        <w:t>is</w:t>
                      </w:r>
                      <w:r w:rsidRPr="00874A52">
                        <w:rPr>
                          <w:rFonts w:ascii="Verdana" w:hAnsi="Verdana"/>
                          <w:i/>
                          <w:iCs/>
                          <w:sz w:val="22"/>
                          <w:szCs w:val="22"/>
                        </w:rPr>
                        <w:t xml:space="preserve">s Bell is a </w:t>
                      </w:r>
                      <w:r w:rsidR="005C421D">
                        <w:rPr>
                          <w:rFonts w:ascii="Verdana" w:hAnsi="Verdana"/>
                          <w:i/>
                          <w:iCs/>
                          <w:sz w:val="22"/>
                          <w:szCs w:val="22"/>
                        </w:rPr>
                        <w:t>secondary</w:t>
                      </w:r>
                      <w:r w:rsidR="005C421D" w:rsidRPr="00874A52">
                        <w:rPr>
                          <w:rFonts w:ascii="Verdana" w:hAnsi="Verdana"/>
                          <w:i/>
                          <w:iCs/>
                          <w:sz w:val="22"/>
                          <w:szCs w:val="22"/>
                        </w:rPr>
                        <w:t xml:space="preserve"> </w:t>
                      </w:r>
                      <w:r w:rsidRPr="00874A52">
                        <w:rPr>
                          <w:rFonts w:ascii="Verdana" w:hAnsi="Verdana"/>
                          <w:i/>
                          <w:iCs/>
                          <w:sz w:val="22"/>
                          <w:szCs w:val="22"/>
                        </w:rPr>
                        <w:t xml:space="preserve">school teacher </w:t>
                      </w:r>
                      <w:r>
                        <w:rPr>
                          <w:rFonts w:ascii="Verdana" w:hAnsi="Verdana"/>
                          <w:i/>
                          <w:iCs/>
                          <w:sz w:val="22"/>
                          <w:szCs w:val="22"/>
                        </w:rPr>
                        <w:t xml:space="preserve">and is </w:t>
                      </w:r>
                      <w:r w:rsidRPr="00874A52">
                        <w:rPr>
                          <w:rFonts w:ascii="Verdana" w:hAnsi="Verdana"/>
                          <w:i/>
                          <w:iCs/>
                          <w:sz w:val="22"/>
                          <w:szCs w:val="22"/>
                        </w:rPr>
                        <w:t xml:space="preserve">sent a Facebook friend request </w:t>
                      </w:r>
                      <w:r w:rsidR="00D96939">
                        <w:rPr>
                          <w:rFonts w:ascii="Verdana" w:hAnsi="Verdana"/>
                          <w:i/>
                          <w:iCs/>
                          <w:sz w:val="22"/>
                          <w:szCs w:val="22"/>
                        </w:rPr>
                        <w:t xml:space="preserve">from </w:t>
                      </w:r>
                      <w:r w:rsidRPr="00874A52">
                        <w:rPr>
                          <w:rFonts w:ascii="Verdana" w:hAnsi="Verdana"/>
                          <w:i/>
                          <w:iCs/>
                          <w:sz w:val="22"/>
                          <w:szCs w:val="22"/>
                        </w:rPr>
                        <w:t>one of her pupils which she accepts. Her pupil is then able to access images of her and comments on a picture of M</w:t>
                      </w:r>
                      <w:r>
                        <w:rPr>
                          <w:rFonts w:ascii="Verdana" w:hAnsi="Verdana"/>
                          <w:i/>
                          <w:iCs/>
                          <w:sz w:val="22"/>
                          <w:szCs w:val="22"/>
                        </w:rPr>
                        <w:t>is</w:t>
                      </w:r>
                      <w:r w:rsidRPr="00874A52">
                        <w:rPr>
                          <w:rFonts w:ascii="Verdana" w:hAnsi="Verdana"/>
                          <w:i/>
                          <w:iCs/>
                          <w:sz w:val="22"/>
                          <w:szCs w:val="22"/>
                        </w:rPr>
                        <w:t>s Bell one of her friends has posted of her on a night out. The pupil’s mother sees this on Facebook and makes a complaint to the head teacher. The head teacher finds this is breach of CoPAC and action is taken against M</w:t>
                      </w:r>
                      <w:r>
                        <w:rPr>
                          <w:rFonts w:ascii="Verdana" w:hAnsi="Verdana"/>
                          <w:i/>
                          <w:iCs/>
                          <w:sz w:val="22"/>
                          <w:szCs w:val="22"/>
                        </w:rPr>
                        <w:t>is</w:t>
                      </w:r>
                      <w:r w:rsidRPr="00874A52">
                        <w:rPr>
                          <w:rFonts w:ascii="Verdana" w:hAnsi="Verdana"/>
                          <w:i/>
                          <w:iCs/>
                          <w:sz w:val="22"/>
                          <w:szCs w:val="22"/>
                        </w:rPr>
                        <w:t xml:space="preserve">s Bell in line with </w:t>
                      </w:r>
                      <w:r>
                        <w:rPr>
                          <w:rFonts w:ascii="Verdana" w:hAnsi="Verdana"/>
                          <w:i/>
                          <w:iCs/>
                          <w:sz w:val="22"/>
                          <w:szCs w:val="22"/>
                        </w:rPr>
                        <w:t>the D</w:t>
                      </w:r>
                      <w:r w:rsidRPr="00874A52">
                        <w:rPr>
                          <w:rFonts w:ascii="Verdana" w:hAnsi="Verdana"/>
                          <w:i/>
                          <w:iCs/>
                          <w:sz w:val="22"/>
                          <w:szCs w:val="22"/>
                        </w:rPr>
                        <w:t xml:space="preserve">isciplinary </w:t>
                      </w:r>
                      <w:r>
                        <w:rPr>
                          <w:rFonts w:ascii="Verdana" w:hAnsi="Verdana"/>
                          <w:i/>
                          <w:iCs/>
                          <w:sz w:val="22"/>
                          <w:szCs w:val="22"/>
                        </w:rPr>
                        <w:t>P</w:t>
                      </w:r>
                      <w:r w:rsidRPr="00874A52">
                        <w:rPr>
                          <w:rFonts w:ascii="Verdana" w:hAnsi="Verdana"/>
                          <w:i/>
                          <w:iCs/>
                          <w:sz w:val="22"/>
                          <w:szCs w:val="22"/>
                        </w:rPr>
                        <w:t>rocedure.</w:t>
                      </w:r>
                    </w:p>
                    <w:p w14:paraId="007905FD" w14:textId="77777777" w:rsidR="006979C3" w:rsidRDefault="006979C3" w:rsidP="006979C3"/>
                  </w:txbxContent>
                </v:textbox>
                <w10:wrap anchorx="margin"/>
              </v:shape>
            </w:pict>
          </mc:Fallback>
        </mc:AlternateContent>
      </w:r>
    </w:p>
    <w:p w14:paraId="3DE75F7A" w14:textId="77777777" w:rsidR="006979C3" w:rsidRPr="00D3479B" w:rsidRDefault="006979C3" w:rsidP="003D5B3A">
      <w:pPr>
        <w:jc w:val="both"/>
        <w:rPr>
          <w:rFonts w:ascii="Arial" w:hAnsi="Arial" w:cs="Arial"/>
          <w:color w:val="333333"/>
          <w:sz w:val="22"/>
          <w:szCs w:val="22"/>
        </w:rPr>
      </w:pPr>
    </w:p>
    <w:p w14:paraId="7046975F" w14:textId="77777777" w:rsidR="006979C3" w:rsidRPr="00D3479B" w:rsidRDefault="006979C3" w:rsidP="003D5B3A">
      <w:pPr>
        <w:jc w:val="both"/>
        <w:rPr>
          <w:rFonts w:ascii="Arial" w:hAnsi="Arial" w:cs="Arial"/>
          <w:color w:val="333333"/>
          <w:sz w:val="22"/>
          <w:szCs w:val="22"/>
        </w:rPr>
      </w:pPr>
    </w:p>
    <w:p w14:paraId="5F2A0AD3" w14:textId="77777777" w:rsidR="006979C3" w:rsidRPr="00D3479B" w:rsidRDefault="006979C3" w:rsidP="003D5B3A">
      <w:pPr>
        <w:jc w:val="both"/>
        <w:rPr>
          <w:rFonts w:ascii="Arial" w:hAnsi="Arial" w:cs="Arial"/>
          <w:color w:val="333333"/>
          <w:sz w:val="22"/>
          <w:szCs w:val="22"/>
        </w:rPr>
      </w:pPr>
    </w:p>
    <w:p w14:paraId="6AEE2F78" w14:textId="77777777" w:rsidR="006979C3" w:rsidRPr="00D3479B" w:rsidRDefault="006979C3" w:rsidP="003D5B3A">
      <w:pPr>
        <w:jc w:val="both"/>
        <w:rPr>
          <w:rFonts w:ascii="Arial" w:hAnsi="Arial" w:cs="Arial"/>
          <w:color w:val="333333"/>
          <w:sz w:val="22"/>
          <w:szCs w:val="22"/>
        </w:rPr>
      </w:pPr>
    </w:p>
    <w:p w14:paraId="4EA0013C" w14:textId="77777777" w:rsidR="006979C3" w:rsidRPr="00D3479B" w:rsidRDefault="006979C3" w:rsidP="003D5B3A">
      <w:pPr>
        <w:jc w:val="both"/>
        <w:rPr>
          <w:rFonts w:ascii="Arial" w:hAnsi="Arial" w:cs="Arial"/>
          <w:color w:val="333333"/>
          <w:sz w:val="22"/>
          <w:szCs w:val="22"/>
        </w:rPr>
      </w:pPr>
    </w:p>
    <w:p w14:paraId="6B5C3156" w14:textId="77777777" w:rsidR="006979C3" w:rsidRPr="00D3479B" w:rsidRDefault="006979C3" w:rsidP="003D5B3A">
      <w:pPr>
        <w:jc w:val="both"/>
        <w:rPr>
          <w:rFonts w:ascii="Arial" w:hAnsi="Arial" w:cs="Arial"/>
          <w:color w:val="333333"/>
          <w:sz w:val="22"/>
          <w:szCs w:val="22"/>
        </w:rPr>
      </w:pPr>
    </w:p>
    <w:p w14:paraId="4ADDA894" w14:textId="77777777" w:rsidR="006979C3" w:rsidRPr="00D3479B" w:rsidRDefault="006979C3" w:rsidP="003D5B3A">
      <w:pPr>
        <w:jc w:val="both"/>
        <w:rPr>
          <w:rFonts w:ascii="Arial" w:hAnsi="Arial" w:cs="Arial"/>
          <w:color w:val="333333"/>
          <w:sz w:val="22"/>
          <w:szCs w:val="22"/>
        </w:rPr>
      </w:pPr>
    </w:p>
    <w:p w14:paraId="349904D1" w14:textId="77777777" w:rsidR="006979C3" w:rsidRPr="00D3479B" w:rsidRDefault="006979C3" w:rsidP="003D5B3A">
      <w:pPr>
        <w:jc w:val="both"/>
        <w:rPr>
          <w:rFonts w:ascii="Arial" w:hAnsi="Arial" w:cs="Arial"/>
          <w:color w:val="333333"/>
          <w:sz w:val="22"/>
          <w:szCs w:val="22"/>
        </w:rPr>
      </w:pPr>
    </w:p>
    <w:p w14:paraId="68C60125" w14:textId="77777777" w:rsidR="00515DEC" w:rsidRDefault="00515DEC" w:rsidP="003D5B3A">
      <w:pPr>
        <w:jc w:val="both"/>
        <w:rPr>
          <w:rFonts w:ascii="Arial" w:hAnsi="Arial" w:cs="Arial"/>
          <w:color w:val="333333"/>
          <w:sz w:val="22"/>
          <w:szCs w:val="22"/>
        </w:rPr>
      </w:pPr>
    </w:p>
    <w:p w14:paraId="60846CF6" w14:textId="77777777" w:rsidR="00515DEC" w:rsidRDefault="00515DEC" w:rsidP="003D5B3A">
      <w:pPr>
        <w:jc w:val="both"/>
        <w:rPr>
          <w:rFonts w:ascii="Arial" w:hAnsi="Arial" w:cs="Arial"/>
          <w:color w:val="333333"/>
          <w:sz w:val="22"/>
          <w:szCs w:val="22"/>
        </w:rPr>
      </w:pPr>
    </w:p>
    <w:p w14:paraId="7D424714" w14:textId="77777777" w:rsidR="00515DEC" w:rsidRDefault="00515DEC" w:rsidP="003D5B3A">
      <w:pPr>
        <w:jc w:val="both"/>
        <w:rPr>
          <w:rFonts w:ascii="Arial" w:hAnsi="Arial" w:cs="Arial"/>
          <w:color w:val="333333"/>
          <w:sz w:val="22"/>
          <w:szCs w:val="22"/>
        </w:rPr>
      </w:pPr>
    </w:p>
    <w:p w14:paraId="0E15482D" w14:textId="77777777" w:rsidR="00515DEC" w:rsidRDefault="00515DEC" w:rsidP="003D5B3A">
      <w:pPr>
        <w:jc w:val="both"/>
        <w:rPr>
          <w:rFonts w:ascii="Arial" w:hAnsi="Arial" w:cs="Arial"/>
          <w:color w:val="333333"/>
          <w:sz w:val="22"/>
          <w:szCs w:val="22"/>
        </w:rPr>
      </w:pPr>
    </w:p>
    <w:p w14:paraId="372F8481" w14:textId="72ADBC14" w:rsidR="006979C3" w:rsidRPr="00D3479B" w:rsidRDefault="006979C3" w:rsidP="003D5B3A">
      <w:pPr>
        <w:jc w:val="both"/>
        <w:rPr>
          <w:rFonts w:ascii="Arial" w:hAnsi="Arial" w:cs="Arial"/>
          <w:b/>
          <w:color w:val="333333"/>
          <w:sz w:val="22"/>
          <w:szCs w:val="22"/>
        </w:rPr>
      </w:pPr>
      <w:r w:rsidRPr="00D3479B">
        <w:rPr>
          <w:rFonts w:ascii="Arial" w:hAnsi="Arial" w:cs="Arial"/>
          <w:b/>
          <w:color w:val="333333"/>
          <w:sz w:val="22"/>
          <w:szCs w:val="22"/>
        </w:rPr>
        <w:t>1.6.2 Social Service Workers</w:t>
      </w:r>
    </w:p>
    <w:p w14:paraId="6069B710" w14:textId="77777777" w:rsidR="00564B4F" w:rsidRDefault="00564B4F" w:rsidP="003D5B3A">
      <w:pPr>
        <w:jc w:val="both"/>
        <w:rPr>
          <w:rFonts w:ascii="Arial" w:hAnsi="Arial" w:cs="Arial"/>
          <w:sz w:val="22"/>
          <w:szCs w:val="22"/>
        </w:rPr>
      </w:pPr>
    </w:p>
    <w:p w14:paraId="21A002DE" w14:textId="6B777252" w:rsidR="006979C3" w:rsidRPr="00D3479B" w:rsidRDefault="006979C3" w:rsidP="003D5B3A">
      <w:pPr>
        <w:jc w:val="both"/>
        <w:rPr>
          <w:rFonts w:ascii="Arial" w:hAnsi="Arial" w:cs="Arial"/>
          <w:sz w:val="22"/>
          <w:szCs w:val="22"/>
        </w:rPr>
      </w:pPr>
      <w:r w:rsidRPr="00D3479B">
        <w:rPr>
          <w:rFonts w:ascii="Arial" w:hAnsi="Arial" w:cs="Arial"/>
          <w:sz w:val="22"/>
          <w:szCs w:val="22"/>
        </w:rPr>
        <w:t>The Scottish Social Services Council Code of Practice informs staff that as a social service worker you must protect the rights and promote the interests of service users and carers. This includes respecting and maintaining the dignity and privacy of service users.</w:t>
      </w:r>
    </w:p>
    <w:p w14:paraId="129AB859" w14:textId="77777777" w:rsidR="006979C3" w:rsidRPr="00D3479B" w:rsidRDefault="006979C3" w:rsidP="003D5B3A">
      <w:pPr>
        <w:ind w:left="720"/>
        <w:jc w:val="both"/>
        <w:rPr>
          <w:rFonts w:ascii="Arial" w:hAnsi="Arial" w:cs="Arial"/>
          <w:sz w:val="22"/>
          <w:szCs w:val="22"/>
        </w:rPr>
      </w:pPr>
    </w:p>
    <w:p w14:paraId="549EDC90" w14:textId="49E3DA79" w:rsidR="006979C3" w:rsidRPr="00D3479B" w:rsidRDefault="006979C3" w:rsidP="003D5B3A">
      <w:pPr>
        <w:jc w:val="both"/>
        <w:rPr>
          <w:rFonts w:ascii="Arial" w:hAnsi="Arial" w:cs="Arial"/>
          <w:sz w:val="22"/>
          <w:szCs w:val="22"/>
        </w:rPr>
      </w:pPr>
      <w:r w:rsidRPr="00D3479B">
        <w:rPr>
          <w:rFonts w:ascii="Arial" w:hAnsi="Arial" w:cs="Arial"/>
          <w:sz w:val="22"/>
          <w:szCs w:val="22"/>
        </w:rPr>
        <w:t>As a social services worker you must uphold public trust and confidence in social services. In particular you must not abuse the trust of service users and carers or the access you have to personal information about them; form inappropriate personal relationships with service users or behave in a way, in work or outside work, which would call into question your suitability to work in social services.</w:t>
      </w:r>
    </w:p>
    <w:p w14:paraId="6D805CEC" w14:textId="77777777" w:rsidR="006979C3" w:rsidRPr="00D3479B" w:rsidRDefault="00E1361F" w:rsidP="003D5B3A">
      <w:pPr>
        <w:jc w:val="both"/>
        <w:rPr>
          <w:rFonts w:ascii="Arial" w:hAnsi="Arial" w:cs="Arial"/>
          <w:b/>
          <w:bCs/>
          <w:sz w:val="22"/>
          <w:szCs w:val="22"/>
        </w:rPr>
      </w:pPr>
      <w:r w:rsidRPr="00D3479B">
        <w:rPr>
          <w:rFonts w:ascii="Arial" w:hAnsi="Arial" w:cs="Arial"/>
          <w:noProof/>
        </w:rPr>
        <mc:AlternateContent>
          <mc:Choice Requires="wps">
            <w:drawing>
              <wp:anchor distT="0" distB="0" distL="114300" distR="114300" simplePos="0" relativeHeight="251662336" behindDoc="0" locked="0" layoutInCell="1" allowOverlap="1" wp14:anchorId="39CC4DCD" wp14:editId="300DB796">
                <wp:simplePos x="0" y="0"/>
                <wp:positionH relativeFrom="margin">
                  <wp:align>left</wp:align>
                </wp:positionH>
                <wp:positionV relativeFrom="paragraph">
                  <wp:posOffset>90805</wp:posOffset>
                </wp:positionV>
                <wp:extent cx="5343525" cy="18573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857375"/>
                        </a:xfrm>
                        <a:prstGeom prst="rect">
                          <a:avLst/>
                        </a:prstGeom>
                        <a:solidFill>
                          <a:srgbClr val="FFFFFF"/>
                        </a:solidFill>
                        <a:ln w="9525">
                          <a:solidFill>
                            <a:srgbClr val="000000"/>
                          </a:solidFill>
                          <a:miter lim="800000"/>
                          <a:headEnd/>
                          <a:tailEnd/>
                        </a:ln>
                      </wps:spPr>
                      <wps:txbx>
                        <w:txbxContent>
                          <w:p w14:paraId="5C4CEDCF" w14:textId="77777777" w:rsidR="006979C3" w:rsidRPr="00874A52" w:rsidRDefault="006979C3" w:rsidP="006979C3">
                            <w:pPr>
                              <w:pStyle w:val="Default"/>
                              <w:jc w:val="both"/>
                              <w:rPr>
                                <w:rFonts w:ascii="Verdana" w:hAnsi="Verdana"/>
                                <w:i/>
                                <w:iCs/>
                                <w:sz w:val="22"/>
                                <w:szCs w:val="22"/>
                              </w:rPr>
                            </w:pPr>
                            <w:r w:rsidRPr="00874A52">
                              <w:rPr>
                                <w:rFonts w:ascii="Verdana" w:hAnsi="Verdana"/>
                                <w:i/>
                                <w:iCs/>
                                <w:sz w:val="22"/>
                                <w:szCs w:val="22"/>
                              </w:rPr>
                              <w:t>An example of a social care worker using social media inappropriately is:</w:t>
                            </w:r>
                          </w:p>
                          <w:p w14:paraId="0E4C03F5" w14:textId="77777777" w:rsidR="006979C3" w:rsidRPr="00874A52" w:rsidRDefault="006979C3" w:rsidP="006979C3">
                            <w:pPr>
                              <w:pStyle w:val="Default"/>
                              <w:rPr>
                                <w:rFonts w:ascii="Verdana" w:hAnsi="Verdana"/>
                                <w:b/>
                                <w:bCs/>
                                <w:i/>
                                <w:iCs/>
                                <w:sz w:val="22"/>
                                <w:szCs w:val="22"/>
                              </w:rPr>
                            </w:pPr>
                          </w:p>
                          <w:p w14:paraId="154074BF" w14:textId="77777777" w:rsidR="006979C3" w:rsidRPr="00874A52" w:rsidRDefault="006979C3" w:rsidP="006979C3">
                            <w:pPr>
                              <w:pStyle w:val="Default"/>
                              <w:jc w:val="both"/>
                              <w:rPr>
                                <w:rFonts w:ascii="Verdana" w:hAnsi="Verdana"/>
                                <w:i/>
                                <w:iCs/>
                                <w:sz w:val="22"/>
                                <w:szCs w:val="22"/>
                              </w:rPr>
                            </w:pPr>
                            <w:r w:rsidRPr="00874A52">
                              <w:rPr>
                                <w:rFonts w:ascii="Verdana" w:hAnsi="Verdana"/>
                                <w:i/>
                                <w:iCs/>
                                <w:sz w:val="22"/>
                                <w:szCs w:val="22"/>
                              </w:rPr>
                              <w:t xml:space="preserve">Leanne, a social care worker in a children’s unit has posted pictures online of her recent birthday party. Another member of staff noticed that a 15 year old service user in Leanne’s care appears in the photographs. As this breaches the professional standard expected of a social care worker an internal investigation is conducted and action is taken in line with the Disciplinary Procedure. Due to the serious nature of the allegations </w:t>
                            </w:r>
                            <w:r>
                              <w:rPr>
                                <w:rFonts w:ascii="Verdana" w:hAnsi="Verdana"/>
                                <w:i/>
                                <w:iCs/>
                                <w:sz w:val="22"/>
                                <w:szCs w:val="22"/>
                              </w:rPr>
                              <w:t>Leanne’s</w:t>
                            </w:r>
                            <w:r w:rsidRPr="00874A52">
                              <w:rPr>
                                <w:rFonts w:ascii="Verdana" w:hAnsi="Verdana"/>
                                <w:i/>
                                <w:iCs/>
                                <w:sz w:val="22"/>
                                <w:szCs w:val="22"/>
                              </w:rPr>
                              <w:t xml:space="preserve"> manager also reports the incident to the Scottish Social Service</w:t>
                            </w:r>
                            <w:r>
                              <w:rPr>
                                <w:rFonts w:ascii="Verdana" w:hAnsi="Verdana"/>
                                <w:i/>
                                <w:iCs/>
                                <w:sz w:val="22"/>
                                <w:szCs w:val="22"/>
                              </w:rPr>
                              <w:t>s</w:t>
                            </w:r>
                            <w:r w:rsidRPr="00874A52">
                              <w:rPr>
                                <w:rFonts w:ascii="Verdana" w:hAnsi="Verdana"/>
                                <w:i/>
                                <w:iCs/>
                                <w:sz w:val="22"/>
                                <w:szCs w:val="22"/>
                              </w:rPr>
                              <w:t xml:space="preserve"> Council. </w:t>
                            </w:r>
                          </w:p>
                          <w:p w14:paraId="64CB7357" w14:textId="77777777" w:rsidR="006979C3" w:rsidRDefault="006979C3" w:rsidP="0069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C4DCD" id="Text Box 4" o:spid="_x0000_s1033" type="#_x0000_t202" style="position:absolute;left:0;text-align:left;margin-left:0;margin-top:7.15pt;width:420.75pt;height:14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">
                <v:textbox>
                  <w:txbxContent>
                    <w:p w14:paraId="5C4CEDCF" w14:textId="77777777" w:rsidR="006979C3" w:rsidRPr="00874A52" w:rsidRDefault="006979C3" w:rsidP="006979C3">
                      <w:pPr>
                        <w:pStyle w:val="Default"/>
                        <w:jc w:val="both"/>
                        <w:rPr>
                          <w:rFonts w:ascii="Verdana" w:hAnsi="Verdana"/>
                          <w:i/>
                          <w:iCs/>
                          <w:sz w:val="22"/>
                          <w:szCs w:val="22"/>
                        </w:rPr>
                      </w:pPr>
                      <w:r w:rsidRPr="00874A52">
                        <w:rPr>
                          <w:rFonts w:ascii="Verdana" w:hAnsi="Verdana"/>
                          <w:i/>
                          <w:iCs/>
                          <w:sz w:val="22"/>
                          <w:szCs w:val="22"/>
                        </w:rPr>
                        <w:t>An example of a social care worker using social media inappropriately is:</w:t>
                      </w:r>
                    </w:p>
                    <w:p w14:paraId="0E4C03F5" w14:textId="77777777" w:rsidR="006979C3" w:rsidRPr="00874A52" w:rsidRDefault="006979C3" w:rsidP="006979C3">
                      <w:pPr>
                        <w:pStyle w:val="Default"/>
                        <w:rPr>
                          <w:rFonts w:ascii="Verdana" w:hAnsi="Verdana"/>
                          <w:b/>
                          <w:bCs/>
                          <w:i/>
                          <w:iCs/>
                          <w:sz w:val="22"/>
                          <w:szCs w:val="22"/>
                        </w:rPr>
                      </w:pPr>
                    </w:p>
                    <w:p w14:paraId="154074BF" w14:textId="77777777" w:rsidR="006979C3" w:rsidRPr="00874A52" w:rsidRDefault="006979C3" w:rsidP="006979C3">
                      <w:pPr>
                        <w:pStyle w:val="Default"/>
                        <w:jc w:val="both"/>
                        <w:rPr>
                          <w:rFonts w:ascii="Verdana" w:hAnsi="Verdana"/>
                          <w:i/>
                          <w:iCs/>
                          <w:sz w:val="22"/>
                          <w:szCs w:val="22"/>
                        </w:rPr>
                      </w:pPr>
                      <w:r w:rsidRPr="00874A52">
                        <w:rPr>
                          <w:rFonts w:ascii="Verdana" w:hAnsi="Verdana"/>
                          <w:i/>
                          <w:iCs/>
                          <w:sz w:val="22"/>
                          <w:szCs w:val="22"/>
                        </w:rPr>
                        <w:t xml:space="preserve">Leanne, a social care worker in a children’s unit has posted pictures online of her recent birthday party. Another member of staff noticed that a 15 year old service user in Leanne’s care appears in the photographs. As this breaches the professional standard expected of a social care worker an internal investigation is conducted and action is taken in line with the Disciplinary Procedure. Due to the serious nature of the allegations </w:t>
                      </w:r>
                      <w:r>
                        <w:rPr>
                          <w:rFonts w:ascii="Verdana" w:hAnsi="Verdana"/>
                          <w:i/>
                          <w:iCs/>
                          <w:sz w:val="22"/>
                          <w:szCs w:val="22"/>
                        </w:rPr>
                        <w:t>Leanne’s</w:t>
                      </w:r>
                      <w:r w:rsidRPr="00874A52">
                        <w:rPr>
                          <w:rFonts w:ascii="Verdana" w:hAnsi="Verdana"/>
                          <w:i/>
                          <w:iCs/>
                          <w:sz w:val="22"/>
                          <w:szCs w:val="22"/>
                        </w:rPr>
                        <w:t xml:space="preserve"> manager also reports the incident to the Scottish Social Service</w:t>
                      </w:r>
                      <w:r>
                        <w:rPr>
                          <w:rFonts w:ascii="Verdana" w:hAnsi="Verdana"/>
                          <w:i/>
                          <w:iCs/>
                          <w:sz w:val="22"/>
                          <w:szCs w:val="22"/>
                        </w:rPr>
                        <w:t>s</w:t>
                      </w:r>
                      <w:r w:rsidRPr="00874A52">
                        <w:rPr>
                          <w:rFonts w:ascii="Verdana" w:hAnsi="Verdana"/>
                          <w:i/>
                          <w:iCs/>
                          <w:sz w:val="22"/>
                          <w:szCs w:val="22"/>
                        </w:rPr>
                        <w:t xml:space="preserve"> Council. </w:t>
                      </w:r>
                    </w:p>
                    <w:p w14:paraId="64CB7357" w14:textId="77777777" w:rsidR="006979C3" w:rsidRDefault="006979C3" w:rsidP="006979C3"/>
                  </w:txbxContent>
                </v:textbox>
                <w10:wrap anchorx="margin"/>
              </v:shape>
            </w:pict>
          </mc:Fallback>
        </mc:AlternateContent>
      </w:r>
    </w:p>
    <w:p w14:paraId="6C14B408" w14:textId="77777777" w:rsidR="006979C3" w:rsidRPr="00D3479B" w:rsidRDefault="006979C3" w:rsidP="003D5B3A">
      <w:pPr>
        <w:jc w:val="both"/>
        <w:rPr>
          <w:rFonts w:ascii="Arial" w:hAnsi="Arial" w:cs="Arial"/>
          <w:b/>
          <w:bCs/>
          <w:sz w:val="22"/>
          <w:szCs w:val="22"/>
        </w:rPr>
      </w:pPr>
    </w:p>
    <w:p w14:paraId="714B9888" w14:textId="77777777" w:rsidR="006979C3" w:rsidRPr="00D3479B" w:rsidRDefault="006979C3" w:rsidP="003D5B3A">
      <w:pPr>
        <w:jc w:val="both"/>
        <w:rPr>
          <w:rFonts w:ascii="Arial" w:hAnsi="Arial" w:cs="Arial"/>
          <w:b/>
          <w:bCs/>
          <w:sz w:val="22"/>
          <w:szCs w:val="22"/>
        </w:rPr>
      </w:pPr>
    </w:p>
    <w:p w14:paraId="7C277C88" w14:textId="77777777" w:rsidR="006979C3" w:rsidRPr="00D3479B" w:rsidRDefault="006979C3" w:rsidP="003D5B3A">
      <w:pPr>
        <w:jc w:val="both"/>
        <w:rPr>
          <w:rFonts w:ascii="Arial" w:hAnsi="Arial" w:cs="Arial"/>
          <w:b/>
          <w:bCs/>
          <w:sz w:val="22"/>
          <w:szCs w:val="22"/>
        </w:rPr>
      </w:pPr>
    </w:p>
    <w:p w14:paraId="11E1799A" w14:textId="77777777" w:rsidR="006979C3" w:rsidRPr="00D3479B" w:rsidRDefault="006979C3" w:rsidP="003D5B3A">
      <w:pPr>
        <w:jc w:val="both"/>
        <w:rPr>
          <w:rFonts w:ascii="Arial" w:hAnsi="Arial" w:cs="Arial"/>
          <w:b/>
          <w:bCs/>
          <w:sz w:val="22"/>
          <w:szCs w:val="22"/>
        </w:rPr>
      </w:pPr>
    </w:p>
    <w:p w14:paraId="1202B6BB" w14:textId="77777777" w:rsidR="006979C3" w:rsidRPr="00D3479B" w:rsidRDefault="006979C3" w:rsidP="003D5B3A">
      <w:pPr>
        <w:jc w:val="both"/>
        <w:rPr>
          <w:rFonts w:ascii="Arial" w:hAnsi="Arial" w:cs="Arial"/>
          <w:b/>
          <w:bCs/>
          <w:sz w:val="22"/>
          <w:szCs w:val="22"/>
        </w:rPr>
      </w:pPr>
    </w:p>
    <w:p w14:paraId="0D28D6BD" w14:textId="77777777" w:rsidR="006979C3" w:rsidRPr="00D3479B" w:rsidRDefault="006979C3" w:rsidP="003D5B3A">
      <w:pPr>
        <w:jc w:val="both"/>
        <w:rPr>
          <w:rFonts w:ascii="Arial" w:hAnsi="Arial" w:cs="Arial"/>
          <w:b/>
          <w:bCs/>
          <w:sz w:val="22"/>
          <w:szCs w:val="22"/>
        </w:rPr>
      </w:pPr>
    </w:p>
    <w:p w14:paraId="72C2C9FA" w14:textId="77777777" w:rsidR="006979C3" w:rsidRPr="00D3479B" w:rsidRDefault="006979C3" w:rsidP="003D5B3A">
      <w:pPr>
        <w:jc w:val="both"/>
        <w:rPr>
          <w:rFonts w:ascii="Arial" w:hAnsi="Arial" w:cs="Arial"/>
          <w:b/>
          <w:bCs/>
          <w:sz w:val="22"/>
          <w:szCs w:val="22"/>
        </w:rPr>
      </w:pPr>
    </w:p>
    <w:p w14:paraId="35CB7A4D" w14:textId="77777777" w:rsidR="006979C3" w:rsidRPr="00D3479B" w:rsidRDefault="006979C3" w:rsidP="003D5B3A">
      <w:pPr>
        <w:jc w:val="both"/>
        <w:rPr>
          <w:rFonts w:ascii="Arial" w:hAnsi="Arial" w:cs="Arial"/>
          <w:b/>
          <w:bCs/>
          <w:sz w:val="22"/>
          <w:szCs w:val="22"/>
        </w:rPr>
      </w:pPr>
    </w:p>
    <w:p w14:paraId="5A1FA6D3" w14:textId="77777777" w:rsidR="006979C3" w:rsidRPr="00D3479B" w:rsidRDefault="006979C3" w:rsidP="003D5B3A">
      <w:pPr>
        <w:jc w:val="both"/>
        <w:rPr>
          <w:rFonts w:ascii="Arial" w:hAnsi="Arial" w:cs="Arial"/>
          <w:sz w:val="22"/>
          <w:szCs w:val="22"/>
        </w:rPr>
      </w:pPr>
    </w:p>
    <w:p w14:paraId="6AB62BB5" w14:textId="1A175ECA" w:rsidR="006979C3" w:rsidRPr="00D3479B" w:rsidRDefault="006979C3" w:rsidP="00515DEC">
      <w:pPr>
        <w:autoSpaceDE w:val="0"/>
        <w:autoSpaceDN w:val="0"/>
        <w:adjustRightInd w:val="0"/>
        <w:rPr>
          <w:rFonts w:ascii="Arial" w:hAnsi="Arial" w:cs="Arial"/>
          <w:color w:val="000000"/>
          <w:sz w:val="22"/>
          <w:szCs w:val="22"/>
        </w:rPr>
      </w:pPr>
      <w:r w:rsidRPr="00D3479B">
        <w:rPr>
          <w:rFonts w:ascii="Arial" w:hAnsi="Arial" w:cs="Arial"/>
          <w:b/>
          <w:bCs/>
          <w:color w:val="000000"/>
          <w:sz w:val="22"/>
          <w:szCs w:val="22"/>
        </w:rPr>
        <w:lastRenderedPageBreak/>
        <w:t>1.7</w:t>
      </w:r>
      <w:r w:rsidR="00515DEC">
        <w:rPr>
          <w:rFonts w:ascii="Arial" w:hAnsi="Arial" w:cs="Arial"/>
          <w:b/>
          <w:bCs/>
          <w:color w:val="000000"/>
          <w:sz w:val="22"/>
          <w:szCs w:val="22"/>
        </w:rPr>
        <w:t xml:space="preserve"> </w:t>
      </w:r>
      <w:r w:rsidRPr="00D3479B">
        <w:rPr>
          <w:rFonts w:ascii="Arial" w:hAnsi="Arial" w:cs="Arial"/>
          <w:b/>
          <w:bCs/>
          <w:color w:val="000000"/>
          <w:sz w:val="22"/>
          <w:szCs w:val="22"/>
        </w:rPr>
        <w:t>Cyber-bullying</w:t>
      </w:r>
      <w:r w:rsidRPr="00D3479B">
        <w:rPr>
          <w:rFonts w:ascii="Arial" w:hAnsi="Arial" w:cs="Arial"/>
          <w:b/>
          <w:bCs/>
          <w:color w:val="000000"/>
          <w:sz w:val="22"/>
          <w:szCs w:val="22"/>
        </w:rPr>
        <w:br/>
        <w:t xml:space="preserve"> </w:t>
      </w:r>
    </w:p>
    <w:p w14:paraId="69B7C147"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Cyber-bullying is when someone or a group of people use a mobile phone or the internet to send or post text or images which may be offensive, intimidating, malicious, humiliating or insulting towards an individual or group of employees. Cyber-bullying can take many forms, for example: </w:t>
      </w:r>
    </w:p>
    <w:p w14:paraId="497EAAAB" w14:textId="77777777" w:rsidR="006979C3" w:rsidRPr="00D3479B" w:rsidRDefault="006979C3" w:rsidP="003D5B3A">
      <w:pPr>
        <w:numPr>
          <w:ilvl w:val="0"/>
          <w:numId w:val="10"/>
        </w:numPr>
        <w:autoSpaceDE w:val="0"/>
        <w:autoSpaceDN w:val="0"/>
        <w:adjustRightInd w:val="0"/>
        <w:jc w:val="both"/>
        <w:rPr>
          <w:rFonts w:ascii="Arial" w:hAnsi="Arial" w:cs="Arial"/>
          <w:color w:val="000000"/>
          <w:sz w:val="22"/>
          <w:szCs w:val="22"/>
        </w:rPr>
      </w:pPr>
    </w:p>
    <w:p w14:paraId="1B662EDA"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Someone continually sending messages after being asked not to. </w:t>
      </w:r>
    </w:p>
    <w:p w14:paraId="3A2014AC"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Sending messages that are threatening or upsetting. </w:t>
      </w:r>
    </w:p>
    <w:p w14:paraId="7BC5DC27"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Setting up profiles on Social Networking sites with the sole purpose of making fun of someone. </w:t>
      </w:r>
    </w:p>
    <w:p w14:paraId="709BC3EB"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Posing as someone else for the purposes of publishing material in their name to cause offence, ridicule or humiliate others. </w:t>
      </w:r>
    </w:p>
    <w:p w14:paraId="22B80309"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Posting rumours or gossip and instigating others to dislike or gang up on the target. </w:t>
      </w:r>
    </w:p>
    <w:p w14:paraId="08594312" w14:textId="77777777" w:rsidR="006979C3" w:rsidRPr="00D3479B" w:rsidRDefault="006979C3" w:rsidP="003D5B3A">
      <w:pPr>
        <w:numPr>
          <w:ilvl w:val="0"/>
          <w:numId w:val="11"/>
        </w:num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Sending abusive text messages, offensive pictures or video by mobile phone or posting them on social media sites. </w:t>
      </w:r>
    </w:p>
    <w:p w14:paraId="636EB200" w14:textId="77777777" w:rsidR="006979C3" w:rsidRPr="00D3479B" w:rsidRDefault="00C372D5" w:rsidP="003D5B3A">
      <w:pPr>
        <w:jc w:val="both"/>
        <w:rPr>
          <w:rFonts w:ascii="Arial" w:hAnsi="Arial" w:cs="Arial"/>
          <w:b/>
          <w:sz w:val="22"/>
          <w:szCs w:val="22"/>
        </w:rPr>
      </w:pPr>
      <w:r w:rsidRPr="00D3479B">
        <w:rPr>
          <w:rFonts w:ascii="Arial" w:hAnsi="Arial" w:cs="Arial"/>
          <w:noProof/>
        </w:rPr>
        <mc:AlternateContent>
          <mc:Choice Requires="wps">
            <w:drawing>
              <wp:anchor distT="0" distB="0" distL="114300" distR="114300" simplePos="0" relativeHeight="251659264" behindDoc="0" locked="0" layoutInCell="1" allowOverlap="1" wp14:anchorId="19256165" wp14:editId="46082063">
                <wp:simplePos x="0" y="0"/>
                <wp:positionH relativeFrom="margin">
                  <wp:align>right</wp:align>
                </wp:positionH>
                <wp:positionV relativeFrom="paragraph">
                  <wp:posOffset>139700</wp:posOffset>
                </wp:positionV>
                <wp:extent cx="5248275" cy="1799539"/>
                <wp:effectExtent l="0" t="0" r="2857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99539"/>
                        </a:xfrm>
                        <a:prstGeom prst="rect">
                          <a:avLst/>
                        </a:prstGeom>
                        <a:solidFill>
                          <a:srgbClr val="FFFFFF"/>
                        </a:solidFill>
                        <a:ln w="9525">
                          <a:solidFill>
                            <a:srgbClr val="000000"/>
                          </a:solidFill>
                          <a:miter lim="800000"/>
                          <a:headEnd/>
                          <a:tailEnd/>
                        </a:ln>
                      </wps:spPr>
                      <wps:txbx>
                        <w:txbxContent>
                          <w:p w14:paraId="607BFEDF" w14:textId="77777777" w:rsidR="006979C3" w:rsidRPr="00874A52" w:rsidRDefault="006979C3" w:rsidP="006979C3">
                            <w:pPr>
                              <w:pStyle w:val="Default"/>
                              <w:rPr>
                                <w:rFonts w:ascii="Verdana" w:hAnsi="Verdana"/>
                                <w:bCs/>
                                <w:i/>
                                <w:sz w:val="22"/>
                                <w:szCs w:val="22"/>
                              </w:rPr>
                            </w:pPr>
                            <w:r w:rsidRPr="00874A52">
                              <w:rPr>
                                <w:rFonts w:ascii="Verdana" w:hAnsi="Verdana"/>
                                <w:bCs/>
                                <w:i/>
                                <w:sz w:val="22"/>
                                <w:szCs w:val="22"/>
                              </w:rPr>
                              <w:t>An example of cyber-bullying which could result in disciplinary action is:</w:t>
                            </w:r>
                          </w:p>
                          <w:p w14:paraId="0FED8FCD" w14:textId="77777777" w:rsidR="006979C3" w:rsidRPr="00874A52" w:rsidRDefault="006979C3" w:rsidP="006979C3">
                            <w:pPr>
                              <w:pStyle w:val="Default"/>
                              <w:rPr>
                                <w:rFonts w:ascii="Verdana" w:hAnsi="Verdana"/>
                                <w:b/>
                                <w:bCs/>
                                <w:i/>
                                <w:sz w:val="22"/>
                                <w:szCs w:val="22"/>
                              </w:rPr>
                            </w:pPr>
                          </w:p>
                          <w:p w14:paraId="27B25655" w14:textId="77777777" w:rsidR="006979C3" w:rsidRPr="00874A52" w:rsidRDefault="006979C3" w:rsidP="006979C3">
                            <w:pPr>
                              <w:pStyle w:val="Default"/>
                              <w:jc w:val="both"/>
                              <w:rPr>
                                <w:rFonts w:ascii="Verdana" w:hAnsi="Verdana"/>
                                <w:i/>
                                <w:sz w:val="22"/>
                                <w:szCs w:val="22"/>
                              </w:rPr>
                            </w:pPr>
                            <w:r w:rsidRPr="00874A52">
                              <w:rPr>
                                <w:rFonts w:ascii="Verdana" w:hAnsi="Verdana"/>
                                <w:i/>
                                <w:sz w:val="22"/>
                                <w:szCs w:val="22"/>
                              </w:rPr>
                              <w:t xml:space="preserve">Michael is approached by a colleague who advises him that comments about his sexuality have appeared on another member of staff’s social media page. Michael is extremely upset by this and brings this to the attention of his manager. An investigation is conducted and it comes to light that 2 other members of staff have joined in the online discussion about Michael’s sexuality. As a result of the investigation action is taken in line with the Disciplinary Procedure. </w:t>
                            </w:r>
                          </w:p>
                          <w:p w14:paraId="7FA6D0D1" w14:textId="77777777" w:rsidR="006979C3" w:rsidRDefault="006979C3" w:rsidP="0069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6165" id="Text Box 2" o:spid="_x0000_s1034" type="#_x0000_t202" style="position:absolute;left:0;text-align:left;margin-left:362.05pt;margin-top:11pt;width:413.25pt;height:14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">
                <v:textbox>
                  <w:txbxContent>
                    <w:p w14:paraId="607BFEDF" w14:textId="77777777" w:rsidR="006979C3" w:rsidRPr="00874A52" w:rsidRDefault="006979C3" w:rsidP="006979C3">
                      <w:pPr>
                        <w:pStyle w:val="Default"/>
                        <w:rPr>
                          <w:rFonts w:ascii="Verdana" w:hAnsi="Verdana"/>
                          <w:bCs/>
                          <w:i/>
                          <w:sz w:val="22"/>
                          <w:szCs w:val="22"/>
                        </w:rPr>
                      </w:pPr>
                      <w:r w:rsidRPr="00874A52">
                        <w:rPr>
                          <w:rFonts w:ascii="Verdana" w:hAnsi="Verdana"/>
                          <w:bCs/>
                          <w:i/>
                          <w:sz w:val="22"/>
                          <w:szCs w:val="22"/>
                        </w:rPr>
                        <w:t>An example of cyber-bullying which could result in disciplinary action is:</w:t>
                      </w:r>
                    </w:p>
                    <w:p w14:paraId="0FED8FCD" w14:textId="77777777" w:rsidR="006979C3" w:rsidRPr="00874A52" w:rsidRDefault="006979C3" w:rsidP="006979C3">
                      <w:pPr>
                        <w:pStyle w:val="Default"/>
                        <w:rPr>
                          <w:rFonts w:ascii="Verdana" w:hAnsi="Verdana"/>
                          <w:b/>
                          <w:bCs/>
                          <w:i/>
                          <w:sz w:val="22"/>
                          <w:szCs w:val="22"/>
                        </w:rPr>
                      </w:pPr>
                    </w:p>
                    <w:p w14:paraId="27B25655" w14:textId="77777777" w:rsidR="006979C3" w:rsidRPr="00874A52" w:rsidRDefault="006979C3" w:rsidP="006979C3">
                      <w:pPr>
                        <w:pStyle w:val="Default"/>
                        <w:jc w:val="both"/>
                        <w:rPr>
                          <w:rFonts w:ascii="Verdana" w:hAnsi="Verdana"/>
                          <w:i/>
                          <w:sz w:val="22"/>
                          <w:szCs w:val="22"/>
                        </w:rPr>
                      </w:pPr>
                      <w:r w:rsidRPr="00874A52">
                        <w:rPr>
                          <w:rFonts w:ascii="Verdana" w:hAnsi="Verdana"/>
                          <w:i/>
                          <w:sz w:val="22"/>
                          <w:szCs w:val="22"/>
                        </w:rPr>
                        <w:t xml:space="preserve">Michael is approached by a colleague who advises him that comments about his sexuality have appeared on another member of staff’s social media page. Michael is extremely upset by this and brings this to the attention of his manager. An investigation is conducted and it comes to light that 2 other members of staff have joined in the online discussion about Michael’s sexuality. As a result of the investigation action is taken in line with the Disciplinary Procedure. </w:t>
                      </w:r>
                    </w:p>
                    <w:p w14:paraId="7FA6D0D1" w14:textId="77777777" w:rsidR="006979C3" w:rsidRDefault="006979C3" w:rsidP="006979C3"/>
                  </w:txbxContent>
                </v:textbox>
                <w10:wrap anchorx="margin"/>
              </v:shape>
            </w:pict>
          </mc:Fallback>
        </mc:AlternateContent>
      </w:r>
    </w:p>
    <w:p w14:paraId="3DA5EF3E" w14:textId="77777777" w:rsidR="006979C3" w:rsidRPr="00D3479B" w:rsidRDefault="006979C3" w:rsidP="003D5B3A">
      <w:pPr>
        <w:pStyle w:val="Default"/>
        <w:jc w:val="both"/>
        <w:rPr>
          <w:bCs/>
          <w:i/>
          <w:sz w:val="22"/>
          <w:szCs w:val="22"/>
        </w:rPr>
      </w:pPr>
    </w:p>
    <w:p w14:paraId="21D7E72E" w14:textId="77777777" w:rsidR="006979C3" w:rsidRPr="00D3479B" w:rsidRDefault="006979C3" w:rsidP="003D5B3A">
      <w:pPr>
        <w:pStyle w:val="Default"/>
        <w:jc w:val="both"/>
        <w:rPr>
          <w:bCs/>
          <w:i/>
          <w:sz w:val="22"/>
          <w:szCs w:val="22"/>
        </w:rPr>
      </w:pPr>
    </w:p>
    <w:p w14:paraId="72CC9863" w14:textId="77777777" w:rsidR="006979C3" w:rsidRPr="00D3479B" w:rsidRDefault="006979C3" w:rsidP="003D5B3A">
      <w:pPr>
        <w:pStyle w:val="Default"/>
        <w:jc w:val="both"/>
        <w:rPr>
          <w:bCs/>
          <w:i/>
          <w:sz w:val="22"/>
          <w:szCs w:val="22"/>
        </w:rPr>
      </w:pPr>
    </w:p>
    <w:p w14:paraId="2DFF1583" w14:textId="77777777" w:rsidR="006979C3" w:rsidRPr="00D3479B" w:rsidRDefault="006979C3" w:rsidP="003D5B3A">
      <w:pPr>
        <w:pStyle w:val="Default"/>
        <w:jc w:val="both"/>
        <w:rPr>
          <w:bCs/>
          <w:i/>
          <w:sz w:val="22"/>
          <w:szCs w:val="22"/>
        </w:rPr>
      </w:pPr>
    </w:p>
    <w:p w14:paraId="2DE90CB2" w14:textId="77777777" w:rsidR="006979C3" w:rsidRPr="00D3479B" w:rsidRDefault="006979C3" w:rsidP="003D5B3A">
      <w:pPr>
        <w:jc w:val="both"/>
        <w:rPr>
          <w:rFonts w:ascii="Arial" w:hAnsi="Arial" w:cs="Arial"/>
          <w:b/>
          <w:sz w:val="22"/>
          <w:szCs w:val="22"/>
        </w:rPr>
      </w:pPr>
    </w:p>
    <w:p w14:paraId="6098D4CA" w14:textId="77777777" w:rsidR="006979C3" w:rsidRPr="00D3479B" w:rsidRDefault="006979C3" w:rsidP="003D5B3A">
      <w:pPr>
        <w:jc w:val="both"/>
        <w:rPr>
          <w:rFonts w:ascii="Arial" w:hAnsi="Arial" w:cs="Arial"/>
          <w:b/>
          <w:sz w:val="22"/>
          <w:szCs w:val="22"/>
        </w:rPr>
      </w:pPr>
    </w:p>
    <w:p w14:paraId="62283833" w14:textId="77777777" w:rsidR="006979C3" w:rsidRPr="00D3479B" w:rsidRDefault="006979C3" w:rsidP="003D5B3A">
      <w:pPr>
        <w:jc w:val="both"/>
        <w:rPr>
          <w:rFonts w:ascii="Arial" w:hAnsi="Arial" w:cs="Arial"/>
          <w:b/>
          <w:sz w:val="22"/>
          <w:szCs w:val="22"/>
        </w:rPr>
      </w:pPr>
    </w:p>
    <w:p w14:paraId="3C00EF2B" w14:textId="77777777" w:rsidR="006979C3" w:rsidRPr="00D3479B" w:rsidRDefault="006979C3" w:rsidP="003D5B3A">
      <w:pPr>
        <w:jc w:val="both"/>
        <w:rPr>
          <w:rFonts w:ascii="Arial" w:hAnsi="Arial" w:cs="Arial"/>
          <w:b/>
          <w:sz w:val="22"/>
          <w:szCs w:val="22"/>
        </w:rPr>
      </w:pPr>
    </w:p>
    <w:p w14:paraId="0AE41B04" w14:textId="77777777" w:rsidR="006979C3" w:rsidRPr="00D3479B" w:rsidRDefault="006979C3" w:rsidP="003D5B3A">
      <w:pPr>
        <w:jc w:val="both"/>
        <w:rPr>
          <w:rFonts w:ascii="Arial" w:hAnsi="Arial" w:cs="Arial"/>
          <w:b/>
          <w:sz w:val="22"/>
          <w:szCs w:val="22"/>
        </w:rPr>
      </w:pPr>
    </w:p>
    <w:p w14:paraId="6BED2C7C" w14:textId="77777777" w:rsidR="006979C3" w:rsidRPr="00D3479B" w:rsidRDefault="006979C3" w:rsidP="003D5B3A">
      <w:pPr>
        <w:jc w:val="both"/>
        <w:rPr>
          <w:rFonts w:ascii="Arial" w:hAnsi="Arial" w:cs="Arial"/>
          <w:b/>
          <w:sz w:val="22"/>
          <w:szCs w:val="22"/>
        </w:rPr>
      </w:pPr>
    </w:p>
    <w:p w14:paraId="23AB2725" w14:textId="77777777" w:rsidR="00515DEC" w:rsidRDefault="00515DEC" w:rsidP="003D5B3A">
      <w:pPr>
        <w:jc w:val="both"/>
        <w:rPr>
          <w:rFonts w:ascii="Arial" w:hAnsi="Arial" w:cs="Arial"/>
          <w:b/>
          <w:sz w:val="22"/>
          <w:szCs w:val="22"/>
        </w:rPr>
      </w:pPr>
    </w:p>
    <w:p w14:paraId="1C288E6F" w14:textId="77777777" w:rsidR="00515DEC" w:rsidRDefault="00515DEC" w:rsidP="003D5B3A">
      <w:pPr>
        <w:jc w:val="both"/>
        <w:rPr>
          <w:rFonts w:ascii="Arial" w:hAnsi="Arial" w:cs="Arial"/>
          <w:b/>
          <w:sz w:val="22"/>
          <w:szCs w:val="22"/>
        </w:rPr>
      </w:pPr>
    </w:p>
    <w:p w14:paraId="6EB1E657" w14:textId="2CB53CEA" w:rsidR="006979C3" w:rsidRPr="00D3479B" w:rsidRDefault="006979C3" w:rsidP="003D5B3A">
      <w:pPr>
        <w:jc w:val="both"/>
        <w:rPr>
          <w:rFonts w:ascii="Arial" w:hAnsi="Arial" w:cs="Arial"/>
          <w:b/>
          <w:color w:val="000000"/>
          <w:sz w:val="22"/>
          <w:szCs w:val="22"/>
        </w:rPr>
      </w:pPr>
      <w:r w:rsidRPr="00D3479B">
        <w:rPr>
          <w:rFonts w:ascii="Arial" w:hAnsi="Arial" w:cs="Arial"/>
          <w:b/>
          <w:color w:val="000000"/>
          <w:sz w:val="22"/>
          <w:szCs w:val="22"/>
        </w:rPr>
        <w:t>1.</w:t>
      </w:r>
      <w:r w:rsidR="00C32FB5">
        <w:rPr>
          <w:rFonts w:ascii="Arial" w:hAnsi="Arial" w:cs="Arial"/>
          <w:b/>
          <w:color w:val="000000"/>
          <w:sz w:val="22"/>
          <w:szCs w:val="22"/>
        </w:rPr>
        <w:t>8</w:t>
      </w:r>
      <w:r w:rsidRPr="00D3479B">
        <w:rPr>
          <w:rFonts w:ascii="Arial" w:hAnsi="Arial" w:cs="Arial"/>
          <w:b/>
          <w:color w:val="000000"/>
          <w:sz w:val="22"/>
          <w:szCs w:val="22"/>
        </w:rPr>
        <w:t xml:space="preserve"> Legal issues</w:t>
      </w:r>
    </w:p>
    <w:p w14:paraId="39DE7B30" w14:textId="77777777" w:rsidR="006979C3" w:rsidRPr="00D3479B" w:rsidRDefault="006979C3" w:rsidP="003D5B3A">
      <w:pPr>
        <w:autoSpaceDE w:val="0"/>
        <w:autoSpaceDN w:val="0"/>
        <w:adjustRightInd w:val="0"/>
        <w:jc w:val="both"/>
        <w:rPr>
          <w:rFonts w:ascii="Arial" w:hAnsi="Arial" w:cs="Arial"/>
          <w:b/>
          <w:bCs/>
          <w:color w:val="000000"/>
          <w:sz w:val="22"/>
          <w:szCs w:val="22"/>
        </w:rPr>
      </w:pPr>
    </w:p>
    <w:p w14:paraId="2728A35A" w14:textId="3FD043B5" w:rsidR="006979C3" w:rsidRDefault="006979C3" w:rsidP="003D5B3A">
      <w:pPr>
        <w:autoSpaceDE w:val="0"/>
        <w:autoSpaceDN w:val="0"/>
        <w:adjustRightInd w:val="0"/>
        <w:jc w:val="both"/>
        <w:rPr>
          <w:rFonts w:ascii="Arial" w:hAnsi="Arial" w:cs="Arial"/>
          <w:b/>
          <w:bCs/>
          <w:color w:val="000000"/>
          <w:sz w:val="22"/>
          <w:szCs w:val="22"/>
        </w:rPr>
      </w:pPr>
      <w:r w:rsidRPr="00D3479B">
        <w:rPr>
          <w:rFonts w:ascii="Arial" w:hAnsi="Arial" w:cs="Arial"/>
          <w:b/>
          <w:bCs/>
          <w:color w:val="000000"/>
          <w:sz w:val="22"/>
          <w:szCs w:val="22"/>
        </w:rPr>
        <w:t>1.</w:t>
      </w:r>
      <w:r w:rsidR="00C32FB5">
        <w:rPr>
          <w:rFonts w:ascii="Arial" w:hAnsi="Arial" w:cs="Arial"/>
          <w:b/>
          <w:bCs/>
          <w:color w:val="000000"/>
          <w:sz w:val="22"/>
          <w:szCs w:val="22"/>
        </w:rPr>
        <w:t>8</w:t>
      </w:r>
      <w:r w:rsidRPr="00D3479B">
        <w:rPr>
          <w:rFonts w:ascii="Arial" w:hAnsi="Arial" w:cs="Arial"/>
          <w:b/>
          <w:bCs/>
          <w:color w:val="000000"/>
          <w:sz w:val="22"/>
          <w:szCs w:val="22"/>
        </w:rPr>
        <w:t xml:space="preserve">.1 Personal Liability </w:t>
      </w:r>
    </w:p>
    <w:p w14:paraId="0F693FAB" w14:textId="77777777" w:rsidR="00564B4F" w:rsidRPr="00D3479B" w:rsidRDefault="00564B4F" w:rsidP="003D5B3A">
      <w:pPr>
        <w:autoSpaceDE w:val="0"/>
        <w:autoSpaceDN w:val="0"/>
        <w:adjustRightInd w:val="0"/>
        <w:jc w:val="both"/>
        <w:rPr>
          <w:rFonts w:ascii="Arial" w:hAnsi="Arial" w:cs="Arial"/>
          <w:b/>
          <w:color w:val="000000"/>
          <w:sz w:val="22"/>
          <w:szCs w:val="22"/>
        </w:rPr>
      </w:pPr>
    </w:p>
    <w:p w14:paraId="5D0F6F09"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The Council expects employees to be mindful when opening social media accounts that they are agreeing to information being published on a public domain regardless of privacy settings. Employees should be aware that they, as an individual, are potentially legally liable for anything they write or present online. There may therefore be criminal and/ or civil legal sanctions imposed on the individual.</w:t>
      </w:r>
    </w:p>
    <w:p w14:paraId="3423A714" w14:textId="77777777" w:rsidR="006979C3" w:rsidRPr="00D3479B" w:rsidRDefault="006979C3" w:rsidP="003D5B3A">
      <w:pPr>
        <w:autoSpaceDE w:val="0"/>
        <w:autoSpaceDN w:val="0"/>
        <w:adjustRightInd w:val="0"/>
        <w:jc w:val="both"/>
        <w:rPr>
          <w:rFonts w:ascii="Arial" w:hAnsi="Arial" w:cs="Arial"/>
          <w:color w:val="000000"/>
          <w:sz w:val="22"/>
          <w:szCs w:val="22"/>
        </w:rPr>
      </w:pPr>
    </w:p>
    <w:p w14:paraId="56CD78F0"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Once something is posted online the author has to assume that it remains in the public domain forever and that they remain responsible for it. For this reason it is recommended that login and password details are kept confidential at all times and appropriate security and privacy settings are in place. </w:t>
      </w:r>
    </w:p>
    <w:p w14:paraId="23A584C1" w14:textId="77777777" w:rsidR="006979C3" w:rsidRPr="00D3479B" w:rsidRDefault="006979C3" w:rsidP="003D5B3A">
      <w:pPr>
        <w:autoSpaceDE w:val="0"/>
        <w:autoSpaceDN w:val="0"/>
        <w:adjustRightInd w:val="0"/>
        <w:jc w:val="both"/>
        <w:rPr>
          <w:rFonts w:ascii="Arial" w:hAnsi="Arial" w:cs="Arial"/>
          <w:color w:val="000000"/>
          <w:sz w:val="22"/>
          <w:szCs w:val="22"/>
        </w:rPr>
      </w:pPr>
    </w:p>
    <w:p w14:paraId="1FE2935E" w14:textId="77777777" w:rsidR="006979C3" w:rsidRPr="00D3479B" w:rsidRDefault="006979C3" w:rsidP="003D5B3A">
      <w:pPr>
        <w:jc w:val="both"/>
        <w:rPr>
          <w:rFonts w:ascii="Arial" w:hAnsi="Arial" w:cs="Arial"/>
          <w:color w:val="000000"/>
          <w:sz w:val="22"/>
          <w:szCs w:val="22"/>
        </w:rPr>
      </w:pPr>
      <w:r w:rsidRPr="00D3479B">
        <w:rPr>
          <w:rFonts w:ascii="Arial" w:hAnsi="Arial" w:cs="Arial"/>
          <w:color w:val="000000"/>
          <w:sz w:val="22"/>
          <w:szCs w:val="22"/>
        </w:rPr>
        <w:t>When making personal views public on web pages, blogs, forums, social networking sites or other internet forums</w:t>
      </w:r>
      <w:r w:rsidR="00F42890" w:rsidRPr="00D3479B">
        <w:rPr>
          <w:rFonts w:ascii="Arial" w:hAnsi="Arial" w:cs="Arial"/>
          <w:color w:val="000000"/>
          <w:sz w:val="22"/>
          <w:szCs w:val="22"/>
        </w:rPr>
        <w:t>,</w:t>
      </w:r>
      <w:r w:rsidRPr="00D3479B">
        <w:rPr>
          <w:rFonts w:ascii="Arial" w:hAnsi="Arial" w:cs="Arial"/>
          <w:color w:val="000000"/>
          <w:sz w:val="22"/>
          <w:szCs w:val="22"/>
        </w:rPr>
        <w:t xml:space="preserve"> employees are advised to use a disclaimer explaining that the views contained are personal views.</w:t>
      </w:r>
    </w:p>
    <w:p w14:paraId="523C39EA" w14:textId="77777777" w:rsidR="006979C3" w:rsidRPr="00D3479B" w:rsidRDefault="006979C3" w:rsidP="003D5B3A">
      <w:pPr>
        <w:jc w:val="both"/>
        <w:rPr>
          <w:rFonts w:ascii="Arial" w:hAnsi="Arial" w:cs="Arial"/>
          <w:color w:val="000000"/>
          <w:sz w:val="22"/>
          <w:szCs w:val="22"/>
        </w:rPr>
      </w:pPr>
    </w:p>
    <w:p w14:paraId="6B86ABC2" w14:textId="77777777" w:rsidR="006979C3" w:rsidRPr="00D3479B" w:rsidRDefault="00F42890" w:rsidP="003D5B3A">
      <w:pPr>
        <w:jc w:val="both"/>
        <w:rPr>
          <w:rFonts w:ascii="Arial" w:hAnsi="Arial" w:cs="Arial"/>
          <w:color w:val="000000"/>
          <w:sz w:val="22"/>
          <w:szCs w:val="22"/>
        </w:rPr>
      </w:pPr>
      <w:r w:rsidRPr="00D3479B">
        <w:rPr>
          <w:rFonts w:ascii="Arial" w:hAnsi="Arial" w:cs="Arial"/>
          <w:noProof/>
        </w:rPr>
        <mc:AlternateContent>
          <mc:Choice Requires="wps">
            <w:drawing>
              <wp:anchor distT="0" distB="0" distL="114300" distR="114300" simplePos="0" relativeHeight="251660288" behindDoc="0" locked="0" layoutInCell="1" allowOverlap="1" wp14:anchorId="4DC19515" wp14:editId="0A1B8D04">
                <wp:simplePos x="0" y="0"/>
                <wp:positionH relativeFrom="margin">
                  <wp:align>right</wp:align>
                </wp:positionH>
                <wp:positionV relativeFrom="paragraph">
                  <wp:posOffset>26035</wp:posOffset>
                </wp:positionV>
                <wp:extent cx="5248275" cy="9334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933450"/>
                        </a:xfrm>
                        <a:prstGeom prst="rect">
                          <a:avLst/>
                        </a:prstGeom>
                        <a:solidFill>
                          <a:srgbClr val="FFFFFF"/>
                        </a:solidFill>
                        <a:ln w="9525">
                          <a:solidFill>
                            <a:srgbClr val="000000"/>
                          </a:solidFill>
                          <a:miter lim="800000"/>
                          <a:headEnd/>
                          <a:tailEnd/>
                        </a:ln>
                      </wps:spPr>
                      <wps:txbx>
                        <w:txbxContent>
                          <w:p w14:paraId="14F392F4" w14:textId="77777777" w:rsidR="006979C3" w:rsidRPr="00874A52" w:rsidRDefault="006979C3" w:rsidP="006979C3">
                            <w:pPr>
                              <w:jc w:val="both"/>
                              <w:rPr>
                                <w:rFonts w:ascii="Verdana" w:hAnsi="Verdana" w:cs="Arial"/>
                                <w:i/>
                                <w:color w:val="000000"/>
                                <w:sz w:val="22"/>
                                <w:szCs w:val="22"/>
                              </w:rPr>
                            </w:pPr>
                            <w:r w:rsidRPr="00874A52">
                              <w:rPr>
                                <w:rFonts w:ascii="Verdana" w:hAnsi="Verdana" w:cs="Arial"/>
                                <w:i/>
                                <w:color w:val="000000"/>
                                <w:sz w:val="22"/>
                                <w:szCs w:val="22"/>
                              </w:rPr>
                              <w:t>An example of a disclaimer which could be included on a social media page is:</w:t>
                            </w:r>
                          </w:p>
                          <w:p w14:paraId="5F594B6B" w14:textId="77777777" w:rsidR="006979C3" w:rsidRPr="00874A52" w:rsidRDefault="006979C3" w:rsidP="006979C3">
                            <w:pPr>
                              <w:jc w:val="both"/>
                              <w:rPr>
                                <w:rFonts w:ascii="Verdana" w:hAnsi="Verdana" w:cs="Arial"/>
                                <w:i/>
                                <w:color w:val="000000"/>
                                <w:sz w:val="22"/>
                                <w:szCs w:val="22"/>
                              </w:rPr>
                            </w:pPr>
                          </w:p>
                          <w:p w14:paraId="7FAF2B39" w14:textId="77777777" w:rsidR="006979C3" w:rsidRPr="00874A52" w:rsidRDefault="006979C3" w:rsidP="006979C3">
                            <w:pPr>
                              <w:jc w:val="both"/>
                              <w:rPr>
                                <w:rFonts w:ascii="Verdana" w:hAnsi="Verdana" w:cs="Arial"/>
                                <w:i/>
                                <w:color w:val="000000"/>
                                <w:sz w:val="22"/>
                                <w:szCs w:val="22"/>
                              </w:rPr>
                            </w:pPr>
                            <w:r w:rsidRPr="00874A52">
                              <w:rPr>
                                <w:rFonts w:ascii="Verdana" w:hAnsi="Verdana" w:cs="Arial"/>
                                <w:i/>
                                <w:color w:val="000000"/>
                                <w:sz w:val="22"/>
                                <w:szCs w:val="22"/>
                              </w:rPr>
                              <w:t>The views expressed on this page are my own personal views, and not those of my employer.</w:t>
                            </w:r>
                          </w:p>
                          <w:p w14:paraId="7E1A245C" w14:textId="77777777" w:rsidR="006979C3" w:rsidRDefault="006979C3" w:rsidP="00697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9515" id="Text Box 1" o:spid="_x0000_s1035" type="#_x0000_t202" style="position:absolute;left:0;text-align:left;margin-left:362.05pt;margin-top:2.05pt;width:413.25pt;height:7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">
                <v:textbox>
                  <w:txbxContent>
                    <w:p w14:paraId="14F392F4" w14:textId="77777777" w:rsidR="006979C3" w:rsidRPr="00874A52" w:rsidRDefault="006979C3" w:rsidP="006979C3">
                      <w:pPr>
                        <w:jc w:val="both"/>
                        <w:rPr>
                          <w:rFonts w:ascii="Verdana" w:hAnsi="Verdana" w:cs="Arial"/>
                          <w:i/>
                          <w:color w:val="000000"/>
                          <w:sz w:val="22"/>
                          <w:szCs w:val="22"/>
                        </w:rPr>
                      </w:pPr>
                      <w:r w:rsidRPr="00874A52">
                        <w:rPr>
                          <w:rFonts w:ascii="Verdana" w:hAnsi="Verdana" w:cs="Arial"/>
                          <w:i/>
                          <w:color w:val="000000"/>
                          <w:sz w:val="22"/>
                          <w:szCs w:val="22"/>
                        </w:rPr>
                        <w:t>An example of a disclaimer which could be included on a social media page is:</w:t>
                      </w:r>
                    </w:p>
                    <w:p w14:paraId="5F594B6B" w14:textId="77777777" w:rsidR="006979C3" w:rsidRPr="00874A52" w:rsidRDefault="006979C3" w:rsidP="006979C3">
                      <w:pPr>
                        <w:jc w:val="both"/>
                        <w:rPr>
                          <w:rFonts w:ascii="Verdana" w:hAnsi="Verdana" w:cs="Arial"/>
                          <w:i/>
                          <w:color w:val="000000"/>
                          <w:sz w:val="22"/>
                          <w:szCs w:val="22"/>
                        </w:rPr>
                      </w:pPr>
                    </w:p>
                    <w:p w14:paraId="7FAF2B39" w14:textId="77777777" w:rsidR="006979C3" w:rsidRPr="00874A52" w:rsidRDefault="006979C3" w:rsidP="006979C3">
                      <w:pPr>
                        <w:jc w:val="both"/>
                        <w:rPr>
                          <w:rFonts w:ascii="Verdana" w:hAnsi="Verdana" w:cs="Arial"/>
                          <w:i/>
                          <w:color w:val="000000"/>
                          <w:sz w:val="22"/>
                          <w:szCs w:val="22"/>
                        </w:rPr>
                      </w:pPr>
                      <w:r w:rsidRPr="00874A52">
                        <w:rPr>
                          <w:rFonts w:ascii="Verdana" w:hAnsi="Verdana" w:cs="Arial"/>
                          <w:i/>
                          <w:color w:val="000000"/>
                          <w:sz w:val="22"/>
                          <w:szCs w:val="22"/>
                        </w:rPr>
                        <w:t>The views expressed on this page are my own personal views, and not those of my employer.</w:t>
                      </w:r>
                    </w:p>
                    <w:p w14:paraId="7E1A245C" w14:textId="77777777" w:rsidR="006979C3" w:rsidRDefault="006979C3" w:rsidP="006979C3"/>
                  </w:txbxContent>
                </v:textbox>
                <w10:wrap anchorx="margin"/>
              </v:shape>
            </w:pict>
          </mc:Fallback>
        </mc:AlternateContent>
      </w:r>
    </w:p>
    <w:p w14:paraId="4BF1EAF6" w14:textId="77777777" w:rsidR="006979C3" w:rsidRPr="00D3479B" w:rsidRDefault="006979C3" w:rsidP="003D5B3A">
      <w:pPr>
        <w:jc w:val="both"/>
        <w:rPr>
          <w:rFonts w:ascii="Arial" w:hAnsi="Arial" w:cs="Arial"/>
          <w:color w:val="000000"/>
          <w:sz w:val="22"/>
          <w:szCs w:val="22"/>
        </w:rPr>
      </w:pPr>
    </w:p>
    <w:p w14:paraId="1ACFBDDB" w14:textId="77777777" w:rsidR="006979C3" w:rsidRPr="00D3479B" w:rsidRDefault="006979C3" w:rsidP="003D5B3A">
      <w:pPr>
        <w:jc w:val="both"/>
        <w:rPr>
          <w:rFonts w:ascii="Arial" w:hAnsi="Arial" w:cs="Arial"/>
          <w:color w:val="000000"/>
          <w:sz w:val="22"/>
          <w:szCs w:val="22"/>
        </w:rPr>
      </w:pPr>
    </w:p>
    <w:p w14:paraId="2EB32FE9" w14:textId="77777777" w:rsidR="006979C3" w:rsidRPr="00D3479B" w:rsidRDefault="006979C3" w:rsidP="003D5B3A">
      <w:pPr>
        <w:jc w:val="both"/>
        <w:rPr>
          <w:rFonts w:ascii="Arial" w:hAnsi="Arial" w:cs="Arial"/>
          <w:b/>
          <w:color w:val="000000"/>
          <w:sz w:val="22"/>
          <w:szCs w:val="22"/>
        </w:rPr>
      </w:pPr>
    </w:p>
    <w:p w14:paraId="2B41BDB6" w14:textId="77777777" w:rsidR="006979C3" w:rsidRPr="00D3479B" w:rsidRDefault="006979C3" w:rsidP="003D5B3A">
      <w:pPr>
        <w:jc w:val="both"/>
        <w:rPr>
          <w:rFonts w:ascii="Arial" w:hAnsi="Arial" w:cs="Arial"/>
          <w:b/>
          <w:color w:val="000000"/>
          <w:sz w:val="22"/>
          <w:szCs w:val="22"/>
        </w:rPr>
      </w:pPr>
    </w:p>
    <w:p w14:paraId="5705B821" w14:textId="77777777" w:rsidR="00515DEC" w:rsidRDefault="00515DEC" w:rsidP="003D5B3A">
      <w:pPr>
        <w:autoSpaceDE w:val="0"/>
        <w:autoSpaceDN w:val="0"/>
        <w:adjustRightInd w:val="0"/>
        <w:jc w:val="both"/>
        <w:rPr>
          <w:rFonts w:ascii="Arial" w:hAnsi="Arial" w:cs="Arial"/>
          <w:b/>
          <w:color w:val="000000"/>
          <w:sz w:val="22"/>
          <w:szCs w:val="22"/>
        </w:rPr>
      </w:pPr>
    </w:p>
    <w:p w14:paraId="1B778B46" w14:textId="41BCFBD4" w:rsidR="006979C3" w:rsidRDefault="006979C3" w:rsidP="003D5B3A">
      <w:pPr>
        <w:autoSpaceDE w:val="0"/>
        <w:autoSpaceDN w:val="0"/>
        <w:adjustRightInd w:val="0"/>
        <w:jc w:val="both"/>
        <w:rPr>
          <w:rFonts w:ascii="Arial" w:hAnsi="Arial" w:cs="Arial"/>
          <w:b/>
          <w:color w:val="000000"/>
          <w:sz w:val="22"/>
          <w:szCs w:val="22"/>
        </w:rPr>
      </w:pPr>
      <w:r w:rsidRPr="00D3479B">
        <w:rPr>
          <w:rFonts w:ascii="Arial" w:hAnsi="Arial" w:cs="Arial"/>
          <w:b/>
          <w:color w:val="000000"/>
          <w:sz w:val="22"/>
          <w:szCs w:val="22"/>
        </w:rPr>
        <w:lastRenderedPageBreak/>
        <w:t>1.</w:t>
      </w:r>
      <w:r w:rsidR="00C32FB5">
        <w:rPr>
          <w:rFonts w:ascii="Arial" w:hAnsi="Arial" w:cs="Arial"/>
          <w:b/>
          <w:color w:val="000000"/>
          <w:sz w:val="22"/>
          <w:szCs w:val="22"/>
        </w:rPr>
        <w:t>8</w:t>
      </w:r>
      <w:r w:rsidRPr="00D3479B">
        <w:rPr>
          <w:rFonts w:ascii="Arial" w:hAnsi="Arial" w:cs="Arial"/>
          <w:b/>
          <w:color w:val="000000"/>
          <w:sz w:val="22"/>
          <w:szCs w:val="22"/>
        </w:rPr>
        <w:t>.2 Employer’s Liability</w:t>
      </w:r>
    </w:p>
    <w:p w14:paraId="0F07FA92" w14:textId="77777777" w:rsidR="00564B4F" w:rsidRPr="00D3479B" w:rsidRDefault="00564B4F" w:rsidP="003D5B3A">
      <w:pPr>
        <w:autoSpaceDE w:val="0"/>
        <w:autoSpaceDN w:val="0"/>
        <w:adjustRightInd w:val="0"/>
        <w:jc w:val="both"/>
        <w:rPr>
          <w:rFonts w:ascii="Arial" w:hAnsi="Arial" w:cs="Arial"/>
          <w:b/>
          <w:color w:val="000000"/>
          <w:sz w:val="22"/>
          <w:szCs w:val="22"/>
        </w:rPr>
      </w:pPr>
    </w:p>
    <w:p w14:paraId="5426B7FF"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There are circumstances under which employers can be held legally responsible for online content published by their employees. This includes action taken as part of their role within the organisation and material published on official organisational channels or somewhere that has been previously sanctioned by the company. It may also include material published privately if it can be linked to your employment. It is therefore important all employees are aware of the potential legal issues as well as the Council’s policy on engaging with social media.  </w:t>
      </w:r>
    </w:p>
    <w:p w14:paraId="6C6D9AFC" w14:textId="77777777" w:rsidR="006979C3" w:rsidRPr="00D3479B" w:rsidRDefault="006979C3" w:rsidP="003D5B3A">
      <w:pPr>
        <w:autoSpaceDE w:val="0"/>
        <w:autoSpaceDN w:val="0"/>
        <w:adjustRightInd w:val="0"/>
        <w:jc w:val="both"/>
        <w:rPr>
          <w:rFonts w:ascii="Arial" w:hAnsi="Arial" w:cs="Arial"/>
          <w:b/>
          <w:bCs/>
          <w:color w:val="000000"/>
          <w:sz w:val="22"/>
          <w:szCs w:val="22"/>
        </w:rPr>
      </w:pPr>
    </w:p>
    <w:p w14:paraId="43DF9E39" w14:textId="0253330D" w:rsidR="006979C3" w:rsidRDefault="006979C3" w:rsidP="003D5B3A">
      <w:pPr>
        <w:autoSpaceDE w:val="0"/>
        <w:autoSpaceDN w:val="0"/>
        <w:adjustRightInd w:val="0"/>
        <w:jc w:val="both"/>
        <w:rPr>
          <w:rFonts w:ascii="Arial" w:hAnsi="Arial" w:cs="Arial"/>
          <w:b/>
          <w:bCs/>
          <w:color w:val="000000"/>
          <w:sz w:val="22"/>
          <w:szCs w:val="22"/>
        </w:rPr>
      </w:pPr>
      <w:r w:rsidRPr="00D3479B">
        <w:rPr>
          <w:rFonts w:ascii="Arial" w:hAnsi="Arial" w:cs="Arial"/>
          <w:b/>
          <w:bCs/>
          <w:color w:val="000000"/>
          <w:sz w:val="22"/>
          <w:szCs w:val="22"/>
        </w:rPr>
        <w:t>1.</w:t>
      </w:r>
      <w:r w:rsidR="00C32FB5">
        <w:rPr>
          <w:rFonts w:ascii="Arial" w:hAnsi="Arial" w:cs="Arial"/>
          <w:b/>
          <w:bCs/>
          <w:color w:val="000000"/>
          <w:sz w:val="22"/>
          <w:szCs w:val="22"/>
        </w:rPr>
        <w:t>8</w:t>
      </w:r>
      <w:r w:rsidRPr="00D3479B">
        <w:rPr>
          <w:rFonts w:ascii="Arial" w:hAnsi="Arial" w:cs="Arial"/>
          <w:b/>
          <w:bCs/>
          <w:color w:val="000000"/>
          <w:sz w:val="22"/>
          <w:szCs w:val="22"/>
        </w:rPr>
        <w:t xml:space="preserve">.3 Defamation </w:t>
      </w:r>
    </w:p>
    <w:p w14:paraId="06065A76" w14:textId="77777777" w:rsidR="00564B4F" w:rsidRPr="00D3479B" w:rsidRDefault="00564B4F" w:rsidP="003D5B3A">
      <w:pPr>
        <w:autoSpaceDE w:val="0"/>
        <w:autoSpaceDN w:val="0"/>
        <w:adjustRightInd w:val="0"/>
        <w:jc w:val="both"/>
        <w:rPr>
          <w:rFonts w:ascii="Arial" w:hAnsi="Arial" w:cs="Arial"/>
          <w:b/>
          <w:color w:val="000000"/>
          <w:sz w:val="22"/>
          <w:szCs w:val="22"/>
        </w:rPr>
      </w:pPr>
    </w:p>
    <w:p w14:paraId="74C5C11A"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 xml:space="preserve">You should consider whether a statement can be proved before writing or using it, otherwise you may be guilty of defamation. </w:t>
      </w:r>
      <w:r w:rsidRPr="00D3479B">
        <w:rPr>
          <w:rFonts w:ascii="Arial" w:hAnsi="Arial" w:cs="Arial"/>
          <w:b/>
          <w:color w:val="000000"/>
          <w:sz w:val="22"/>
          <w:szCs w:val="22"/>
        </w:rPr>
        <w:t xml:space="preserve">In law, the onus is on the person making the statement to establish its truth. </w:t>
      </w:r>
    </w:p>
    <w:p w14:paraId="618DFED3" w14:textId="77777777" w:rsidR="006979C3" w:rsidRPr="00D3479B" w:rsidRDefault="006979C3" w:rsidP="003D5B3A">
      <w:pPr>
        <w:autoSpaceDE w:val="0"/>
        <w:autoSpaceDN w:val="0"/>
        <w:adjustRightInd w:val="0"/>
        <w:jc w:val="both"/>
        <w:rPr>
          <w:rFonts w:ascii="Arial" w:hAnsi="Arial" w:cs="Arial"/>
          <w:color w:val="000000"/>
          <w:sz w:val="22"/>
          <w:szCs w:val="22"/>
        </w:rPr>
      </w:pPr>
    </w:p>
    <w:p w14:paraId="1F75D293" w14:textId="77777777" w:rsidR="006979C3" w:rsidRPr="00D3479B" w:rsidRDefault="006979C3" w:rsidP="003D5B3A">
      <w:pPr>
        <w:autoSpaceDE w:val="0"/>
        <w:autoSpaceDN w:val="0"/>
        <w:adjustRightInd w:val="0"/>
        <w:jc w:val="both"/>
        <w:rPr>
          <w:rFonts w:ascii="Arial" w:hAnsi="Arial" w:cs="Arial"/>
          <w:color w:val="000000"/>
          <w:sz w:val="22"/>
          <w:szCs w:val="22"/>
        </w:rPr>
      </w:pPr>
      <w:r w:rsidRPr="00D3479B">
        <w:rPr>
          <w:rFonts w:ascii="Arial" w:hAnsi="Arial" w:cs="Arial"/>
          <w:color w:val="000000"/>
          <w:sz w:val="22"/>
          <w:szCs w:val="22"/>
        </w:rPr>
        <w:t>Defamation is the act of making a statement about a person or company that is considered to harm reputation, for example, by lowering others’ estimation of the person or company, or by causing them to lose their rank or professional standing. This statement may be made verbally or in writing.</w:t>
      </w:r>
    </w:p>
    <w:p w14:paraId="061C16CA" w14:textId="77777777" w:rsidR="006979C3" w:rsidRPr="00D3479B" w:rsidRDefault="006979C3" w:rsidP="003D5B3A">
      <w:pPr>
        <w:autoSpaceDE w:val="0"/>
        <w:autoSpaceDN w:val="0"/>
        <w:adjustRightInd w:val="0"/>
        <w:jc w:val="both"/>
        <w:rPr>
          <w:rFonts w:ascii="Arial" w:hAnsi="Arial" w:cs="Arial"/>
          <w:color w:val="000000"/>
          <w:sz w:val="22"/>
          <w:szCs w:val="22"/>
        </w:rPr>
      </w:pPr>
    </w:p>
    <w:p w14:paraId="7EA2FE7F" w14:textId="77777777" w:rsidR="006979C3" w:rsidRPr="00D3479B" w:rsidRDefault="006979C3" w:rsidP="003D5B3A">
      <w:pPr>
        <w:autoSpaceDE w:val="0"/>
        <w:autoSpaceDN w:val="0"/>
        <w:adjustRightInd w:val="0"/>
        <w:jc w:val="both"/>
        <w:rPr>
          <w:rFonts w:ascii="Arial" w:hAnsi="Arial" w:cs="Arial"/>
          <w:b/>
          <w:sz w:val="22"/>
          <w:szCs w:val="22"/>
        </w:rPr>
      </w:pPr>
      <w:r w:rsidRPr="00D3479B">
        <w:rPr>
          <w:rFonts w:ascii="Arial" w:hAnsi="Arial" w:cs="Arial"/>
          <w:color w:val="000000"/>
          <w:sz w:val="22"/>
          <w:szCs w:val="22"/>
        </w:rPr>
        <w:t xml:space="preserve">Action can also be taken against anyone repeating defamatory statements from another source, so careful checks are needed before quoting statements from other blogs or websites. This can also apply to linking to defamatory information. </w:t>
      </w:r>
    </w:p>
    <w:p w14:paraId="4E0A5A67" w14:textId="77777777" w:rsidR="006979C3" w:rsidRPr="00D3479B" w:rsidRDefault="006979C3" w:rsidP="003D5B3A">
      <w:pPr>
        <w:jc w:val="both"/>
        <w:rPr>
          <w:rFonts w:ascii="Arial" w:hAnsi="Arial" w:cs="Arial"/>
          <w:b/>
          <w:sz w:val="22"/>
          <w:szCs w:val="22"/>
        </w:rPr>
      </w:pPr>
    </w:p>
    <w:p w14:paraId="7E3AFC74" w14:textId="6B189746" w:rsidR="006979C3" w:rsidRPr="00D3479B" w:rsidRDefault="006979C3" w:rsidP="003D5B3A">
      <w:pPr>
        <w:jc w:val="both"/>
        <w:rPr>
          <w:rFonts w:ascii="Arial" w:hAnsi="Arial" w:cs="Arial"/>
          <w:b/>
          <w:sz w:val="22"/>
          <w:szCs w:val="22"/>
        </w:rPr>
      </w:pPr>
      <w:r w:rsidRPr="00D3479B">
        <w:rPr>
          <w:rFonts w:ascii="Arial" w:hAnsi="Arial" w:cs="Arial"/>
          <w:b/>
          <w:sz w:val="22"/>
          <w:szCs w:val="22"/>
        </w:rPr>
        <w:t>1.</w:t>
      </w:r>
      <w:r w:rsidR="00C32FB5">
        <w:rPr>
          <w:rFonts w:ascii="Arial" w:hAnsi="Arial" w:cs="Arial"/>
          <w:b/>
          <w:sz w:val="22"/>
          <w:szCs w:val="22"/>
        </w:rPr>
        <w:t>8</w:t>
      </w:r>
      <w:r w:rsidRPr="00D3479B">
        <w:rPr>
          <w:rFonts w:ascii="Arial" w:hAnsi="Arial" w:cs="Arial"/>
          <w:b/>
          <w:sz w:val="22"/>
          <w:szCs w:val="22"/>
        </w:rPr>
        <w:t>.4 RIPSA/Covert Human Intelligence Source (CHIS)</w:t>
      </w:r>
    </w:p>
    <w:p w14:paraId="37F3E294" w14:textId="77777777" w:rsidR="006979C3" w:rsidRPr="00D3479B" w:rsidRDefault="006979C3" w:rsidP="003D5B3A">
      <w:pPr>
        <w:jc w:val="both"/>
        <w:rPr>
          <w:rFonts w:ascii="Arial" w:hAnsi="Arial" w:cs="Arial"/>
          <w:sz w:val="22"/>
          <w:szCs w:val="22"/>
        </w:rPr>
      </w:pPr>
    </w:p>
    <w:p w14:paraId="22482C19"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NB This section of the policy does not apply to all investigations.</w:t>
      </w:r>
    </w:p>
    <w:p w14:paraId="45D076E0" w14:textId="77777777" w:rsidR="006979C3" w:rsidRPr="00D3479B" w:rsidRDefault="006979C3" w:rsidP="003D5B3A">
      <w:pPr>
        <w:jc w:val="both"/>
        <w:rPr>
          <w:rFonts w:ascii="Arial" w:hAnsi="Arial" w:cs="Arial"/>
          <w:sz w:val="22"/>
          <w:szCs w:val="22"/>
        </w:rPr>
      </w:pPr>
    </w:p>
    <w:p w14:paraId="696D4744"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In particular it does not apply to investigations under Human Resources polices, for example Disciplinary, Grievance or Attendance Management investigations. </w:t>
      </w:r>
    </w:p>
    <w:p w14:paraId="2053D804" w14:textId="77777777" w:rsidR="006979C3" w:rsidRPr="00D3479B" w:rsidRDefault="006979C3" w:rsidP="003D5B3A">
      <w:pPr>
        <w:jc w:val="both"/>
        <w:rPr>
          <w:rFonts w:ascii="Arial" w:hAnsi="Arial" w:cs="Arial"/>
          <w:sz w:val="22"/>
          <w:szCs w:val="22"/>
        </w:rPr>
      </w:pPr>
    </w:p>
    <w:p w14:paraId="4B92E2E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This section only applies to investigations that fall within the scope of the RIPSA legislation. Detailed guidance on when RIPSA applies can be found in the Council’s policies on Covert Surveillance and Covert Human Intelligence Sources mentioned below.</w:t>
      </w:r>
    </w:p>
    <w:p w14:paraId="5D177C67" w14:textId="77777777" w:rsidR="006979C3" w:rsidRPr="00D3479B" w:rsidRDefault="006979C3" w:rsidP="003D5B3A">
      <w:pPr>
        <w:jc w:val="both"/>
        <w:rPr>
          <w:rFonts w:ascii="Arial" w:hAnsi="Arial" w:cs="Arial"/>
          <w:sz w:val="22"/>
          <w:szCs w:val="22"/>
        </w:rPr>
      </w:pPr>
    </w:p>
    <w:p w14:paraId="690C5601"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Where an officer proposes to make use of Social media during the course of their employment, that use may have implications under the Regulation of Investigatory Pow</w:t>
      </w:r>
      <w:r w:rsidR="005577D1" w:rsidRPr="00D3479B">
        <w:rPr>
          <w:rFonts w:ascii="Arial" w:hAnsi="Arial" w:cs="Arial"/>
          <w:sz w:val="22"/>
          <w:szCs w:val="22"/>
        </w:rPr>
        <w:t>ers (Scotland) Act 2000 (RIPSA)</w:t>
      </w:r>
      <w:r w:rsidRPr="00D3479B">
        <w:rPr>
          <w:rFonts w:ascii="Arial" w:hAnsi="Arial" w:cs="Arial"/>
          <w:sz w:val="22"/>
          <w:szCs w:val="22"/>
        </w:rPr>
        <w:t>.</w:t>
      </w:r>
    </w:p>
    <w:p w14:paraId="194C555C" w14:textId="77777777" w:rsidR="006979C3" w:rsidRPr="00D3479B" w:rsidRDefault="006979C3" w:rsidP="003D5B3A">
      <w:pPr>
        <w:jc w:val="both"/>
        <w:rPr>
          <w:rFonts w:ascii="Arial" w:hAnsi="Arial" w:cs="Arial"/>
          <w:sz w:val="22"/>
          <w:szCs w:val="22"/>
        </w:rPr>
      </w:pPr>
    </w:p>
    <w:p w14:paraId="20735A9A" w14:textId="77777777" w:rsidR="006979C3" w:rsidRPr="00D3479B" w:rsidRDefault="006979C3" w:rsidP="003D5B3A">
      <w:pPr>
        <w:jc w:val="both"/>
        <w:rPr>
          <w:rFonts w:ascii="Arial" w:hAnsi="Arial" w:cs="Arial"/>
        </w:rPr>
      </w:pPr>
      <w:r w:rsidRPr="00D3479B">
        <w:rPr>
          <w:rFonts w:ascii="Arial" w:hAnsi="Arial" w:cs="Arial"/>
          <w:sz w:val="22"/>
          <w:szCs w:val="22"/>
        </w:rPr>
        <w:t>The council has detailed policy guidelines on Covert Surveillance and on the use of Covert Human Intelligence Sources and reference must also be made to those documents.</w:t>
      </w:r>
    </w:p>
    <w:p w14:paraId="046797EC" w14:textId="77777777" w:rsidR="006979C3" w:rsidRPr="00D3479B" w:rsidRDefault="006979C3" w:rsidP="003D5B3A">
      <w:pPr>
        <w:jc w:val="both"/>
        <w:rPr>
          <w:rFonts w:ascii="Arial" w:hAnsi="Arial" w:cs="Arial"/>
          <w:sz w:val="22"/>
          <w:szCs w:val="22"/>
        </w:rPr>
      </w:pPr>
    </w:p>
    <w:p w14:paraId="153BE14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In conducting an investigation, a regulatory officer may wish to access social media accounts to obtain information. It is vital when doing so that any such officer is aware of the RIPSA regime and, should their activities fall within its ambit, ensure that they seek appropriate authorisations.</w:t>
      </w:r>
    </w:p>
    <w:p w14:paraId="353DF82C" w14:textId="77777777" w:rsidR="006979C3" w:rsidRPr="00D3479B" w:rsidRDefault="006979C3" w:rsidP="003D5B3A">
      <w:pPr>
        <w:jc w:val="both"/>
        <w:rPr>
          <w:rFonts w:ascii="Arial" w:hAnsi="Arial" w:cs="Arial"/>
          <w:sz w:val="22"/>
          <w:szCs w:val="22"/>
        </w:rPr>
      </w:pPr>
    </w:p>
    <w:p w14:paraId="25667D3D"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For Council purposes, RIPSA applies where it is intended to undertake</w:t>
      </w:r>
    </w:p>
    <w:p w14:paraId="67DF4B0C" w14:textId="77777777" w:rsidR="006979C3" w:rsidRPr="00D3479B" w:rsidRDefault="006979C3" w:rsidP="003D5B3A">
      <w:pPr>
        <w:jc w:val="both"/>
        <w:rPr>
          <w:rFonts w:ascii="Arial" w:hAnsi="Arial" w:cs="Arial"/>
          <w:sz w:val="22"/>
          <w:szCs w:val="22"/>
        </w:rPr>
      </w:pPr>
      <w:r w:rsidRPr="00D3479B">
        <w:rPr>
          <w:rFonts w:ascii="Arial" w:hAnsi="Arial" w:cs="Arial"/>
          <w:b/>
          <w:sz w:val="22"/>
          <w:szCs w:val="22"/>
        </w:rPr>
        <w:t>covert</w:t>
      </w:r>
      <w:r w:rsidRPr="00D3479B">
        <w:rPr>
          <w:rFonts w:ascii="Arial" w:hAnsi="Arial" w:cs="Arial"/>
          <w:sz w:val="22"/>
          <w:szCs w:val="22"/>
        </w:rPr>
        <w:t xml:space="preserve"> surveillance for the purposes of a specific investigation in a manner which is likely to result in the obtaining of private information about a person.  It also applies where a CHIS is </w:t>
      </w:r>
      <w:r w:rsidR="00607FAE" w:rsidRPr="00D3479B">
        <w:rPr>
          <w:rFonts w:ascii="Arial" w:hAnsi="Arial" w:cs="Arial"/>
          <w:sz w:val="22"/>
          <w:szCs w:val="22"/>
        </w:rPr>
        <w:t xml:space="preserve">to be </w:t>
      </w:r>
      <w:r w:rsidRPr="00D3479B">
        <w:rPr>
          <w:rFonts w:ascii="Arial" w:hAnsi="Arial" w:cs="Arial"/>
          <w:sz w:val="22"/>
          <w:szCs w:val="22"/>
        </w:rPr>
        <w:t xml:space="preserve">established – that is a person </w:t>
      </w:r>
      <w:r w:rsidR="00607FAE" w:rsidRPr="00D3479B">
        <w:rPr>
          <w:rFonts w:ascii="Arial" w:hAnsi="Arial" w:cs="Arial"/>
          <w:sz w:val="22"/>
          <w:szCs w:val="22"/>
        </w:rPr>
        <w:t xml:space="preserve">intends to </w:t>
      </w:r>
      <w:r w:rsidRPr="00D3479B">
        <w:rPr>
          <w:rFonts w:ascii="Arial" w:hAnsi="Arial" w:cs="Arial"/>
          <w:sz w:val="22"/>
          <w:szCs w:val="22"/>
        </w:rPr>
        <w:t xml:space="preserve">establish a relationship </w:t>
      </w:r>
      <w:r w:rsidRPr="00D3479B">
        <w:rPr>
          <w:rFonts w:ascii="Arial" w:hAnsi="Arial" w:cs="Arial"/>
          <w:sz w:val="22"/>
          <w:szCs w:val="22"/>
        </w:rPr>
        <w:lastRenderedPageBreak/>
        <w:t>with another person for the covert purposes of obtaining information.  (Further detail on these matters is contained in the policies detailed above).</w:t>
      </w:r>
    </w:p>
    <w:p w14:paraId="7C4F0CE8" w14:textId="77777777" w:rsidR="006979C3" w:rsidRPr="00D3479B" w:rsidRDefault="006979C3" w:rsidP="003D5B3A">
      <w:pPr>
        <w:jc w:val="both"/>
        <w:rPr>
          <w:rFonts w:ascii="Arial" w:hAnsi="Arial" w:cs="Arial"/>
          <w:sz w:val="22"/>
          <w:szCs w:val="22"/>
        </w:rPr>
      </w:pPr>
    </w:p>
    <w:p w14:paraId="7FAF22A7"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Therefore where an officer intends to use social media to either covertly obtain private information in connection with an investigation, or, through social media to create a relationship with another to </w:t>
      </w:r>
      <w:r w:rsidR="00607FAE" w:rsidRPr="00D3479B">
        <w:rPr>
          <w:rFonts w:ascii="Arial" w:hAnsi="Arial" w:cs="Arial"/>
          <w:sz w:val="22"/>
          <w:szCs w:val="22"/>
        </w:rPr>
        <w:t xml:space="preserve">covertly </w:t>
      </w:r>
      <w:r w:rsidRPr="00D3479B">
        <w:rPr>
          <w:rFonts w:ascii="Arial" w:hAnsi="Arial" w:cs="Arial"/>
          <w:sz w:val="22"/>
          <w:szCs w:val="22"/>
        </w:rPr>
        <w:t>obtain information, authorisations under RIPSA will be required.</w:t>
      </w:r>
    </w:p>
    <w:p w14:paraId="7CD162F7"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However not all use of social media will amount to covert surveillance and where it does not do so, no authorisations are required.</w:t>
      </w:r>
    </w:p>
    <w:p w14:paraId="07CE9924" w14:textId="77777777" w:rsidR="006979C3" w:rsidRPr="00D3479B" w:rsidRDefault="006979C3" w:rsidP="003D5B3A">
      <w:pPr>
        <w:jc w:val="both"/>
        <w:rPr>
          <w:rFonts w:ascii="Arial" w:hAnsi="Arial" w:cs="Arial"/>
          <w:sz w:val="22"/>
          <w:szCs w:val="22"/>
        </w:rPr>
      </w:pPr>
    </w:p>
    <w:p w14:paraId="1BD5B3DA" w14:textId="77777777" w:rsidR="00607FAE" w:rsidRPr="00D3479B" w:rsidRDefault="006979C3" w:rsidP="003D5B3A">
      <w:pPr>
        <w:pStyle w:val="Default"/>
        <w:jc w:val="both"/>
      </w:pPr>
      <w:r w:rsidRPr="00D3479B">
        <w:rPr>
          <w:sz w:val="22"/>
          <w:szCs w:val="22"/>
        </w:rPr>
        <w:t xml:space="preserve">In understanding where RIPSA applies or otherwise </w:t>
      </w:r>
      <w:r w:rsidR="00607FAE" w:rsidRPr="00D3479B">
        <w:t>consideration should be given to the likelihood of the subject(s) knowing that the surveillance is or may be taking place.</w:t>
      </w:r>
    </w:p>
    <w:p w14:paraId="70616764" w14:textId="77777777" w:rsidR="00607FAE" w:rsidRPr="00D3479B" w:rsidRDefault="00607FAE" w:rsidP="003D5B3A">
      <w:pPr>
        <w:pStyle w:val="Default"/>
        <w:jc w:val="both"/>
      </w:pPr>
    </w:p>
    <w:p w14:paraId="63C8662E" w14:textId="77777777" w:rsidR="006979C3" w:rsidRPr="00D3479B" w:rsidRDefault="00607FAE" w:rsidP="003D5B3A">
      <w:pPr>
        <w:pStyle w:val="Default"/>
        <w:jc w:val="both"/>
        <w:rPr>
          <w:sz w:val="22"/>
          <w:szCs w:val="22"/>
        </w:rPr>
      </w:pPr>
      <w:r w:rsidRPr="00D3479B">
        <w:rPr>
          <w:sz w:val="22"/>
          <w:szCs w:val="22"/>
        </w:rPr>
        <w:t>I</w:t>
      </w:r>
      <w:r w:rsidR="006979C3" w:rsidRPr="00D3479B">
        <w:rPr>
          <w:sz w:val="22"/>
          <w:szCs w:val="22"/>
        </w:rPr>
        <w:t xml:space="preserve">t is </w:t>
      </w:r>
      <w:r w:rsidRPr="00D3479B">
        <w:rPr>
          <w:sz w:val="22"/>
          <w:szCs w:val="22"/>
        </w:rPr>
        <w:t xml:space="preserve">also </w:t>
      </w:r>
      <w:r w:rsidR="006979C3" w:rsidRPr="00D3479B">
        <w:rPr>
          <w:sz w:val="22"/>
          <w:szCs w:val="22"/>
        </w:rPr>
        <w:t>important to consider separate elements:</w:t>
      </w:r>
      <w:r w:rsidR="006979C3" w:rsidRPr="00D3479B" w:rsidDel="003A5141">
        <w:rPr>
          <w:sz w:val="22"/>
          <w:szCs w:val="22"/>
        </w:rPr>
        <w:t xml:space="preserve"> </w:t>
      </w:r>
    </w:p>
    <w:p w14:paraId="1A04E07C" w14:textId="77777777" w:rsidR="006979C3" w:rsidRPr="00D3479B" w:rsidRDefault="006979C3" w:rsidP="003D5B3A">
      <w:pPr>
        <w:pStyle w:val="Default"/>
        <w:jc w:val="both"/>
        <w:rPr>
          <w:sz w:val="22"/>
          <w:szCs w:val="22"/>
        </w:rPr>
      </w:pPr>
    </w:p>
    <w:p w14:paraId="41FA477F" w14:textId="3CD8160D" w:rsidR="006979C3" w:rsidRPr="007B7819" w:rsidRDefault="006979C3" w:rsidP="003D5B3A">
      <w:pPr>
        <w:pStyle w:val="Default"/>
        <w:numPr>
          <w:ilvl w:val="0"/>
          <w:numId w:val="18"/>
        </w:numPr>
        <w:jc w:val="both"/>
        <w:rPr>
          <w:color w:val="auto"/>
          <w:sz w:val="22"/>
          <w:szCs w:val="22"/>
        </w:rPr>
      </w:pPr>
      <w:r w:rsidRPr="00D3479B">
        <w:rPr>
          <w:color w:val="auto"/>
          <w:sz w:val="22"/>
          <w:szCs w:val="22"/>
        </w:rPr>
        <w:t>The different ways in which social media websites may be accessed by council officers to carry out investigations:</w:t>
      </w:r>
    </w:p>
    <w:p w14:paraId="3995B84A" w14:textId="77777777" w:rsidR="006979C3" w:rsidRPr="00D3479B" w:rsidRDefault="006979C3" w:rsidP="003D5B3A">
      <w:pPr>
        <w:pStyle w:val="Default"/>
        <w:numPr>
          <w:ilvl w:val="0"/>
          <w:numId w:val="18"/>
        </w:numPr>
        <w:jc w:val="both"/>
        <w:rPr>
          <w:color w:val="auto"/>
          <w:sz w:val="22"/>
          <w:szCs w:val="22"/>
        </w:rPr>
      </w:pPr>
      <w:r w:rsidRPr="00D3479B">
        <w:rPr>
          <w:color w:val="auto"/>
          <w:sz w:val="22"/>
          <w:szCs w:val="22"/>
        </w:rPr>
        <w:t>The differing privacy settings which might apply to social media accounts</w:t>
      </w:r>
    </w:p>
    <w:p w14:paraId="3FCBD0F7" w14:textId="77777777" w:rsidR="006979C3" w:rsidRPr="00D3479B" w:rsidRDefault="006979C3" w:rsidP="003D5B3A">
      <w:pPr>
        <w:pStyle w:val="Default"/>
        <w:numPr>
          <w:ilvl w:val="0"/>
          <w:numId w:val="18"/>
        </w:numPr>
        <w:jc w:val="both"/>
        <w:rPr>
          <w:color w:val="auto"/>
          <w:sz w:val="22"/>
          <w:szCs w:val="22"/>
        </w:rPr>
      </w:pPr>
      <w:r w:rsidRPr="00D3479B">
        <w:rPr>
          <w:color w:val="auto"/>
          <w:sz w:val="22"/>
          <w:szCs w:val="22"/>
        </w:rPr>
        <w:t>The nature of the information being sought</w:t>
      </w:r>
    </w:p>
    <w:p w14:paraId="091C64A8" w14:textId="77777777" w:rsidR="006979C3" w:rsidRPr="00D3479B" w:rsidRDefault="006979C3" w:rsidP="003D5B3A">
      <w:pPr>
        <w:pStyle w:val="Default"/>
        <w:numPr>
          <w:ilvl w:val="0"/>
          <w:numId w:val="18"/>
        </w:numPr>
        <w:jc w:val="both"/>
        <w:rPr>
          <w:color w:val="auto"/>
          <w:sz w:val="22"/>
          <w:szCs w:val="22"/>
        </w:rPr>
      </w:pPr>
      <w:r w:rsidRPr="00D3479B">
        <w:rPr>
          <w:color w:val="auto"/>
          <w:sz w:val="22"/>
          <w:szCs w:val="22"/>
        </w:rPr>
        <w:t>The way the information will be gathered and stored</w:t>
      </w:r>
    </w:p>
    <w:p w14:paraId="214E3B1A" w14:textId="77777777" w:rsidR="006979C3" w:rsidRPr="00D3479B" w:rsidRDefault="006979C3" w:rsidP="003D5B3A">
      <w:pPr>
        <w:pStyle w:val="Default"/>
        <w:jc w:val="both"/>
        <w:rPr>
          <w:color w:val="auto"/>
          <w:sz w:val="22"/>
          <w:szCs w:val="22"/>
        </w:rPr>
      </w:pPr>
    </w:p>
    <w:p w14:paraId="513E2584" w14:textId="77777777" w:rsidR="006979C3" w:rsidRPr="00D3479B" w:rsidRDefault="006979C3" w:rsidP="003D5B3A">
      <w:pPr>
        <w:pStyle w:val="Default"/>
        <w:jc w:val="both"/>
        <w:rPr>
          <w:color w:val="auto"/>
          <w:sz w:val="22"/>
          <w:szCs w:val="22"/>
        </w:rPr>
      </w:pPr>
      <w:r w:rsidRPr="00D3479B">
        <w:rPr>
          <w:color w:val="auto"/>
          <w:sz w:val="22"/>
          <w:szCs w:val="22"/>
        </w:rPr>
        <w:t>(1) Access to social media can be achieved in the following ways:</w:t>
      </w:r>
    </w:p>
    <w:p w14:paraId="58322752" w14:textId="77777777" w:rsidR="006979C3" w:rsidRPr="00D3479B" w:rsidRDefault="006979C3" w:rsidP="003D5B3A">
      <w:pPr>
        <w:pStyle w:val="Default"/>
        <w:ind w:firstLine="75"/>
        <w:jc w:val="both"/>
        <w:rPr>
          <w:color w:val="auto"/>
          <w:sz w:val="22"/>
          <w:szCs w:val="22"/>
        </w:rPr>
      </w:pPr>
    </w:p>
    <w:p w14:paraId="171B63FC" w14:textId="77777777" w:rsidR="006979C3" w:rsidRPr="007B7819" w:rsidRDefault="006979C3" w:rsidP="007B7819">
      <w:pPr>
        <w:pStyle w:val="NoSpacing"/>
        <w:numPr>
          <w:ilvl w:val="0"/>
          <w:numId w:val="20"/>
        </w:numPr>
        <w:rPr>
          <w:rFonts w:ascii="Arial" w:hAnsi="Arial" w:cs="Arial"/>
          <w:sz w:val="22"/>
          <w:szCs w:val="22"/>
        </w:rPr>
      </w:pPr>
      <w:r w:rsidRPr="007B7819">
        <w:rPr>
          <w:rFonts w:ascii="Arial" w:hAnsi="Arial" w:cs="Arial"/>
          <w:sz w:val="22"/>
          <w:szCs w:val="22"/>
        </w:rPr>
        <w:t xml:space="preserve">Using the officer’s private social media account </w:t>
      </w:r>
    </w:p>
    <w:p w14:paraId="10D7834E" w14:textId="77777777" w:rsidR="006979C3" w:rsidRPr="007B7819" w:rsidRDefault="006979C3" w:rsidP="007B7819">
      <w:pPr>
        <w:pStyle w:val="NoSpacing"/>
        <w:numPr>
          <w:ilvl w:val="0"/>
          <w:numId w:val="20"/>
        </w:numPr>
        <w:rPr>
          <w:rFonts w:ascii="Arial" w:hAnsi="Arial" w:cs="Arial"/>
          <w:sz w:val="22"/>
          <w:szCs w:val="22"/>
        </w:rPr>
      </w:pPr>
      <w:r w:rsidRPr="007B7819">
        <w:rPr>
          <w:rFonts w:ascii="Arial" w:hAnsi="Arial" w:cs="Arial"/>
          <w:sz w:val="22"/>
          <w:szCs w:val="22"/>
        </w:rPr>
        <w:t xml:space="preserve">Through an identity created specifically as the department’s representative </w:t>
      </w:r>
    </w:p>
    <w:p w14:paraId="36D50920" w14:textId="77777777" w:rsidR="006979C3" w:rsidRPr="007B7819" w:rsidRDefault="006979C3" w:rsidP="007B7819">
      <w:pPr>
        <w:pStyle w:val="NoSpacing"/>
        <w:numPr>
          <w:ilvl w:val="0"/>
          <w:numId w:val="20"/>
        </w:numPr>
        <w:rPr>
          <w:rFonts w:ascii="Arial" w:hAnsi="Arial" w:cs="Arial"/>
          <w:sz w:val="22"/>
          <w:szCs w:val="22"/>
        </w:rPr>
      </w:pPr>
      <w:r w:rsidRPr="007B7819">
        <w:rPr>
          <w:rFonts w:ascii="Arial" w:hAnsi="Arial" w:cs="Arial"/>
          <w:sz w:val="22"/>
          <w:szCs w:val="22"/>
        </w:rPr>
        <w:t xml:space="preserve">Through a covert identity using a false name </w:t>
      </w:r>
    </w:p>
    <w:p w14:paraId="17F20B4E" w14:textId="77777777" w:rsidR="006979C3" w:rsidRPr="00D3479B" w:rsidRDefault="006979C3" w:rsidP="003D5B3A">
      <w:pPr>
        <w:jc w:val="both"/>
        <w:rPr>
          <w:rFonts w:ascii="Arial" w:hAnsi="Arial" w:cs="Arial"/>
          <w:sz w:val="22"/>
          <w:szCs w:val="22"/>
        </w:rPr>
      </w:pPr>
    </w:p>
    <w:p w14:paraId="3BA87864"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(2)  The privacy settings of a social media account can include:</w:t>
      </w:r>
    </w:p>
    <w:p w14:paraId="491F71FD" w14:textId="77777777" w:rsidR="006979C3" w:rsidRPr="00D3479B" w:rsidRDefault="006979C3" w:rsidP="003D5B3A">
      <w:pPr>
        <w:jc w:val="both"/>
        <w:rPr>
          <w:rFonts w:ascii="Arial" w:hAnsi="Arial" w:cs="Arial"/>
          <w:sz w:val="22"/>
          <w:szCs w:val="22"/>
        </w:rPr>
      </w:pPr>
    </w:p>
    <w:p w14:paraId="5664D2B2" w14:textId="77777777" w:rsidR="006979C3" w:rsidRPr="00D3479B" w:rsidRDefault="006979C3" w:rsidP="003D5B3A">
      <w:pPr>
        <w:numPr>
          <w:ilvl w:val="0"/>
          <w:numId w:val="16"/>
        </w:numPr>
        <w:jc w:val="both"/>
        <w:rPr>
          <w:rFonts w:ascii="Arial" w:hAnsi="Arial" w:cs="Arial"/>
          <w:sz w:val="22"/>
          <w:szCs w:val="22"/>
        </w:rPr>
      </w:pPr>
      <w:r w:rsidRPr="00D3479B">
        <w:rPr>
          <w:rFonts w:ascii="Arial" w:hAnsi="Arial" w:cs="Arial"/>
          <w:sz w:val="22"/>
          <w:szCs w:val="22"/>
        </w:rPr>
        <w:t>Public – anyone can view</w:t>
      </w:r>
    </w:p>
    <w:p w14:paraId="74F3E40E" w14:textId="77777777" w:rsidR="006979C3" w:rsidRPr="00D3479B" w:rsidRDefault="006979C3" w:rsidP="003D5B3A">
      <w:pPr>
        <w:numPr>
          <w:ilvl w:val="0"/>
          <w:numId w:val="16"/>
        </w:numPr>
        <w:jc w:val="both"/>
        <w:rPr>
          <w:rFonts w:ascii="Arial" w:hAnsi="Arial" w:cs="Arial"/>
          <w:sz w:val="22"/>
          <w:szCs w:val="22"/>
        </w:rPr>
      </w:pPr>
      <w:r w:rsidRPr="00D3479B">
        <w:rPr>
          <w:rFonts w:ascii="Arial" w:hAnsi="Arial" w:cs="Arial"/>
          <w:sz w:val="22"/>
          <w:szCs w:val="22"/>
        </w:rPr>
        <w:t>Friends only – only those who have been accepted as “friends” by the account holder can view</w:t>
      </w:r>
    </w:p>
    <w:p w14:paraId="4B80F4C8" w14:textId="77777777" w:rsidR="006979C3" w:rsidRPr="00D3479B" w:rsidRDefault="006979C3" w:rsidP="003D5B3A">
      <w:pPr>
        <w:numPr>
          <w:ilvl w:val="0"/>
          <w:numId w:val="16"/>
        </w:numPr>
        <w:jc w:val="both"/>
        <w:rPr>
          <w:rFonts w:ascii="Arial" w:hAnsi="Arial" w:cs="Arial"/>
          <w:sz w:val="22"/>
          <w:szCs w:val="22"/>
        </w:rPr>
      </w:pPr>
      <w:r w:rsidRPr="00D3479B">
        <w:rPr>
          <w:rFonts w:ascii="Arial" w:hAnsi="Arial" w:cs="Arial"/>
          <w:sz w:val="22"/>
          <w:szCs w:val="22"/>
        </w:rPr>
        <w:t>Customised – only identified individuals (or groups of individuals can view)</w:t>
      </w:r>
    </w:p>
    <w:p w14:paraId="5CF8BAE9" w14:textId="77777777" w:rsidR="006979C3" w:rsidRPr="00D3479B" w:rsidRDefault="006979C3" w:rsidP="003D5B3A">
      <w:pPr>
        <w:jc w:val="both"/>
        <w:rPr>
          <w:rFonts w:ascii="Arial" w:hAnsi="Arial" w:cs="Arial"/>
          <w:sz w:val="22"/>
          <w:szCs w:val="22"/>
        </w:rPr>
      </w:pPr>
    </w:p>
    <w:p w14:paraId="4D276C3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Where a social media account whose settings are public is viewed, either through an officer’s own account, or a department account clearly in the name of an SBC department, the activity is not </w:t>
      </w:r>
      <w:proofErr w:type="gramStart"/>
      <w:r w:rsidRPr="00D3479B">
        <w:rPr>
          <w:rFonts w:ascii="Arial" w:hAnsi="Arial" w:cs="Arial"/>
          <w:sz w:val="22"/>
          <w:szCs w:val="22"/>
        </w:rPr>
        <w:t>covert</w:t>
      </w:r>
      <w:proofErr w:type="gramEnd"/>
      <w:r w:rsidRPr="00D3479B">
        <w:rPr>
          <w:rFonts w:ascii="Arial" w:hAnsi="Arial" w:cs="Arial"/>
          <w:sz w:val="22"/>
          <w:szCs w:val="22"/>
        </w:rPr>
        <w:t xml:space="preserve"> and no authorisation is generally required.</w:t>
      </w:r>
    </w:p>
    <w:p w14:paraId="7C6F3F36" w14:textId="77777777" w:rsidR="006979C3" w:rsidRPr="00D3479B" w:rsidRDefault="006979C3" w:rsidP="003D5B3A">
      <w:pPr>
        <w:jc w:val="both"/>
        <w:rPr>
          <w:rFonts w:ascii="Arial" w:hAnsi="Arial" w:cs="Arial"/>
          <w:sz w:val="22"/>
          <w:szCs w:val="22"/>
        </w:rPr>
      </w:pPr>
    </w:p>
    <w:p w14:paraId="52D8F48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However, Scottish Government Code of Practice directs that even sourcing this public information can give rise to RIPSA considerations in certain circumstances. If an officer visits this material on a recurring or systematic basis to gather information for a particular regulatory investigation directed at an individual or group of individuals, a directed surveillance authorisation may be required if personal information is likely to be obtained. </w:t>
      </w:r>
    </w:p>
    <w:p w14:paraId="6829A6E6" w14:textId="77777777" w:rsidR="006979C3" w:rsidRPr="00D3479B" w:rsidRDefault="006979C3" w:rsidP="003D5B3A">
      <w:pPr>
        <w:jc w:val="both"/>
        <w:rPr>
          <w:rFonts w:ascii="Arial" w:hAnsi="Arial" w:cs="Arial"/>
          <w:sz w:val="22"/>
          <w:szCs w:val="22"/>
        </w:rPr>
      </w:pPr>
    </w:p>
    <w:p w14:paraId="20F4A6D0"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Consideration may also require to be given to whether a CHIS authorisation is required. Where an officer interacts through social media with another party, as part of a regulatory investigation, in circumstances where the other parties could not reasonably be expected to know their true identity (i.e. their position as an Officer of the Council), a CHIS authorisation should be considered. </w:t>
      </w:r>
    </w:p>
    <w:p w14:paraId="64B04A8F" w14:textId="77777777" w:rsidR="006979C3" w:rsidRPr="00D3479B" w:rsidRDefault="006979C3" w:rsidP="003D5B3A">
      <w:pPr>
        <w:jc w:val="both"/>
        <w:rPr>
          <w:rFonts w:ascii="Arial" w:hAnsi="Arial" w:cs="Arial"/>
          <w:sz w:val="22"/>
          <w:szCs w:val="22"/>
        </w:rPr>
      </w:pPr>
    </w:p>
    <w:p w14:paraId="5A293759"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A CHIS authorisation will not always be required. Where a website or social media account requires a minimal level of interaction (such as sending or receiving a friend </w:t>
      </w:r>
      <w:r w:rsidRPr="00D3479B">
        <w:rPr>
          <w:rFonts w:ascii="Arial" w:hAnsi="Arial" w:cs="Arial"/>
          <w:sz w:val="22"/>
          <w:szCs w:val="22"/>
        </w:rPr>
        <w:lastRenderedPageBreak/>
        <w:t xml:space="preserve">request before access is permitted) this may not in itself amount to establishing a relationship.  Equally, the use of electronic gestures such as “like” or “follow” in order to react to information posted by others online would not in itself constitute forming a relationship.  However, it should be borne in mind that entering a website or responding with these gestures may lead to further interaction with other users.  A CHIS authorisation should be obtained if it is intended to engage in such further interaction to obtain, provide access to or disclose information. </w:t>
      </w:r>
    </w:p>
    <w:p w14:paraId="7A3D44A5" w14:textId="77777777" w:rsidR="006979C3" w:rsidRPr="00D3479B" w:rsidRDefault="006979C3" w:rsidP="003D5B3A">
      <w:pPr>
        <w:jc w:val="both"/>
        <w:rPr>
          <w:rFonts w:ascii="Arial" w:hAnsi="Arial" w:cs="Arial"/>
          <w:sz w:val="22"/>
          <w:szCs w:val="22"/>
        </w:rPr>
      </w:pPr>
    </w:p>
    <w:p w14:paraId="1B7F5CB0"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Where an interaction is to be sent from a departmental account - and the name on that account </w:t>
      </w:r>
      <w:r w:rsidRPr="00D3479B">
        <w:rPr>
          <w:rFonts w:ascii="Arial" w:hAnsi="Arial" w:cs="Arial"/>
          <w:b/>
          <w:sz w:val="22"/>
          <w:szCs w:val="22"/>
        </w:rPr>
        <w:t>clearly identifies</w:t>
      </w:r>
      <w:r w:rsidRPr="00D3479B">
        <w:rPr>
          <w:rFonts w:ascii="Arial" w:hAnsi="Arial" w:cs="Arial"/>
          <w:sz w:val="22"/>
          <w:szCs w:val="22"/>
        </w:rPr>
        <w:t xml:space="preserve"> that the interaction comes from a representative of the Scottish Borders Council the activity may not be covert and may not require authorisation. Advice must always be taken from either the Director – Regulatory Services, or, the Chief Legal Officer before embarking on this course of activity.</w:t>
      </w:r>
    </w:p>
    <w:p w14:paraId="00139166" w14:textId="77777777" w:rsidR="00607FAE" w:rsidRPr="00D3479B" w:rsidRDefault="00607FAE" w:rsidP="003D5B3A">
      <w:pPr>
        <w:jc w:val="both"/>
        <w:rPr>
          <w:rFonts w:ascii="Arial" w:hAnsi="Arial" w:cs="Arial"/>
          <w:sz w:val="22"/>
          <w:szCs w:val="22"/>
        </w:rPr>
      </w:pPr>
    </w:p>
    <w:p w14:paraId="4E4E1EDC" w14:textId="284DA78F" w:rsidR="00607FAE" w:rsidRPr="00515DEC" w:rsidRDefault="00607FAE" w:rsidP="00515DEC">
      <w:pPr>
        <w:autoSpaceDE w:val="0"/>
        <w:autoSpaceDN w:val="0"/>
        <w:adjustRightInd w:val="0"/>
        <w:jc w:val="both"/>
        <w:rPr>
          <w:rFonts w:ascii="Arial" w:hAnsi="Arial" w:cs="Arial"/>
          <w:b/>
          <w:bCs/>
          <w:sz w:val="22"/>
          <w:szCs w:val="22"/>
        </w:rPr>
      </w:pPr>
      <w:r w:rsidRPr="00D3479B">
        <w:rPr>
          <w:rFonts w:ascii="Arial" w:hAnsi="Arial" w:cs="Arial"/>
          <w:b/>
          <w:bCs/>
          <w:sz w:val="22"/>
          <w:szCs w:val="22"/>
        </w:rPr>
        <w:t>Best practice suggests that officers’ private social media accounts should not be used to view online material in connection with an investigation. Doing so would create an increased risk to their welfare and security. It further suggests that such activity should be conducted via computer terminals that cannot be attributed to a member of staff or the public authority.</w:t>
      </w:r>
    </w:p>
    <w:p w14:paraId="2602C6FE" w14:textId="77777777" w:rsidR="006979C3" w:rsidRPr="00D3479B" w:rsidRDefault="006979C3" w:rsidP="003D5B3A">
      <w:pPr>
        <w:jc w:val="both"/>
        <w:rPr>
          <w:rFonts w:ascii="Arial" w:hAnsi="Arial" w:cs="Arial"/>
          <w:sz w:val="22"/>
          <w:szCs w:val="22"/>
        </w:rPr>
      </w:pPr>
    </w:p>
    <w:p w14:paraId="5398C335"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Where a covert account </w:t>
      </w:r>
      <w:r w:rsidR="00607FAE" w:rsidRPr="00D3479B">
        <w:rPr>
          <w:rFonts w:ascii="Arial" w:hAnsi="Arial" w:cs="Arial"/>
          <w:sz w:val="22"/>
          <w:szCs w:val="22"/>
        </w:rPr>
        <w:t xml:space="preserve">is </w:t>
      </w:r>
      <w:r w:rsidR="005577D1" w:rsidRPr="00D3479B">
        <w:rPr>
          <w:rFonts w:ascii="Arial" w:hAnsi="Arial" w:cs="Arial"/>
          <w:sz w:val="22"/>
          <w:szCs w:val="22"/>
        </w:rPr>
        <w:t>established</w:t>
      </w:r>
      <w:r w:rsidRPr="00D3479B">
        <w:rPr>
          <w:rFonts w:ascii="Arial" w:hAnsi="Arial" w:cs="Arial"/>
          <w:sz w:val="22"/>
          <w:szCs w:val="22"/>
        </w:rPr>
        <w:t xml:space="preserve"> using a false name then clearly </w:t>
      </w:r>
      <w:r w:rsidR="00607FAE" w:rsidRPr="00D3479B">
        <w:rPr>
          <w:rFonts w:ascii="Arial" w:hAnsi="Arial" w:cs="Arial"/>
          <w:sz w:val="22"/>
          <w:szCs w:val="22"/>
        </w:rPr>
        <w:t xml:space="preserve">the need for </w:t>
      </w:r>
      <w:r w:rsidRPr="00D3479B">
        <w:rPr>
          <w:rFonts w:ascii="Arial" w:hAnsi="Arial" w:cs="Arial"/>
          <w:sz w:val="22"/>
          <w:szCs w:val="22"/>
        </w:rPr>
        <w:t>RIPSA authorisation</w:t>
      </w:r>
      <w:r w:rsidR="00607FAE" w:rsidRPr="00D3479B">
        <w:rPr>
          <w:rFonts w:ascii="Arial" w:hAnsi="Arial" w:cs="Arial"/>
          <w:sz w:val="22"/>
          <w:szCs w:val="22"/>
        </w:rPr>
        <w:t>s will require to be kept under regular review</w:t>
      </w:r>
      <w:r w:rsidRPr="00D3479B">
        <w:rPr>
          <w:rFonts w:ascii="Arial" w:hAnsi="Arial" w:cs="Arial"/>
          <w:sz w:val="22"/>
          <w:szCs w:val="22"/>
        </w:rPr>
        <w:t>.</w:t>
      </w:r>
      <w:r w:rsidRPr="00D3479B" w:rsidDel="000F0797">
        <w:rPr>
          <w:rFonts w:ascii="Arial" w:hAnsi="Arial" w:cs="Arial"/>
          <w:sz w:val="22"/>
          <w:szCs w:val="22"/>
        </w:rPr>
        <w:t xml:space="preserve"> </w:t>
      </w:r>
    </w:p>
    <w:p w14:paraId="46DAB3F2" w14:textId="77777777" w:rsidR="006979C3" w:rsidRPr="00D3479B" w:rsidRDefault="006979C3" w:rsidP="003D5B3A">
      <w:pPr>
        <w:jc w:val="both"/>
        <w:rPr>
          <w:rFonts w:ascii="Arial" w:hAnsi="Arial" w:cs="Arial"/>
          <w:b/>
          <w:sz w:val="22"/>
          <w:szCs w:val="22"/>
        </w:rPr>
      </w:pPr>
    </w:p>
    <w:p w14:paraId="4F363862"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Section 2</w:t>
      </w:r>
    </w:p>
    <w:p w14:paraId="6E1DEFE6" w14:textId="77777777" w:rsidR="006979C3" w:rsidRPr="00D3479B" w:rsidRDefault="006979C3" w:rsidP="003D5B3A">
      <w:pPr>
        <w:jc w:val="both"/>
        <w:rPr>
          <w:rFonts w:ascii="Arial" w:hAnsi="Arial" w:cs="Arial"/>
          <w:b/>
          <w:sz w:val="22"/>
          <w:szCs w:val="22"/>
        </w:rPr>
      </w:pPr>
    </w:p>
    <w:p w14:paraId="0D8944C4"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2.1 Acceptable use policy – guidance for customers</w:t>
      </w:r>
    </w:p>
    <w:p w14:paraId="661FD091" w14:textId="77777777" w:rsidR="006979C3" w:rsidRPr="00D3479B" w:rsidRDefault="006979C3" w:rsidP="003D5B3A">
      <w:pPr>
        <w:jc w:val="both"/>
        <w:rPr>
          <w:rFonts w:ascii="Arial" w:hAnsi="Arial" w:cs="Arial"/>
          <w:b/>
          <w:sz w:val="22"/>
          <w:szCs w:val="22"/>
        </w:rPr>
      </w:pPr>
    </w:p>
    <w:p w14:paraId="6D9141CF"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Most online communities have their own rules and guidelines, which we will always follow. We reserve the right to remove any contributions (or ban users) that break the rules or guidelines of the relevant community, or any of the following:</w:t>
      </w:r>
    </w:p>
    <w:p w14:paraId="78969B0E" w14:textId="77777777" w:rsidR="006979C3" w:rsidRPr="00D3479B" w:rsidRDefault="006979C3" w:rsidP="003D5B3A">
      <w:pPr>
        <w:jc w:val="both"/>
        <w:rPr>
          <w:rFonts w:ascii="Arial" w:hAnsi="Arial" w:cs="Arial"/>
          <w:sz w:val="22"/>
          <w:szCs w:val="22"/>
        </w:rPr>
      </w:pPr>
    </w:p>
    <w:p w14:paraId="44C767D7"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Be civil, tasteful and relevant. </w:t>
      </w:r>
    </w:p>
    <w:p w14:paraId="30E77168"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post messages that are unlawful, libellous, harassing, defamatory, abusive, threatening, harmful, obscene, profane, sexually oriented or racially offensive. </w:t>
      </w:r>
    </w:p>
    <w:p w14:paraId="39F67581"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swear. </w:t>
      </w:r>
    </w:p>
    <w:p w14:paraId="3F069DB8"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post content copied from elsewhere, for which you do not own the copyright. </w:t>
      </w:r>
    </w:p>
    <w:p w14:paraId="7BDD7D19"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post the same message, or very similar messages, more than once (also called "spamming"). </w:t>
      </w:r>
    </w:p>
    <w:p w14:paraId="7B151F71"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publicise your, or anyone else's, personal information, such as contact details. </w:t>
      </w:r>
    </w:p>
    <w:p w14:paraId="74641986"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advertise products or services. </w:t>
      </w:r>
    </w:p>
    <w:p w14:paraId="3F34240A" w14:textId="77777777" w:rsidR="006979C3" w:rsidRPr="00D3479B" w:rsidRDefault="006979C3" w:rsidP="003D5B3A">
      <w:pPr>
        <w:numPr>
          <w:ilvl w:val="0"/>
          <w:numId w:val="13"/>
        </w:numPr>
        <w:jc w:val="both"/>
        <w:rPr>
          <w:rFonts w:ascii="Arial" w:hAnsi="Arial" w:cs="Arial"/>
          <w:sz w:val="22"/>
          <w:szCs w:val="22"/>
        </w:rPr>
      </w:pPr>
      <w:r w:rsidRPr="00D3479B">
        <w:rPr>
          <w:rFonts w:ascii="Arial" w:hAnsi="Arial" w:cs="Arial"/>
          <w:sz w:val="22"/>
          <w:szCs w:val="22"/>
        </w:rPr>
        <w:t xml:space="preserve">Do not impersonate someone else. </w:t>
      </w:r>
    </w:p>
    <w:p w14:paraId="4E575EEF" w14:textId="77777777" w:rsidR="006979C3" w:rsidRPr="00D3479B" w:rsidRDefault="006979C3" w:rsidP="003D5B3A">
      <w:pPr>
        <w:jc w:val="both"/>
        <w:rPr>
          <w:rFonts w:ascii="Arial" w:hAnsi="Arial" w:cs="Arial"/>
          <w:sz w:val="22"/>
          <w:szCs w:val="22"/>
        </w:rPr>
      </w:pPr>
    </w:p>
    <w:p w14:paraId="08E1E5B9" w14:textId="77777777" w:rsidR="006979C3" w:rsidRDefault="006979C3" w:rsidP="003D5B3A">
      <w:pPr>
        <w:jc w:val="both"/>
        <w:rPr>
          <w:rFonts w:ascii="Arial" w:hAnsi="Arial" w:cs="Arial"/>
          <w:b/>
          <w:sz w:val="22"/>
          <w:szCs w:val="22"/>
        </w:rPr>
      </w:pPr>
      <w:r w:rsidRPr="00D3479B">
        <w:rPr>
          <w:rFonts w:ascii="Arial" w:hAnsi="Arial" w:cs="Arial"/>
          <w:b/>
          <w:sz w:val="22"/>
          <w:szCs w:val="22"/>
        </w:rPr>
        <w:t>2.2 Defamation</w:t>
      </w:r>
    </w:p>
    <w:p w14:paraId="1ABA771E" w14:textId="77777777" w:rsidR="00515DEC" w:rsidRPr="00D3479B" w:rsidRDefault="00515DEC" w:rsidP="003D5B3A">
      <w:pPr>
        <w:jc w:val="both"/>
        <w:rPr>
          <w:rFonts w:ascii="Arial" w:hAnsi="Arial" w:cs="Arial"/>
          <w:b/>
          <w:sz w:val="22"/>
          <w:szCs w:val="22"/>
        </w:rPr>
      </w:pPr>
    </w:p>
    <w:p w14:paraId="5D36971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Please take care not to make defamatory statements. In law this means a statement that lowers the reputation of a person or organisation in the eyes of a reasonable person. By publishing such a statement we can both get into serious trouble. We will therefore take down any statement that could be deemed to be defamatory.</w:t>
      </w:r>
    </w:p>
    <w:p w14:paraId="124F1FA1" w14:textId="77777777" w:rsidR="006979C3" w:rsidRPr="00D3479B" w:rsidRDefault="006979C3" w:rsidP="003D5B3A">
      <w:pPr>
        <w:jc w:val="both"/>
        <w:rPr>
          <w:rFonts w:ascii="Arial" w:hAnsi="Arial" w:cs="Arial"/>
          <w:sz w:val="22"/>
          <w:szCs w:val="22"/>
        </w:rPr>
      </w:pPr>
    </w:p>
    <w:p w14:paraId="007D27E7" w14:textId="77777777" w:rsidR="006979C3" w:rsidRDefault="006979C3" w:rsidP="003D5B3A">
      <w:pPr>
        <w:jc w:val="both"/>
        <w:rPr>
          <w:rFonts w:ascii="Arial" w:hAnsi="Arial" w:cs="Arial"/>
          <w:b/>
          <w:sz w:val="22"/>
          <w:szCs w:val="22"/>
        </w:rPr>
      </w:pPr>
      <w:r w:rsidRPr="00D3479B">
        <w:rPr>
          <w:rFonts w:ascii="Arial" w:hAnsi="Arial" w:cs="Arial"/>
          <w:b/>
          <w:sz w:val="22"/>
          <w:szCs w:val="22"/>
        </w:rPr>
        <w:t>2.3 Pre-election period</w:t>
      </w:r>
    </w:p>
    <w:p w14:paraId="39AE837A" w14:textId="77777777" w:rsidR="00564B4F" w:rsidRPr="00D3479B" w:rsidRDefault="00564B4F" w:rsidP="003D5B3A">
      <w:pPr>
        <w:jc w:val="both"/>
        <w:rPr>
          <w:rFonts w:ascii="Arial" w:hAnsi="Arial" w:cs="Arial"/>
          <w:b/>
          <w:sz w:val="22"/>
          <w:szCs w:val="22"/>
        </w:rPr>
      </w:pPr>
    </w:p>
    <w:p w14:paraId="5C70762C" w14:textId="6C67D4C9" w:rsidR="006979C3" w:rsidRPr="00D3479B" w:rsidRDefault="006979C3" w:rsidP="003D5B3A">
      <w:pPr>
        <w:jc w:val="both"/>
        <w:rPr>
          <w:rFonts w:ascii="Arial" w:hAnsi="Arial" w:cs="Arial"/>
          <w:sz w:val="22"/>
          <w:szCs w:val="22"/>
        </w:rPr>
      </w:pPr>
      <w:r w:rsidRPr="00D3479B">
        <w:rPr>
          <w:rFonts w:ascii="Arial" w:hAnsi="Arial" w:cs="Arial"/>
          <w:sz w:val="22"/>
          <w:szCs w:val="22"/>
        </w:rPr>
        <w:lastRenderedPageBreak/>
        <w:t>The Council itself, as opposed to its political Administration, must be politically neutral in its communications in accordance with the</w:t>
      </w:r>
      <w:r w:rsidR="005577D1" w:rsidRPr="00D3479B">
        <w:rPr>
          <w:rFonts w:ascii="Arial" w:hAnsi="Arial" w:cs="Arial"/>
          <w:sz w:val="22"/>
          <w:szCs w:val="22"/>
        </w:rPr>
        <w:t xml:space="preserve"> </w:t>
      </w:r>
      <w:hyperlink r:id="rId13" w:history="1">
        <w:r w:rsidR="006A6C53" w:rsidRPr="00D3479B">
          <w:rPr>
            <w:rStyle w:val="Hyperlink"/>
            <w:rFonts w:ascii="Arial" w:hAnsi="Arial" w:cs="Arial"/>
            <w:sz w:val="22"/>
            <w:szCs w:val="22"/>
          </w:rPr>
          <w:t>Local Authority Publicity Code of Practice</w:t>
        </w:r>
      </w:hyperlink>
      <w:r w:rsidR="006A6C53" w:rsidRPr="00D3479B">
        <w:rPr>
          <w:rFonts w:ascii="Arial" w:hAnsi="Arial" w:cs="Arial"/>
          <w:sz w:val="22"/>
          <w:szCs w:val="22"/>
        </w:rPr>
        <w:t xml:space="preserve"> </w:t>
      </w:r>
      <w:r w:rsidRPr="00D3479B">
        <w:rPr>
          <w:rFonts w:ascii="Arial" w:hAnsi="Arial" w:cs="Arial"/>
          <w:sz w:val="22"/>
          <w:szCs w:val="22"/>
        </w:rPr>
        <w:t xml:space="preserve">Therefore, please do not use any of our pages to promote party political messages or other content. </w:t>
      </w:r>
    </w:p>
    <w:p w14:paraId="61726B19" w14:textId="77777777" w:rsidR="006979C3" w:rsidRPr="00D3479B" w:rsidRDefault="006979C3" w:rsidP="003D5B3A">
      <w:pPr>
        <w:jc w:val="both"/>
        <w:rPr>
          <w:rFonts w:ascii="Arial" w:hAnsi="Arial" w:cs="Arial"/>
          <w:sz w:val="22"/>
          <w:szCs w:val="22"/>
        </w:rPr>
      </w:pPr>
    </w:p>
    <w:p w14:paraId="7D837FB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This is a particularly sensitive issue in the run-up to an election - local, Scottish</w:t>
      </w:r>
      <w:r w:rsidR="001A18AB" w:rsidRPr="00D3479B">
        <w:rPr>
          <w:rFonts w:ascii="Arial" w:hAnsi="Arial" w:cs="Arial"/>
          <w:sz w:val="22"/>
          <w:szCs w:val="22"/>
        </w:rPr>
        <w:t xml:space="preserve"> or</w:t>
      </w:r>
      <w:r w:rsidRPr="00D3479B">
        <w:rPr>
          <w:rFonts w:ascii="Arial" w:hAnsi="Arial" w:cs="Arial"/>
          <w:sz w:val="22"/>
          <w:szCs w:val="22"/>
        </w:rPr>
        <w:t xml:space="preserve"> general - and we need to be mindful of how content may be perceived (regardless of what was intended).</w:t>
      </w:r>
    </w:p>
    <w:p w14:paraId="38C75CF5" w14:textId="77777777" w:rsidR="006979C3" w:rsidRPr="00D3479B" w:rsidRDefault="006979C3" w:rsidP="003D5B3A">
      <w:pPr>
        <w:jc w:val="both"/>
        <w:rPr>
          <w:rFonts w:ascii="Arial" w:hAnsi="Arial" w:cs="Arial"/>
          <w:sz w:val="22"/>
          <w:szCs w:val="22"/>
        </w:rPr>
      </w:pPr>
    </w:p>
    <w:p w14:paraId="5345F5F3"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We will remove any comments that we believe may compromise our obligation to maintain political neutrality.</w:t>
      </w:r>
    </w:p>
    <w:p w14:paraId="1F4D7C87" w14:textId="77777777" w:rsidR="006979C3" w:rsidRPr="00D3479B" w:rsidRDefault="006979C3" w:rsidP="003D5B3A">
      <w:pPr>
        <w:jc w:val="both"/>
        <w:rPr>
          <w:rFonts w:ascii="Arial" w:hAnsi="Arial" w:cs="Arial"/>
          <w:sz w:val="22"/>
          <w:szCs w:val="22"/>
        </w:rPr>
      </w:pPr>
    </w:p>
    <w:p w14:paraId="7AAF1929" w14:textId="77777777" w:rsidR="006979C3" w:rsidRDefault="006979C3" w:rsidP="003D5B3A">
      <w:pPr>
        <w:jc w:val="both"/>
        <w:rPr>
          <w:rFonts w:ascii="Arial" w:hAnsi="Arial" w:cs="Arial"/>
          <w:b/>
          <w:sz w:val="22"/>
          <w:szCs w:val="22"/>
        </w:rPr>
      </w:pPr>
      <w:r w:rsidRPr="00D3479B">
        <w:rPr>
          <w:rFonts w:ascii="Arial" w:hAnsi="Arial" w:cs="Arial"/>
          <w:b/>
          <w:sz w:val="22"/>
          <w:szCs w:val="22"/>
        </w:rPr>
        <w:t>2.4 Complaints</w:t>
      </w:r>
    </w:p>
    <w:p w14:paraId="33D35FC5" w14:textId="77777777" w:rsidR="00564B4F" w:rsidRPr="00D3479B" w:rsidRDefault="00564B4F" w:rsidP="003D5B3A">
      <w:pPr>
        <w:jc w:val="both"/>
        <w:rPr>
          <w:rFonts w:ascii="Arial" w:hAnsi="Arial" w:cs="Arial"/>
          <w:b/>
          <w:sz w:val="22"/>
          <w:szCs w:val="22"/>
        </w:rPr>
      </w:pPr>
    </w:p>
    <w:p w14:paraId="2A653D18" w14:textId="77777777" w:rsidR="006979C3" w:rsidRPr="00D3479B" w:rsidRDefault="006979C3" w:rsidP="003D5B3A">
      <w:pPr>
        <w:jc w:val="both"/>
        <w:rPr>
          <w:rFonts w:ascii="Arial" w:hAnsi="Arial" w:cs="Arial"/>
          <w:sz w:val="22"/>
          <w:szCs w:val="22"/>
        </w:rPr>
      </w:pPr>
      <w:r w:rsidRPr="00D3479B">
        <w:rPr>
          <w:rFonts w:ascii="Arial" w:hAnsi="Arial" w:cs="Arial"/>
          <w:b/>
          <w:sz w:val="22"/>
          <w:szCs w:val="22"/>
        </w:rPr>
        <w:t>Please note that you should not rely solely on a social media platform to raise concerns</w:t>
      </w:r>
      <w:r w:rsidRPr="00D3479B">
        <w:rPr>
          <w:rFonts w:ascii="Arial" w:hAnsi="Arial" w:cs="Arial"/>
          <w:sz w:val="22"/>
          <w:szCs w:val="22"/>
        </w:rPr>
        <w:t>. Not all platforms will be monitored continuously, especially outwith normal working hours. If you have a formal complaint about the council, you must contact us via our</w:t>
      </w:r>
      <w:r w:rsidR="00DB6846" w:rsidRPr="00D3479B">
        <w:rPr>
          <w:rFonts w:ascii="Arial" w:hAnsi="Arial" w:cs="Arial"/>
          <w:sz w:val="22"/>
          <w:szCs w:val="22"/>
        </w:rPr>
        <w:t xml:space="preserve"> complaints process: </w:t>
      </w:r>
      <w:hyperlink r:id="rId14" w:history="1">
        <w:r w:rsidR="00DB6846" w:rsidRPr="00D3479B">
          <w:rPr>
            <w:rStyle w:val="Hyperlink"/>
            <w:rFonts w:ascii="Arial" w:hAnsi="Arial" w:cs="Arial"/>
            <w:sz w:val="22"/>
          </w:rPr>
          <w:t>Make a complaint | Scottish Borders Council (scotborders.gov.uk)</w:t>
        </w:r>
      </w:hyperlink>
      <w:r w:rsidRPr="00D3479B">
        <w:rPr>
          <w:rFonts w:ascii="Arial" w:hAnsi="Arial" w:cs="Arial"/>
          <w:sz w:val="22"/>
          <w:szCs w:val="22"/>
        </w:rPr>
        <w:t>.</w:t>
      </w:r>
    </w:p>
    <w:p w14:paraId="08E59DA9" w14:textId="77777777" w:rsidR="006979C3" w:rsidRPr="00D3479B" w:rsidRDefault="006979C3" w:rsidP="003D5B3A">
      <w:pPr>
        <w:jc w:val="both"/>
        <w:rPr>
          <w:rFonts w:ascii="Arial" w:hAnsi="Arial" w:cs="Arial"/>
          <w:b/>
          <w:sz w:val="22"/>
          <w:szCs w:val="22"/>
        </w:rPr>
      </w:pPr>
    </w:p>
    <w:p w14:paraId="4058D817" w14:textId="5557ACE9" w:rsidR="00F636AE" w:rsidRPr="00D3479B" w:rsidRDefault="006979C3" w:rsidP="003D5B3A">
      <w:pPr>
        <w:jc w:val="both"/>
        <w:rPr>
          <w:rFonts w:ascii="Arial" w:hAnsi="Arial" w:cs="Arial"/>
          <w:sz w:val="22"/>
          <w:szCs w:val="22"/>
        </w:rPr>
      </w:pPr>
      <w:r w:rsidRPr="00D3479B">
        <w:rPr>
          <w:rFonts w:ascii="Arial" w:hAnsi="Arial" w:cs="Arial"/>
          <w:sz w:val="22"/>
          <w:szCs w:val="22"/>
        </w:rPr>
        <w:t xml:space="preserve">If you have a concern about something posted on a web or social media page that the Council is responsible for, please contact the </w:t>
      </w:r>
      <w:hyperlink r:id="rId15" w:history="1">
        <w:r w:rsidRPr="00D3479B">
          <w:rPr>
            <w:rStyle w:val="Hyperlink"/>
            <w:rFonts w:ascii="Arial" w:hAnsi="Arial" w:cs="Arial"/>
            <w:sz w:val="22"/>
            <w:szCs w:val="22"/>
          </w:rPr>
          <w:t>Corporate Communications Team</w:t>
        </w:r>
      </w:hyperlink>
      <w:r w:rsidRPr="00D3479B">
        <w:rPr>
          <w:rFonts w:ascii="Arial" w:hAnsi="Arial" w:cs="Arial"/>
          <w:sz w:val="22"/>
          <w:szCs w:val="22"/>
        </w:rPr>
        <w:t xml:space="preserve"> who can either deal with your issue or identify and contact the profile 'owner'. </w:t>
      </w:r>
    </w:p>
    <w:p w14:paraId="2B66C326" w14:textId="77777777" w:rsidR="006979C3" w:rsidRPr="00D3479B" w:rsidRDefault="006979C3" w:rsidP="003D5B3A">
      <w:pPr>
        <w:jc w:val="both"/>
        <w:rPr>
          <w:rFonts w:ascii="Arial" w:hAnsi="Arial" w:cs="Arial"/>
          <w:sz w:val="22"/>
          <w:szCs w:val="22"/>
        </w:rPr>
      </w:pPr>
    </w:p>
    <w:p w14:paraId="205945A6" w14:textId="28A57336" w:rsidR="006979C3" w:rsidRPr="00D3479B" w:rsidRDefault="006979C3" w:rsidP="003D5B3A">
      <w:pPr>
        <w:jc w:val="both"/>
        <w:rPr>
          <w:rFonts w:ascii="Arial" w:hAnsi="Arial" w:cs="Arial"/>
          <w:b/>
          <w:sz w:val="22"/>
          <w:szCs w:val="22"/>
        </w:rPr>
      </w:pPr>
      <w:r w:rsidRPr="00D3479B">
        <w:rPr>
          <w:rFonts w:ascii="Arial" w:hAnsi="Arial" w:cs="Arial"/>
          <w:b/>
          <w:sz w:val="22"/>
          <w:szCs w:val="22"/>
        </w:rPr>
        <w:t xml:space="preserve">2.5 Council approach to connections on social media </w:t>
      </w:r>
    </w:p>
    <w:p w14:paraId="19F8A69B" w14:textId="77777777" w:rsidR="00F636AE" w:rsidRPr="00D3479B" w:rsidRDefault="00F636AE" w:rsidP="003D5B3A">
      <w:pPr>
        <w:jc w:val="both"/>
        <w:rPr>
          <w:rFonts w:ascii="Arial" w:hAnsi="Arial" w:cs="Arial"/>
          <w:sz w:val="22"/>
          <w:szCs w:val="22"/>
        </w:rPr>
      </w:pPr>
    </w:p>
    <w:p w14:paraId="731C4EF7" w14:textId="69C71840" w:rsidR="006979C3" w:rsidRDefault="006979C3" w:rsidP="003D5B3A">
      <w:pPr>
        <w:jc w:val="both"/>
        <w:rPr>
          <w:rFonts w:ascii="Arial" w:hAnsi="Arial" w:cs="Arial"/>
          <w:b/>
          <w:sz w:val="22"/>
          <w:szCs w:val="22"/>
        </w:rPr>
      </w:pPr>
      <w:r w:rsidRPr="00D3479B">
        <w:rPr>
          <w:rFonts w:ascii="Arial" w:hAnsi="Arial" w:cs="Arial"/>
          <w:b/>
          <w:sz w:val="22"/>
          <w:szCs w:val="22"/>
        </w:rPr>
        <w:t>2.5.</w:t>
      </w:r>
      <w:r w:rsidR="00CF5D18">
        <w:rPr>
          <w:rFonts w:ascii="Arial" w:hAnsi="Arial" w:cs="Arial"/>
          <w:b/>
          <w:sz w:val="22"/>
          <w:szCs w:val="22"/>
        </w:rPr>
        <w:t>1</w:t>
      </w:r>
      <w:r w:rsidRPr="00D3479B">
        <w:rPr>
          <w:rFonts w:ascii="Arial" w:hAnsi="Arial" w:cs="Arial"/>
          <w:b/>
          <w:sz w:val="22"/>
          <w:szCs w:val="22"/>
        </w:rPr>
        <w:t xml:space="preserve"> General approach</w:t>
      </w:r>
    </w:p>
    <w:p w14:paraId="174619E7" w14:textId="77777777" w:rsidR="00564B4F" w:rsidRPr="00D3479B" w:rsidRDefault="00564B4F" w:rsidP="003D5B3A">
      <w:pPr>
        <w:jc w:val="both"/>
        <w:rPr>
          <w:rFonts w:ascii="Arial" w:hAnsi="Arial" w:cs="Arial"/>
          <w:b/>
          <w:sz w:val="22"/>
          <w:szCs w:val="22"/>
        </w:rPr>
      </w:pPr>
    </w:p>
    <w:p w14:paraId="200E3E96"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The Council has a variety of different social media profiles and the following approach can be taken as applying to them all.  There is no fixed approach on who we will have in our network, but as a guide, the connections may include the profiles of the following: </w:t>
      </w:r>
    </w:p>
    <w:p w14:paraId="5D83C6D9" w14:textId="77777777" w:rsidR="006979C3" w:rsidRPr="00D3479B" w:rsidRDefault="006979C3" w:rsidP="003D5B3A">
      <w:pPr>
        <w:jc w:val="both"/>
        <w:rPr>
          <w:rFonts w:ascii="Arial" w:hAnsi="Arial" w:cs="Arial"/>
          <w:sz w:val="22"/>
          <w:szCs w:val="22"/>
        </w:rPr>
      </w:pPr>
    </w:p>
    <w:p w14:paraId="2370622D" w14:textId="77777777" w:rsidR="006979C3" w:rsidRPr="00D3479B" w:rsidRDefault="006979C3" w:rsidP="003D5B3A">
      <w:pPr>
        <w:numPr>
          <w:ilvl w:val="0"/>
          <w:numId w:val="14"/>
        </w:numPr>
        <w:jc w:val="both"/>
        <w:rPr>
          <w:rFonts w:ascii="Arial" w:hAnsi="Arial" w:cs="Arial"/>
          <w:sz w:val="22"/>
          <w:szCs w:val="22"/>
        </w:rPr>
      </w:pPr>
      <w:r w:rsidRPr="00D3479B">
        <w:rPr>
          <w:rFonts w:ascii="Arial" w:hAnsi="Arial" w:cs="Arial"/>
          <w:sz w:val="22"/>
          <w:szCs w:val="22"/>
        </w:rPr>
        <w:t>Scottish Borders Councillors or any other politician commenting on matters of interest to the Scottish Borders and the Council in particular</w:t>
      </w:r>
    </w:p>
    <w:p w14:paraId="29732F0B" w14:textId="77777777" w:rsidR="006979C3" w:rsidRPr="00D3479B" w:rsidRDefault="006979C3" w:rsidP="003D5B3A">
      <w:pPr>
        <w:numPr>
          <w:ilvl w:val="0"/>
          <w:numId w:val="14"/>
        </w:numPr>
        <w:jc w:val="both"/>
        <w:rPr>
          <w:rFonts w:ascii="Arial" w:hAnsi="Arial" w:cs="Arial"/>
          <w:sz w:val="22"/>
          <w:szCs w:val="22"/>
        </w:rPr>
      </w:pPr>
      <w:r w:rsidRPr="00D3479B">
        <w:rPr>
          <w:rFonts w:ascii="Arial" w:hAnsi="Arial" w:cs="Arial"/>
          <w:sz w:val="22"/>
          <w:szCs w:val="22"/>
        </w:rPr>
        <w:t>public, private and voluntary sector partner organisations</w:t>
      </w:r>
    </w:p>
    <w:p w14:paraId="42E0728B" w14:textId="77777777" w:rsidR="006979C3" w:rsidRPr="00D3479B" w:rsidRDefault="006979C3" w:rsidP="003D5B3A">
      <w:pPr>
        <w:numPr>
          <w:ilvl w:val="0"/>
          <w:numId w:val="14"/>
        </w:numPr>
        <w:jc w:val="both"/>
        <w:rPr>
          <w:rFonts w:ascii="Arial" w:hAnsi="Arial" w:cs="Arial"/>
          <w:sz w:val="22"/>
          <w:szCs w:val="22"/>
        </w:rPr>
      </w:pPr>
      <w:r w:rsidRPr="00D3479B">
        <w:rPr>
          <w:rFonts w:ascii="Arial" w:hAnsi="Arial" w:cs="Arial"/>
          <w:sz w:val="22"/>
          <w:szCs w:val="22"/>
        </w:rPr>
        <w:t>community organisations and campaigning groups</w:t>
      </w:r>
    </w:p>
    <w:p w14:paraId="37970528" w14:textId="77777777" w:rsidR="006979C3" w:rsidRPr="00D3479B" w:rsidRDefault="006979C3" w:rsidP="003D5B3A">
      <w:pPr>
        <w:numPr>
          <w:ilvl w:val="0"/>
          <w:numId w:val="14"/>
        </w:numPr>
        <w:jc w:val="both"/>
        <w:rPr>
          <w:rFonts w:ascii="Arial" w:hAnsi="Arial" w:cs="Arial"/>
          <w:sz w:val="22"/>
          <w:szCs w:val="22"/>
        </w:rPr>
      </w:pPr>
      <w:r w:rsidRPr="00D3479B">
        <w:rPr>
          <w:rFonts w:ascii="Arial" w:hAnsi="Arial" w:cs="Arial"/>
          <w:sz w:val="22"/>
          <w:szCs w:val="22"/>
        </w:rPr>
        <w:t>media and journalists,</w:t>
      </w:r>
    </w:p>
    <w:p w14:paraId="37AD8E06" w14:textId="77777777" w:rsidR="006979C3" w:rsidRPr="00D3479B" w:rsidRDefault="006979C3" w:rsidP="003D5B3A">
      <w:pPr>
        <w:numPr>
          <w:ilvl w:val="0"/>
          <w:numId w:val="14"/>
        </w:numPr>
        <w:jc w:val="both"/>
        <w:rPr>
          <w:rFonts w:ascii="Arial" w:hAnsi="Arial" w:cs="Arial"/>
          <w:sz w:val="22"/>
          <w:szCs w:val="22"/>
        </w:rPr>
      </w:pPr>
      <w:r w:rsidRPr="00D3479B">
        <w:rPr>
          <w:rFonts w:ascii="Arial" w:hAnsi="Arial" w:cs="Arial"/>
          <w:sz w:val="22"/>
          <w:szCs w:val="22"/>
        </w:rPr>
        <w:t xml:space="preserve">any other commentators or opinion formers that the Council may want to follow. </w:t>
      </w:r>
    </w:p>
    <w:p w14:paraId="182E4264" w14:textId="77777777" w:rsidR="006979C3" w:rsidRPr="00D3479B" w:rsidRDefault="006979C3" w:rsidP="003D5B3A">
      <w:pPr>
        <w:jc w:val="both"/>
        <w:rPr>
          <w:rFonts w:ascii="Arial" w:hAnsi="Arial" w:cs="Arial"/>
          <w:sz w:val="22"/>
          <w:szCs w:val="22"/>
        </w:rPr>
      </w:pPr>
    </w:p>
    <w:p w14:paraId="41B5B15F"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We will become aware of new profiles to follow through our own work but may also choose to act when notified of a profile we may be interested in. It is not possible for us to automatically know about social media activity that might be of interest, e.g. if someone relevant to our work creates a Twitter profile. Decisions on who to connect with lie with the manager of the particular Council profile.</w:t>
      </w:r>
    </w:p>
    <w:p w14:paraId="72626871" w14:textId="77777777" w:rsidR="006979C3" w:rsidRPr="00D3479B" w:rsidRDefault="006979C3" w:rsidP="003D5B3A">
      <w:pPr>
        <w:jc w:val="both"/>
        <w:rPr>
          <w:rFonts w:ascii="Arial" w:hAnsi="Arial" w:cs="Arial"/>
          <w:sz w:val="22"/>
          <w:szCs w:val="22"/>
        </w:rPr>
      </w:pPr>
    </w:p>
    <w:p w14:paraId="444DBC93" w14:textId="3F00643A" w:rsidR="006979C3" w:rsidRDefault="006979C3" w:rsidP="003D5B3A">
      <w:pPr>
        <w:jc w:val="both"/>
        <w:rPr>
          <w:rFonts w:ascii="Arial" w:hAnsi="Arial" w:cs="Arial"/>
          <w:b/>
          <w:sz w:val="22"/>
          <w:szCs w:val="22"/>
        </w:rPr>
      </w:pPr>
      <w:r w:rsidRPr="00D3479B">
        <w:rPr>
          <w:rFonts w:ascii="Arial" w:hAnsi="Arial" w:cs="Arial"/>
          <w:b/>
          <w:sz w:val="22"/>
          <w:szCs w:val="22"/>
        </w:rPr>
        <w:t>2.5.</w:t>
      </w:r>
      <w:r w:rsidR="00CF5D18">
        <w:rPr>
          <w:rFonts w:ascii="Arial" w:hAnsi="Arial" w:cs="Arial"/>
          <w:b/>
          <w:sz w:val="22"/>
          <w:szCs w:val="22"/>
        </w:rPr>
        <w:t>2</w:t>
      </w:r>
      <w:r w:rsidRPr="00D3479B">
        <w:rPr>
          <w:rFonts w:ascii="Arial" w:hAnsi="Arial" w:cs="Arial"/>
          <w:b/>
          <w:sz w:val="22"/>
          <w:szCs w:val="22"/>
        </w:rPr>
        <w:t xml:space="preserve"> Endorsement</w:t>
      </w:r>
    </w:p>
    <w:p w14:paraId="341A1CD2" w14:textId="77777777" w:rsidR="00564B4F" w:rsidRPr="00D3479B" w:rsidRDefault="00564B4F" w:rsidP="003D5B3A">
      <w:pPr>
        <w:jc w:val="both"/>
        <w:rPr>
          <w:rFonts w:ascii="Arial" w:hAnsi="Arial" w:cs="Arial"/>
          <w:b/>
          <w:sz w:val="22"/>
          <w:szCs w:val="22"/>
        </w:rPr>
      </w:pPr>
    </w:p>
    <w:p w14:paraId="75482140"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We do </w:t>
      </w:r>
      <w:r w:rsidRPr="00D3479B">
        <w:rPr>
          <w:rFonts w:ascii="Arial" w:hAnsi="Arial" w:cs="Arial"/>
          <w:b/>
          <w:sz w:val="22"/>
          <w:szCs w:val="22"/>
        </w:rPr>
        <w:t>not</w:t>
      </w:r>
      <w:r w:rsidRPr="00D3479B">
        <w:rPr>
          <w:rFonts w:ascii="Arial" w:hAnsi="Arial" w:cs="Arial"/>
          <w:sz w:val="22"/>
          <w:szCs w:val="22"/>
        </w:rPr>
        <w:t xml:space="preserve"> implicitly or explicitly endorse any individual or organisation merely by creating a social media connection, regardless of the terms used by social media providers such as 'follow' or 'like'. Indeed, we will maintain social media connections with organisations that are critical of the Council and/or have opposing views. Nor do we hold any responsibility for the content of such profiles.</w:t>
      </w:r>
    </w:p>
    <w:p w14:paraId="79734EF9" w14:textId="77777777" w:rsidR="006979C3" w:rsidRPr="00D3479B" w:rsidRDefault="006979C3" w:rsidP="003D5B3A">
      <w:pPr>
        <w:jc w:val="both"/>
        <w:rPr>
          <w:rFonts w:ascii="Arial" w:hAnsi="Arial" w:cs="Arial"/>
          <w:sz w:val="22"/>
          <w:szCs w:val="22"/>
        </w:rPr>
      </w:pPr>
    </w:p>
    <w:p w14:paraId="57A9ABFA" w14:textId="00B5ACED" w:rsidR="006979C3" w:rsidRPr="00D3479B" w:rsidRDefault="006979C3" w:rsidP="003D5B3A">
      <w:pPr>
        <w:jc w:val="both"/>
        <w:rPr>
          <w:rFonts w:ascii="Arial" w:hAnsi="Arial" w:cs="Arial"/>
          <w:b/>
          <w:sz w:val="22"/>
          <w:szCs w:val="22"/>
        </w:rPr>
      </w:pPr>
      <w:r w:rsidRPr="00D3479B">
        <w:rPr>
          <w:rFonts w:ascii="Arial" w:hAnsi="Arial" w:cs="Arial"/>
          <w:b/>
          <w:sz w:val="22"/>
          <w:szCs w:val="22"/>
        </w:rPr>
        <w:t>2.5.</w:t>
      </w:r>
      <w:r w:rsidR="00CF5D18">
        <w:rPr>
          <w:rFonts w:ascii="Arial" w:hAnsi="Arial" w:cs="Arial"/>
          <w:b/>
          <w:sz w:val="22"/>
          <w:szCs w:val="22"/>
        </w:rPr>
        <w:t>3</w:t>
      </w:r>
      <w:r w:rsidRPr="00D3479B">
        <w:rPr>
          <w:rFonts w:ascii="Arial" w:hAnsi="Arial" w:cs="Arial"/>
          <w:b/>
          <w:sz w:val="22"/>
          <w:szCs w:val="22"/>
        </w:rPr>
        <w:t xml:space="preserve"> Removal</w:t>
      </w:r>
    </w:p>
    <w:p w14:paraId="23378A09"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lastRenderedPageBreak/>
        <w:t>Once connected, we will not remove a profile from our network unless there is some over-riding reason to do so, e.g. because it poses a significant and material risk to our reputation and credibility, or a significant and material breach of our obligations to maintain political neutrality.</w:t>
      </w:r>
    </w:p>
    <w:p w14:paraId="24B74A8C" w14:textId="77777777" w:rsidR="006979C3" w:rsidRPr="00D3479B" w:rsidRDefault="006979C3" w:rsidP="003D5B3A">
      <w:pPr>
        <w:jc w:val="both"/>
        <w:rPr>
          <w:rFonts w:ascii="Arial" w:hAnsi="Arial" w:cs="Arial"/>
          <w:sz w:val="22"/>
          <w:szCs w:val="22"/>
        </w:rPr>
      </w:pPr>
    </w:p>
    <w:p w14:paraId="26B39715"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It is not possible to be prescriptive on what would pose such a threat and each case will need to be considered on its own merits. </w:t>
      </w:r>
    </w:p>
    <w:p w14:paraId="08286F88" w14:textId="77777777" w:rsidR="006979C3" w:rsidRPr="00D3479B" w:rsidRDefault="006979C3" w:rsidP="003D5B3A">
      <w:pPr>
        <w:jc w:val="both"/>
        <w:rPr>
          <w:rFonts w:ascii="Arial" w:hAnsi="Arial" w:cs="Arial"/>
          <w:sz w:val="22"/>
          <w:szCs w:val="22"/>
        </w:rPr>
      </w:pPr>
    </w:p>
    <w:p w14:paraId="124B7645" w14:textId="77777777" w:rsidR="006979C3" w:rsidRPr="00D3479B" w:rsidRDefault="006979C3" w:rsidP="003D5B3A">
      <w:pPr>
        <w:jc w:val="both"/>
        <w:rPr>
          <w:rFonts w:ascii="Arial" w:hAnsi="Arial" w:cs="Arial"/>
          <w:b/>
          <w:sz w:val="22"/>
          <w:szCs w:val="22"/>
        </w:rPr>
      </w:pPr>
      <w:r w:rsidRPr="00D3479B">
        <w:rPr>
          <w:rFonts w:ascii="Arial" w:hAnsi="Arial" w:cs="Arial"/>
          <w:b/>
          <w:sz w:val="22"/>
          <w:szCs w:val="22"/>
        </w:rPr>
        <w:t>2.6 Contacting us via social media</w:t>
      </w:r>
    </w:p>
    <w:p w14:paraId="740501F1" w14:textId="77777777" w:rsidR="006979C3" w:rsidRPr="00D3479B" w:rsidRDefault="006979C3" w:rsidP="003D5B3A">
      <w:pPr>
        <w:jc w:val="both"/>
        <w:rPr>
          <w:rFonts w:ascii="Arial" w:hAnsi="Arial" w:cs="Arial"/>
          <w:b/>
          <w:sz w:val="22"/>
          <w:szCs w:val="22"/>
        </w:rPr>
      </w:pPr>
    </w:p>
    <w:p w14:paraId="7F286253" w14:textId="77777777" w:rsidR="006979C3" w:rsidRPr="00D3479B" w:rsidRDefault="006979C3" w:rsidP="003D5B3A">
      <w:pPr>
        <w:jc w:val="both"/>
        <w:rPr>
          <w:rFonts w:ascii="Arial" w:hAnsi="Arial" w:cs="Arial"/>
          <w:sz w:val="22"/>
          <w:szCs w:val="22"/>
        </w:rPr>
      </w:pPr>
      <w:r w:rsidRPr="00D3479B">
        <w:rPr>
          <w:rFonts w:ascii="Arial" w:hAnsi="Arial" w:cs="Arial"/>
          <w:b/>
          <w:sz w:val="22"/>
          <w:szCs w:val="22"/>
        </w:rPr>
        <w:t>Please note that you should not rely solely on a social media platform itself as a method of contacting us</w:t>
      </w:r>
      <w:r w:rsidRPr="00D3479B">
        <w:rPr>
          <w:rFonts w:ascii="Arial" w:hAnsi="Arial" w:cs="Arial"/>
          <w:sz w:val="22"/>
          <w:szCs w:val="22"/>
        </w:rPr>
        <w:t>. Not all platforms will be monitored continuously, especially outwith normal working hours.</w:t>
      </w:r>
    </w:p>
    <w:p w14:paraId="4B50FA05" w14:textId="77777777" w:rsidR="006979C3" w:rsidRPr="00D3479B" w:rsidRDefault="006979C3" w:rsidP="003D5B3A">
      <w:pPr>
        <w:jc w:val="both"/>
        <w:rPr>
          <w:rFonts w:ascii="Arial" w:hAnsi="Arial" w:cs="Arial"/>
          <w:sz w:val="22"/>
          <w:szCs w:val="22"/>
        </w:rPr>
      </w:pPr>
    </w:p>
    <w:p w14:paraId="7C9472FF"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Our responses to replies, comments and direct messages depend on the individual service. Even if we do not reply, we are listening and will act on or pass on your comments as appropriate. In most cases, it will be better to contact the service directly</w:t>
      </w:r>
      <w:r w:rsidR="001A18AB" w:rsidRPr="00D3479B">
        <w:rPr>
          <w:rFonts w:ascii="Arial" w:hAnsi="Arial" w:cs="Arial"/>
          <w:sz w:val="22"/>
          <w:szCs w:val="22"/>
        </w:rPr>
        <w:t xml:space="preserve"> through online contact forms on our website or via our Customer Advice and Support Service</w:t>
      </w:r>
      <w:r w:rsidRPr="00D3479B">
        <w:rPr>
          <w:rFonts w:ascii="Arial" w:hAnsi="Arial" w:cs="Arial"/>
          <w:sz w:val="22"/>
          <w:szCs w:val="22"/>
        </w:rPr>
        <w:t xml:space="preserve">. </w:t>
      </w:r>
    </w:p>
    <w:p w14:paraId="660C9107" w14:textId="77777777" w:rsidR="006979C3" w:rsidRPr="00D3479B" w:rsidRDefault="006979C3" w:rsidP="003D5B3A">
      <w:pPr>
        <w:jc w:val="both"/>
        <w:rPr>
          <w:rFonts w:ascii="Arial" w:hAnsi="Arial" w:cs="Arial"/>
          <w:sz w:val="22"/>
          <w:szCs w:val="22"/>
        </w:rPr>
      </w:pPr>
    </w:p>
    <w:p w14:paraId="0B24A512"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If you want to make an official complaint, you must contact us via our complaints procedure. </w:t>
      </w:r>
    </w:p>
    <w:p w14:paraId="17DD49C1" w14:textId="77777777" w:rsidR="006979C3" w:rsidRPr="00D3479B" w:rsidRDefault="006979C3" w:rsidP="003D5B3A">
      <w:pPr>
        <w:jc w:val="both"/>
        <w:rPr>
          <w:rFonts w:ascii="Arial" w:hAnsi="Arial" w:cs="Arial"/>
          <w:sz w:val="22"/>
          <w:szCs w:val="22"/>
        </w:rPr>
      </w:pPr>
    </w:p>
    <w:p w14:paraId="1F633D05"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If you want to request information, contact our Information Team</w:t>
      </w:r>
      <w:r w:rsidR="005200A4" w:rsidRPr="00D3479B">
        <w:rPr>
          <w:rFonts w:ascii="Arial" w:hAnsi="Arial" w:cs="Arial"/>
          <w:sz w:val="22"/>
          <w:szCs w:val="22"/>
        </w:rPr>
        <w:t>: InfoTeam@scotborders.gov.uk</w:t>
      </w:r>
      <w:r w:rsidRPr="00D3479B">
        <w:rPr>
          <w:rFonts w:ascii="Arial" w:hAnsi="Arial" w:cs="Arial"/>
          <w:sz w:val="22"/>
          <w:szCs w:val="22"/>
        </w:rPr>
        <w:t xml:space="preserve">. </w:t>
      </w:r>
    </w:p>
    <w:p w14:paraId="3D289C5E" w14:textId="77777777" w:rsidR="006979C3" w:rsidRPr="00D3479B" w:rsidRDefault="006979C3" w:rsidP="003D5B3A">
      <w:pPr>
        <w:jc w:val="both"/>
        <w:rPr>
          <w:rFonts w:ascii="Arial" w:hAnsi="Arial" w:cs="Arial"/>
          <w:sz w:val="22"/>
          <w:szCs w:val="22"/>
        </w:rPr>
      </w:pPr>
    </w:p>
    <w:p w14:paraId="5A039ACA"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Our social media platforms are not intended to be used by the media or politicians to contact us:</w:t>
      </w:r>
    </w:p>
    <w:p w14:paraId="57560CA6" w14:textId="77777777" w:rsidR="006979C3" w:rsidRPr="00D3479B" w:rsidRDefault="006979C3" w:rsidP="003D5B3A">
      <w:pPr>
        <w:jc w:val="both"/>
        <w:rPr>
          <w:rFonts w:ascii="Arial" w:hAnsi="Arial" w:cs="Arial"/>
          <w:sz w:val="22"/>
          <w:szCs w:val="22"/>
        </w:rPr>
      </w:pPr>
    </w:p>
    <w:p w14:paraId="1B303145" w14:textId="77777777" w:rsidR="006979C3" w:rsidRPr="00D3479B" w:rsidRDefault="006979C3" w:rsidP="003D5B3A">
      <w:pPr>
        <w:numPr>
          <w:ilvl w:val="0"/>
          <w:numId w:val="15"/>
        </w:numPr>
        <w:jc w:val="both"/>
        <w:rPr>
          <w:rFonts w:ascii="Arial" w:hAnsi="Arial" w:cs="Arial"/>
          <w:sz w:val="22"/>
          <w:szCs w:val="22"/>
        </w:rPr>
      </w:pPr>
      <w:r w:rsidRPr="00D3479B">
        <w:rPr>
          <w:rFonts w:ascii="Arial" w:hAnsi="Arial" w:cs="Arial"/>
          <w:sz w:val="22"/>
          <w:szCs w:val="22"/>
        </w:rPr>
        <w:t xml:space="preserve">If you are a member of the media, please see our </w:t>
      </w:r>
      <w:hyperlink r:id="rId16" w:history="1">
        <w:r w:rsidRPr="00D3479B">
          <w:rPr>
            <w:rStyle w:val="Hyperlink"/>
            <w:rFonts w:ascii="Arial" w:hAnsi="Arial" w:cs="Arial"/>
            <w:sz w:val="22"/>
            <w:szCs w:val="22"/>
          </w:rPr>
          <w:t>media centre</w:t>
        </w:r>
      </w:hyperlink>
      <w:r w:rsidRPr="00D3479B">
        <w:rPr>
          <w:rFonts w:ascii="Arial" w:hAnsi="Arial" w:cs="Arial"/>
          <w:sz w:val="22"/>
          <w:szCs w:val="22"/>
        </w:rPr>
        <w:t>.</w:t>
      </w:r>
    </w:p>
    <w:p w14:paraId="22DEEC4D" w14:textId="77777777" w:rsidR="006979C3" w:rsidRPr="00D3479B" w:rsidRDefault="006979C3" w:rsidP="003D5B3A">
      <w:pPr>
        <w:jc w:val="both"/>
        <w:rPr>
          <w:rFonts w:ascii="Arial" w:hAnsi="Arial" w:cs="Arial"/>
          <w:sz w:val="22"/>
          <w:szCs w:val="22"/>
        </w:rPr>
      </w:pPr>
    </w:p>
    <w:p w14:paraId="5D1BFD58" w14:textId="77777777" w:rsidR="006979C3" w:rsidRPr="00D3479B" w:rsidRDefault="006979C3" w:rsidP="003D5B3A">
      <w:pPr>
        <w:numPr>
          <w:ilvl w:val="0"/>
          <w:numId w:val="15"/>
        </w:numPr>
        <w:jc w:val="both"/>
        <w:rPr>
          <w:rFonts w:ascii="Arial" w:hAnsi="Arial" w:cs="Arial"/>
          <w:sz w:val="22"/>
          <w:szCs w:val="22"/>
        </w:rPr>
      </w:pPr>
      <w:r w:rsidRPr="00D3479B">
        <w:rPr>
          <w:rFonts w:ascii="Arial" w:hAnsi="Arial" w:cs="Arial"/>
          <w:sz w:val="22"/>
          <w:szCs w:val="22"/>
        </w:rPr>
        <w:t>If you are an elected representative, not including a Scottish Borders councillor, (for example a community councillor or a board member of a community group or other community organisation) please use established means for contacting the councillor or director that you require. This will typically be email or other written correspondence with the Chief Executive, Council Leader, relevant director or relevant convenor.</w:t>
      </w:r>
    </w:p>
    <w:p w14:paraId="15D2FBBA" w14:textId="77777777" w:rsidR="006979C3" w:rsidRPr="00D3479B" w:rsidRDefault="006979C3" w:rsidP="003D5B3A">
      <w:pPr>
        <w:ind w:left="360"/>
        <w:jc w:val="both"/>
        <w:rPr>
          <w:rFonts w:ascii="Arial" w:hAnsi="Arial" w:cs="Arial"/>
          <w:sz w:val="22"/>
          <w:szCs w:val="22"/>
        </w:rPr>
      </w:pPr>
    </w:p>
    <w:p w14:paraId="5A0FD17B" w14:textId="77777777" w:rsidR="006979C3" w:rsidRPr="00D3479B" w:rsidRDefault="006979C3" w:rsidP="003D5B3A">
      <w:pPr>
        <w:numPr>
          <w:ilvl w:val="0"/>
          <w:numId w:val="15"/>
        </w:numPr>
        <w:jc w:val="both"/>
        <w:rPr>
          <w:rFonts w:ascii="Arial" w:hAnsi="Arial" w:cs="Arial"/>
          <w:sz w:val="22"/>
          <w:szCs w:val="22"/>
        </w:rPr>
      </w:pPr>
      <w:r w:rsidRPr="00D3479B">
        <w:rPr>
          <w:rFonts w:ascii="Arial" w:hAnsi="Arial" w:cs="Arial"/>
          <w:sz w:val="22"/>
          <w:szCs w:val="22"/>
        </w:rPr>
        <w:t xml:space="preserve">If you are an elected member of the Scottish Borders Council, please use established means for contacting the relevant director or other Council officer you require, either by e-mail or written correspondence. </w:t>
      </w:r>
    </w:p>
    <w:p w14:paraId="2BE43D64" w14:textId="77777777" w:rsidR="006979C3" w:rsidRPr="00D3479B" w:rsidRDefault="006979C3" w:rsidP="003D5B3A">
      <w:pPr>
        <w:jc w:val="both"/>
        <w:rPr>
          <w:rFonts w:ascii="Arial" w:hAnsi="Arial" w:cs="Arial"/>
          <w:sz w:val="22"/>
          <w:szCs w:val="22"/>
        </w:rPr>
      </w:pPr>
    </w:p>
    <w:p w14:paraId="6E13F9C5" w14:textId="77777777" w:rsidR="006979C3" w:rsidRPr="00D3479B" w:rsidRDefault="006979C3" w:rsidP="003D5B3A">
      <w:pPr>
        <w:jc w:val="both"/>
        <w:rPr>
          <w:rFonts w:ascii="Arial" w:hAnsi="Arial" w:cs="Arial"/>
          <w:sz w:val="22"/>
          <w:szCs w:val="22"/>
        </w:rPr>
      </w:pPr>
      <w:r w:rsidRPr="00D3479B">
        <w:rPr>
          <w:rFonts w:ascii="Arial" w:hAnsi="Arial" w:cs="Arial"/>
          <w:sz w:val="22"/>
          <w:szCs w:val="22"/>
        </w:rPr>
        <w:t xml:space="preserve">See our </w:t>
      </w:r>
      <w:hyperlink r:id="rId17" w:history="1">
        <w:r w:rsidRPr="00D3479B">
          <w:rPr>
            <w:rStyle w:val="Hyperlink"/>
            <w:rFonts w:ascii="Arial" w:hAnsi="Arial" w:cs="Arial"/>
            <w:sz w:val="22"/>
            <w:szCs w:val="22"/>
          </w:rPr>
          <w:t>full contact details</w:t>
        </w:r>
      </w:hyperlink>
      <w:r w:rsidRPr="00D3479B">
        <w:rPr>
          <w:rFonts w:ascii="Arial" w:hAnsi="Arial" w:cs="Arial"/>
          <w:sz w:val="22"/>
          <w:szCs w:val="22"/>
        </w:rPr>
        <w:t xml:space="preserve"> and </w:t>
      </w:r>
      <w:hyperlink r:id="rId18" w:history="1">
        <w:r w:rsidRPr="00D3479B">
          <w:rPr>
            <w:rStyle w:val="Hyperlink"/>
            <w:rFonts w:ascii="Arial" w:hAnsi="Arial" w:cs="Arial"/>
            <w:sz w:val="22"/>
            <w:szCs w:val="22"/>
          </w:rPr>
          <w:t>departmental online contact forms</w:t>
        </w:r>
      </w:hyperlink>
      <w:r w:rsidRPr="00D3479B">
        <w:rPr>
          <w:rFonts w:ascii="Arial" w:hAnsi="Arial" w:cs="Arial"/>
          <w:sz w:val="22"/>
          <w:szCs w:val="22"/>
        </w:rPr>
        <w:t xml:space="preserve">. </w:t>
      </w:r>
    </w:p>
    <w:p w14:paraId="0F61EF9C" w14:textId="77777777" w:rsidR="006979C3" w:rsidRPr="00D3479B" w:rsidRDefault="006979C3" w:rsidP="003D5B3A">
      <w:pPr>
        <w:jc w:val="both"/>
        <w:rPr>
          <w:rFonts w:ascii="Arial" w:hAnsi="Arial" w:cs="Arial"/>
          <w:sz w:val="22"/>
          <w:szCs w:val="22"/>
        </w:rPr>
      </w:pPr>
    </w:p>
    <w:p w14:paraId="0C822F05" w14:textId="77777777" w:rsidR="00DD2005" w:rsidRPr="00D3479B" w:rsidRDefault="00DD2005" w:rsidP="003D5B3A">
      <w:pPr>
        <w:jc w:val="both"/>
        <w:rPr>
          <w:rFonts w:ascii="Arial" w:hAnsi="Arial" w:cs="Arial"/>
        </w:rPr>
      </w:pPr>
    </w:p>
    <w:sectPr w:rsidR="00DD2005" w:rsidRPr="00D3479B" w:rsidSect="00DC08E4">
      <w:headerReference w:type="default" r:id="rId19"/>
      <w:footerReference w:type="even" r:id="rId20"/>
      <w:footerReference w:type="default" r:id="rId21"/>
      <w:pgSz w:w="11906" w:h="16838"/>
      <w:pgMar w:top="1440"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341C" w14:textId="77777777" w:rsidR="00DC181E" w:rsidRDefault="00DC181E" w:rsidP="006979C3">
      <w:r>
        <w:separator/>
      </w:r>
    </w:p>
  </w:endnote>
  <w:endnote w:type="continuationSeparator" w:id="0">
    <w:p w14:paraId="0674F423" w14:textId="77777777" w:rsidR="00DC181E" w:rsidRDefault="00DC181E" w:rsidP="0069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3C89" w14:textId="77777777" w:rsidR="00DD2005" w:rsidRDefault="00805BA8" w:rsidP="00DC0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0FF13" w14:textId="77777777" w:rsidR="00DD2005" w:rsidRDefault="00DD2005" w:rsidP="00DC0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AA54" w14:textId="77777777" w:rsidR="00DD2005" w:rsidRDefault="00805BA8" w:rsidP="00DC0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7C97">
      <w:rPr>
        <w:rStyle w:val="PageNumber"/>
        <w:noProof/>
      </w:rPr>
      <w:t>18</w:t>
    </w:r>
    <w:r>
      <w:rPr>
        <w:rStyle w:val="PageNumber"/>
      </w:rPr>
      <w:fldChar w:fldCharType="end"/>
    </w:r>
  </w:p>
  <w:p w14:paraId="181D519A" w14:textId="724DF2E6" w:rsidR="00DD2005" w:rsidRPr="00317052" w:rsidRDefault="00805BA8" w:rsidP="00DC08E4">
    <w:pPr>
      <w:pStyle w:val="Footer"/>
      <w:ind w:right="360"/>
      <w:rPr>
        <w:rFonts w:ascii="Arial" w:hAnsi="Arial" w:cs="Arial"/>
        <w:sz w:val="18"/>
        <w:szCs w:val="18"/>
      </w:rPr>
    </w:pPr>
    <w:r w:rsidRPr="00317052">
      <w:rPr>
        <w:rFonts w:ascii="Arial" w:hAnsi="Arial" w:cs="Arial"/>
        <w:sz w:val="18"/>
        <w:szCs w:val="18"/>
      </w:rPr>
      <w:t>Social Media Policy –</w:t>
    </w:r>
    <w:r w:rsidR="00CA69AA">
      <w:rPr>
        <w:rFonts w:ascii="Arial" w:hAnsi="Arial" w:cs="Arial"/>
        <w:sz w:val="18"/>
        <w:szCs w:val="18"/>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1AC4" w14:textId="77777777" w:rsidR="00DC181E" w:rsidRDefault="00DC181E" w:rsidP="006979C3">
      <w:r>
        <w:separator/>
      </w:r>
    </w:p>
  </w:footnote>
  <w:footnote w:type="continuationSeparator" w:id="0">
    <w:p w14:paraId="48613DA3" w14:textId="77777777" w:rsidR="00DC181E" w:rsidRDefault="00DC181E" w:rsidP="0069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9E0E" w14:textId="77777777" w:rsidR="00DD2005" w:rsidRDefault="006979C3">
    <w:pPr>
      <w:pStyle w:val="Header"/>
      <w:rPr>
        <w:rFonts w:ascii="Arial" w:hAnsi="Arial"/>
        <w:color w:val="993366"/>
      </w:rPr>
    </w:pPr>
    <w:r w:rsidRPr="00126EDC">
      <w:rPr>
        <w:rFonts w:ascii="Arial" w:hAnsi="Arial"/>
        <w:noProof/>
        <w:color w:val="800000"/>
      </w:rPr>
      <w:drawing>
        <wp:inline distT="0" distB="0" distL="0" distR="0" wp14:anchorId="1B9B0921" wp14:editId="25B9EE70">
          <wp:extent cx="1276985" cy="534670"/>
          <wp:effectExtent l="0" t="0" r="0" b="0"/>
          <wp:docPr id="9" name="Picture 9" descr="Description: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534670"/>
                  </a:xfrm>
                  <a:prstGeom prst="rect">
                    <a:avLst/>
                  </a:prstGeom>
                  <a:noFill/>
                  <a:ln>
                    <a:noFill/>
                  </a:ln>
                </pic:spPr>
              </pic:pic>
            </a:graphicData>
          </a:graphic>
        </wp:inline>
      </w:drawing>
    </w:r>
    <w:r w:rsidR="00805BA8">
      <w:rPr>
        <w:rFonts w:ascii="Arial" w:hAnsi="Arial"/>
        <w:color w:val="800000"/>
      </w:rPr>
      <w:t xml:space="preserve">        </w:t>
    </w:r>
    <w:r w:rsidR="00805BA8">
      <w:rPr>
        <w:rFonts w:ascii="Arial" w:hAnsi="Arial"/>
        <w:color w:val="993366"/>
      </w:rPr>
      <w:t>HR</w:t>
    </w:r>
    <w:r w:rsidR="00805BA8" w:rsidRPr="00A555DB">
      <w:rPr>
        <w:rFonts w:ascii="Arial" w:hAnsi="Arial"/>
        <w:color w:val="993366"/>
      </w:rPr>
      <w:t xml:space="preserve"> POLICIES, PROCEDURES &amp; G</w:t>
    </w:r>
    <w:r w:rsidR="00805BA8">
      <w:rPr>
        <w:rFonts w:ascii="Arial" w:hAnsi="Arial"/>
        <w:color w:val="993366"/>
      </w:rPr>
      <w:t>UIDELINES</w:t>
    </w:r>
  </w:p>
  <w:p w14:paraId="7DA860B7" w14:textId="77777777" w:rsidR="00DD2005" w:rsidRDefault="00DD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D4DD1"/>
    <w:multiLevelType w:val="hybridMultilevel"/>
    <w:tmpl w:val="C4AA0E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626931"/>
    <w:multiLevelType w:val="hybridMultilevel"/>
    <w:tmpl w:val="973846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B15C5E"/>
    <w:multiLevelType w:val="hybridMultilevel"/>
    <w:tmpl w:val="2E5C0E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E7C84"/>
    <w:multiLevelType w:val="hybridMultilevel"/>
    <w:tmpl w:val="57C23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860BF"/>
    <w:multiLevelType w:val="hybridMultilevel"/>
    <w:tmpl w:val="6B85A6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8D3734"/>
    <w:multiLevelType w:val="hybridMultilevel"/>
    <w:tmpl w:val="3C528588"/>
    <w:lvl w:ilvl="0" w:tplc="0809000F">
      <w:start w:val="1"/>
      <w:numFmt w:val="decimal"/>
      <w:lvlText w:val="%1."/>
      <w:lvlJc w:val="left"/>
      <w:pPr>
        <w:ind w:left="884" w:hanging="360"/>
      </w:p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6" w15:restartNumberingAfterBreak="0">
    <w:nsid w:val="2002311C"/>
    <w:multiLevelType w:val="hybridMultilevel"/>
    <w:tmpl w:val="7246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0737F"/>
    <w:multiLevelType w:val="hybridMultilevel"/>
    <w:tmpl w:val="CB3E1E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D23808"/>
    <w:multiLevelType w:val="hybridMultilevel"/>
    <w:tmpl w:val="95E279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5E4A97"/>
    <w:multiLevelType w:val="hybridMultilevel"/>
    <w:tmpl w:val="AFBE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B76EE"/>
    <w:multiLevelType w:val="hybridMultilevel"/>
    <w:tmpl w:val="AC604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B29A3"/>
    <w:multiLevelType w:val="hybridMultilevel"/>
    <w:tmpl w:val="17AC9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773DE"/>
    <w:multiLevelType w:val="hybridMultilevel"/>
    <w:tmpl w:val="BD20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A1BFC"/>
    <w:multiLevelType w:val="hybridMultilevel"/>
    <w:tmpl w:val="A73298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3E2015"/>
    <w:multiLevelType w:val="hybridMultilevel"/>
    <w:tmpl w:val="E13AF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215D8"/>
    <w:multiLevelType w:val="hybridMultilevel"/>
    <w:tmpl w:val="4EEE5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10B71"/>
    <w:multiLevelType w:val="hybridMultilevel"/>
    <w:tmpl w:val="1B2C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50A35"/>
    <w:multiLevelType w:val="hybridMultilevel"/>
    <w:tmpl w:val="28A289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DC26650"/>
    <w:multiLevelType w:val="hybridMultilevel"/>
    <w:tmpl w:val="629A27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2778139">
    <w:abstractNumId w:val="15"/>
  </w:num>
  <w:num w:numId="2" w16cid:durableId="2113355852">
    <w:abstractNumId w:val="1"/>
  </w:num>
  <w:num w:numId="3" w16cid:durableId="1610622506">
    <w:abstractNumId w:val="7"/>
  </w:num>
  <w:num w:numId="4" w16cid:durableId="726805231">
    <w:abstractNumId w:val="17"/>
  </w:num>
  <w:num w:numId="5" w16cid:durableId="567419307">
    <w:abstractNumId w:val="18"/>
  </w:num>
  <w:num w:numId="6" w16cid:durableId="1034892339">
    <w:abstractNumId w:val="2"/>
  </w:num>
  <w:num w:numId="7" w16cid:durableId="2049983771">
    <w:abstractNumId w:val="13"/>
  </w:num>
  <w:num w:numId="8" w16cid:durableId="2066100682">
    <w:abstractNumId w:val="0"/>
  </w:num>
  <w:num w:numId="9" w16cid:durableId="557396405">
    <w:abstractNumId w:val="8"/>
  </w:num>
  <w:num w:numId="10" w16cid:durableId="5331495">
    <w:abstractNumId w:val="4"/>
  </w:num>
  <w:num w:numId="11" w16cid:durableId="120342897">
    <w:abstractNumId w:val="3"/>
  </w:num>
  <w:num w:numId="12" w16cid:durableId="16016453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367348">
    <w:abstractNumId w:val="11"/>
  </w:num>
  <w:num w:numId="14" w16cid:durableId="774136374">
    <w:abstractNumId w:val="10"/>
  </w:num>
  <w:num w:numId="15" w16cid:durableId="393550367">
    <w:abstractNumId w:val="14"/>
  </w:num>
  <w:num w:numId="16" w16cid:durableId="174081822">
    <w:abstractNumId w:val="16"/>
  </w:num>
  <w:num w:numId="17" w16cid:durableId="1483230841">
    <w:abstractNumId w:val="6"/>
  </w:num>
  <w:num w:numId="18" w16cid:durableId="897320298">
    <w:abstractNumId w:val="12"/>
  </w:num>
  <w:num w:numId="19" w16cid:durableId="455418406">
    <w:abstractNumId w:val="5"/>
  </w:num>
  <w:num w:numId="20" w16cid:durableId="1253122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QL3yPrDJZU2MX93OKjsow68DAWyk2U6pG9dSfhXS13tbfDbLs6eDodqm8Qi8Vqby3z+C9+aoOffONGZwlRUg==" w:salt="QQC4na30CB1Vr7Voxmjj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9C3"/>
    <w:rsid w:val="000B2A22"/>
    <w:rsid w:val="00126C9F"/>
    <w:rsid w:val="001473C9"/>
    <w:rsid w:val="00167C97"/>
    <w:rsid w:val="001A0385"/>
    <w:rsid w:val="001A18AB"/>
    <w:rsid w:val="001B7BEA"/>
    <w:rsid w:val="002202E8"/>
    <w:rsid w:val="002A651D"/>
    <w:rsid w:val="002B7995"/>
    <w:rsid w:val="00350947"/>
    <w:rsid w:val="003620D7"/>
    <w:rsid w:val="003A44CB"/>
    <w:rsid w:val="003D3B9F"/>
    <w:rsid w:val="003D5B3A"/>
    <w:rsid w:val="003E470A"/>
    <w:rsid w:val="0044229F"/>
    <w:rsid w:val="00515DEC"/>
    <w:rsid w:val="005200A4"/>
    <w:rsid w:val="005577D1"/>
    <w:rsid w:val="00564B4F"/>
    <w:rsid w:val="00577E03"/>
    <w:rsid w:val="00583FEA"/>
    <w:rsid w:val="005A4558"/>
    <w:rsid w:val="005C421D"/>
    <w:rsid w:val="005F7896"/>
    <w:rsid w:val="00605E46"/>
    <w:rsid w:val="00607FAE"/>
    <w:rsid w:val="006979C3"/>
    <w:rsid w:val="006A0DD6"/>
    <w:rsid w:val="006A6C53"/>
    <w:rsid w:val="006E777B"/>
    <w:rsid w:val="00740900"/>
    <w:rsid w:val="0075069A"/>
    <w:rsid w:val="007621A3"/>
    <w:rsid w:val="007B7819"/>
    <w:rsid w:val="007E7ADE"/>
    <w:rsid w:val="00805BA8"/>
    <w:rsid w:val="0081114C"/>
    <w:rsid w:val="0083788B"/>
    <w:rsid w:val="008550BF"/>
    <w:rsid w:val="008673FB"/>
    <w:rsid w:val="00867A29"/>
    <w:rsid w:val="008F2302"/>
    <w:rsid w:val="008F2946"/>
    <w:rsid w:val="009369E2"/>
    <w:rsid w:val="00987120"/>
    <w:rsid w:val="00A243C0"/>
    <w:rsid w:val="00AE0911"/>
    <w:rsid w:val="00B409D6"/>
    <w:rsid w:val="00B8490C"/>
    <w:rsid w:val="00C32FB5"/>
    <w:rsid w:val="00C372D5"/>
    <w:rsid w:val="00C572C2"/>
    <w:rsid w:val="00C754C4"/>
    <w:rsid w:val="00C8357C"/>
    <w:rsid w:val="00C840FC"/>
    <w:rsid w:val="00CA69AA"/>
    <w:rsid w:val="00CF5D18"/>
    <w:rsid w:val="00D3479B"/>
    <w:rsid w:val="00D7389C"/>
    <w:rsid w:val="00D96939"/>
    <w:rsid w:val="00DB45FB"/>
    <w:rsid w:val="00DB6846"/>
    <w:rsid w:val="00DC181E"/>
    <w:rsid w:val="00DD2005"/>
    <w:rsid w:val="00DE5350"/>
    <w:rsid w:val="00DF6C0C"/>
    <w:rsid w:val="00E1361F"/>
    <w:rsid w:val="00E71BB7"/>
    <w:rsid w:val="00EB12CD"/>
    <w:rsid w:val="00F42890"/>
    <w:rsid w:val="00F50C31"/>
    <w:rsid w:val="00F636AE"/>
    <w:rsid w:val="00F705A6"/>
    <w:rsid w:val="00F7197F"/>
    <w:rsid w:val="00F936C1"/>
    <w:rsid w:val="00FC71A6"/>
    <w:rsid w:val="00FE4345"/>
    <w:rsid w:val="00FE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F7E65"/>
  <w15:chartTrackingRefBased/>
  <w15:docId w15:val="{5C2CCB94-36C3-44EC-826B-5AFCA5E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9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347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479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9C3"/>
    <w:pPr>
      <w:tabs>
        <w:tab w:val="center" w:pos="4153"/>
        <w:tab w:val="right" w:pos="8306"/>
      </w:tabs>
    </w:pPr>
  </w:style>
  <w:style w:type="character" w:customStyle="1" w:styleId="HeaderChar">
    <w:name w:val="Header Char"/>
    <w:basedOn w:val="DefaultParagraphFont"/>
    <w:link w:val="Header"/>
    <w:rsid w:val="006979C3"/>
    <w:rPr>
      <w:rFonts w:ascii="Times New Roman" w:eastAsia="Times New Roman" w:hAnsi="Times New Roman" w:cs="Times New Roman"/>
      <w:sz w:val="24"/>
      <w:szCs w:val="24"/>
      <w:lang w:eastAsia="en-GB"/>
    </w:rPr>
  </w:style>
  <w:style w:type="paragraph" w:styleId="Footer">
    <w:name w:val="footer"/>
    <w:basedOn w:val="Normal"/>
    <w:link w:val="FooterChar"/>
    <w:rsid w:val="006979C3"/>
    <w:pPr>
      <w:tabs>
        <w:tab w:val="center" w:pos="4153"/>
        <w:tab w:val="right" w:pos="8306"/>
      </w:tabs>
    </w:pPr>
  </w:style>
  <w:style w:type="character" w:customStyle="1" w:styleId="FooterChar">
    <w:name w:val="Footer Char"/>
    <w:basedOn w:val="DefaultParagraphFont"/>
    <w:link w:val="Footer"/>
    <w:rsid w:val="006979C3"/>
    <w:rPr>
      <w:rFonts w:ascii="Times New Roman" w:eastAsia="Times New Roman" w:hAnsi="Times New Roman" w:cs="Times New Roman"/>
      <w:sz w:val="24"/>
      <w:szCs w:val="24"/>
      <w:lang w:eastAsia="en-GB"/>
    </w:rPr>
  </w:style>
  <w:style w:type="paragraph" w:customStyle="1" w:styleId="Default">
    <w:name w:val="Default"/>
    <w:rsid w:val="006979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6979C3"/>
  </w:style>
  <w:style w:type="character" w:styleId="Hyperlink">
    <w:name w:val="Hyperlink"/>
    <w:rsid w:val="006979C3"/>
    <w:rPr>
      <w:color w:val="0000FF"/>
      <w:u w:val="single"/>
    </w:rPr>
  </w:style>
  <w:style w:type="paragraph" w:styleId="BalloonText">
    <w:name w:val="Balloon Text"/>
    <w:basedOn w:val="Normal"/>
    <w:link w:val="BalloonTextChar"/>
    <w:uiPriority w:val="99"/>
    <w:semiHidden/>
    <w:unhideWhenUsed/>
    <w:rsid w:val="00AE0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11"/>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936C1"/>
    <w:rPr>
      <w:sz w:val="16"/>
      <w:szCs w:val="16"/>
    </w:rPr>
  </w:style>
  <w:style w:type="paragraph" w:styleId="CommentText">
    <w:name w:val="annotation text"/>
    <w:basedOn w:val="Normal"/>
    <w:link w:val="CommentTextChar"/>
    <w:uiPriority w:val="99"/>
    <w:semiHidden/>
    <w:unhideWhenUsed/>
    <w:rsid w:val="00F936C1"/>
    <w:rPr>
      <w:sz w:val="20"/>
      <w:szCs w:val="20"/>
    </w:rPr>
  </w:style>
  <w:style w:type="character" w:customStyle="1" w:styleId="CommentTextChar">
    <w:name w:val="Comment Text Char"/>
    <w:basedOn w:val="DefaultParagraphFont"/>
    <w:link w:val="CommentText"/>
    <w:uiPriority w:val="99"/>
    <w:semiHidden/>
    <w:rsid w:val="00F936C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936C1"/>
    <w:rPr>
      <w:b/>
      <w:bCs/>
    </w:rPr>
  </w:style>
  <w:style w:type="character" w:customStyle="1" w:styleId="CommentSubjectChar">
    <w:name w:val="Comment Subject Char"/>
    <w:basedOn w:val="CommentTextChar"/>
    <w:link w:val="CommentSubject"/>
    <w:uiPriority w:val="99"/>
    <w:semiHidden/>
    <w:rsid w:val="00F936C1"/>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6A6C53"/>
    <w:rPr>
      <w:color w:val="954F72" w:themeColor="followedHyperlink"/>
      <w:u w:val="single"/>
    </w:rPr>
  </w:style>
  <w:style w:type="paragraph" w:styleId="Revision">
    <w:name w:val="Revision"/>
    <w:hidden/>
    <w:uiPriority w:val="99"/>
    <w:semiHidden/>
    <w:rsid w:val="00D3479B"/>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3479B"/>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D3479B"/>
    <w:rPr>
      <w:rFonts w:asciiTheme="majorHAnsi" w:eastAsiaTheme="majorEastAsia" w:hAnsiTheme="majorHAnsi" w:cstheme="majorBidi"/>
      <w:color w:val="2E74B5" w:themeColor="accent1" w:themeShade="BF"/>
      <w:sz w:val="26"/>
      <w:szCs w:val="26"/>
      <w:lang w:eastAsia="en-GB"/>
    </w:rPr>
  </w:style>
  <w:style w:type="paragraph" w:styleId="NoSpacing">
    <w:name w:val="No Spacing"/>
    <w:uiPriority w:val="1"/>
    <w:qFormat/>
    <w:rsid w:val="007B7819"/>
    <w:pPr>
      <w:spacing w:after="0"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C32FB5"/>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local-authority-publicity-code-of-practice/" TargetMode="External"/><Relationship Id="rId18" Type="http://schemas.openxmlformats.org/officeDocument/2006/relationships/hyperlink" Target="https://www.scotborders.gov.uk/site/xfp/scripts/xforms_form.php?formID=31&amp;language=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cotborders.gov.uk/downloads/file/8006/employees_code_of_conduct" TargetMode="External"/><Relationship Id="rId17" Type="http://schemas.openxmlformats.org/officeDocument/2006/relationships/hyperlink" Target="http://www.scotborders.gov.uk/contact" TargetMode="External"/><Relationship Id="rId2" Type="http://schemas.openxmlformats.org/officeDocument/2006/relationships/customXml" Target="../customXml/item2.xml"/><Relationship Id="rId16" Type="http://schemas.openxmlformats.org/officeDocument/2006/relationships/hyperlink" Target="http://www.scotborders.gov.uk/mediacent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hr@scotborders.gov.uk" TargetMode="External"/><Relationship Id="rId5" Type="http://schemas.openxmlformats.org/officeDocument/2006/relationships/numbering" Target="numbering.xml"/><Relationship Id="rId15" Type="http://schemas.openxmlformats.org/officeDocument/2006/relationships/hyperlink" Target="mailto:Communications@scotborders.gov.uk?subject=Social%20media%20acceptable%20usage%20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borders.gov.uk/info/20016/have_your_say/155/make_a_complai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40bea-1b4d-4004-8ea4-c6d25f3e5d3d" xsi:nil="true"/>
    <lcf76f155ced4ddcb4097134ff3c332f xmlns="e0e8e87e-206f-4f72-8d1f-3f8e3a98c5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AD1E9C2DBDB44A4F8ADA75AB613D9" ma:contentTypeVersion="13" ma:contentTypeDescription="Create a new document." ma:contentTypeScope="" ma:versionID="bd1cc4b51621b48db5d9deb67948d1a1">
  <xsd:schema xmlns:xsd="http://www.w3.org/2001/XMLSchema" xmlns:xs="http://www.w3.org/2001/XMLSchema" xmlns:p="http://schemas.microsoft.com/office/2006/metadata/properties" xmlns:ns2="e0e8e87e-206f-4f72-8d1f-3f8e3a98c555" xmlns:ns3="dbb40bea-1b4d-4004-8ea4-c6d25f3e5d3d" targetNamespace="http://schemas.microsoft.com/office/2006/metadata/properties" ma:root="true" ma:fieldsID="eceb3c7c84f840de1d3a1a184c81412c" ns2:_="" ns3:_="">
    <xsd:import namespace="e0e8e87e-206f-4f72-8d1f-3f8e3a98c555"/>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8e87e-206f-4f72-8d1f-3f8e3a98c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474e5-394f-4650-8672-b4ffdd05eb9c}"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5BEA-6E2D-42DD-9A43-703B50F72331}">
  <ds:schemaRefs>
    <ds:schemaRef ds:uri="http://schemas.microsoft.com/office/2006/metadata/properties"/>
    <ds:schemaRef ds:uri="http://schemas.microsoft.com/office/infopath/2007/PartnerControls"/>
    <ds:schemaRef ds:uri="dbb40bea-1b4d-4004-8ea4-c6d25f3e5d3d"/>
    <ds:schemaRef ds:uri="e0e8e87e-206f-4f72-8d1f-3f8e3a98c555"/>
  </ds:schemaRefs>
</ds:datastoreItem>
</file>

<file path=customXml/itemProps2.xml><?xml version="1.0" encoding="utf-8"?>
<ds:datastoreItem xmlns:ds="http://schemas.openxmlformats.org/officeDocument/2006/customXml" ds:itemID="{D4EEFEDB-F2D2-4D03-88AB-E86409D786ED}">
  <ds:schemaRefs>
    <ds:schemaRef ds:uri="http://schemas.microsoft.com/sharepoint/v3/contenttype/forms"/>
  </ds:schemaRefs>
</ds:datastoreItem>
</file>

<file path=customXml/itemProps3.xml><?xml version="1.0" encoding="utf-8"?>
<ds:datastoreItem xmlns:ds="http://schemas.openxmlformats.org/officeDocument/2006/customXml" ds:itemID="{221965D4-C9AD-4038-94C8-5E3750C0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8e87e-206f-4f72-8d1f-3f8e3a98c555"/>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E04C3-4BDE-452B-A55E-4AA04DFE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4395</Words>
  <Characters>23854</Characters>
  <Application>Microsoft Office Word</Application>
  <DocSecurity>12</DocSecurity>
  <Lines>660</Lines>
  <Paragraphs>240</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Kim</dc:creator>
  <cp:keywords/>
  <dc:description/>
  <cp:lastModifiedBy>Smedley, Ivana</cp:lastModifiedBy>
  <cp:revision>2</cp:revision>
  <dcterms:created xsi:type="dcterms:W3CDTF">2026-02-20T11:30:00Z</dcterms:created>
  <dcterms:modified xsi:type="dcterms:W3CDTF">2026-02-20T11:30:00Z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2021-12-08T10:40:32Z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3d2b68d8-54b3-459c-ae77-1d45e2190958</vt:lpwstr>
  </property>
  <property fmtid="{D5CDD505-2E9C-101B-9397-08002B2CF9AE}" pid="8" name="MSIP_Label_9fedad31-c0c2-44e8-b26c-75143ee7ed65_ContentBits">
    <vt:lpwstr>0</vt:lpwstr>
  </property>
  <property fmtid="{D5CDD505-2E9C-101B-9397-08002B2CF9AE}" pid="9" name="ContentTypeId">
    <vt:lpwstr>0x010100BA8AD1E9C2DBDB44A4F8ADA75AB613D9</vt:lpwstr>
  </property>
  <property fmtid="{D5CDD505-2E9C-101B-9397-08002B2CF9AE}" pid="10" name="Order">
    <vt:r8>100</vt:r8>
  </property>
  <property fmtid="{D5CDD505-2E9C-101B-9397-08002B2CF9AE}" pid="11" name="MediaServiceImageTags">
    <vt:lpwstr/>
  </property>
</Properties>
</file>