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3CB" w14:textId="4778BE2E" w:rsidR="00890488" w:rsidRPr="00D55048" w:rsidRDefault="00890488" w:rsidP="00890488">
      <w:pPr>
        <w:jc w:val="center"/>
        <w:outlineLvl w:val="0"/>
        <w:rPr>
          <w:rFonts w:ascii="Verdana" w:hAnsi="Verdana" w:cs="Arial"/>
          <w:b/>
          <w:sz w:val="24"/>
          <w:u w:val="single"/>
        </w:rPr>
      </w:pPr>
      <w:r w:rsidRPr="00D55048">
        <w:rPr>
          <w:rFonts w:ascii="Verdana" w:hAnsi="Verdana" w:cs="Arial"/>
          <w:b/>
          <w:sz w:val="24"/>
          <w:u w:val="single"/>
        </w:rPr>
        <w:t>LOCAL GOVERNMENT ETC. (SCOTLAND) ACT 1994</w:t>
      </w:r>
    </w:p>
    <w:p w14:paraId="0FACB2DA" w14:textId="77777777" w:rsidR="001C63C9" w:rsidRPr="00D55048" w:rsidRDefault="001C63C9" w:rsidP="00890488">
      <w:pPr>
        <w:jc w:val="center"/>
        <w:outlineLvl w:val="0"/>
        <w:rPr>
          <w:rFonts w:ascii="Verdana" w:hAnsi="Verdana" w:cs="Arial"/>
          <w:b/>
          <w:sz w:val="24"/>
          <w:u w:val="single"/>
        </w:rPr>
      </w:pPr>
    </w:p>
    <w:p w14:paraId="6F562032" w14:textId="77777777" w:rsidR="00890488" w:rsidRPr="00D55048" w:rsidRDefault="00890488" w:rsidP="00890488">
      <w:pPr>
        <w:jc w:val="center"/>
        <w:outlineLvl w:val="0"/>
        <w:rPr>
          <w:rFonts w:ascii="Verdana" w:hAnsi="Verdana" w:cs="Arial"/>
          <w:b/>
          <w:sz w:val="24"/>
          <w:u w:val="single"/>
        </w:rPr>
      </w:pPr>
      <w:r w:rsidRPr="00D55048">
        <w:rPr>
          <w:rFonts w:ascii="Verdana" w:hAnsi="Verdana" w:cs="Arial"/>
          <w:b/>
          <w:sz w:val="24"/>
          <w:u w:val="single"/>
        </w:rPr>
        <w:t>SCOTTISH BORDERS COUNCIL</w:t>
      </w:r>
    </w:p>
    <w:p w14:paraId="561E178C" w14:textId="77777777" w:rsidR="00890488" w:rsidRPr="00D55048" w:rsidRDefault="00890488" w:rsidP="00890488">
      <w:pPr>
        <w:jc w:val="center"/>
        <w:outlineLvl w:val="0"/>
        <w:rPr>
          <w:rFonts w:ascii="Verdana" w:hAnsi="Verdana" w:cs="Arial"/>
          <w:b/>
          <w:sz w:val="24"/>
          <w:u w:val="single"/>
        </w:rPr>
      </w:pPr>
      <w:r w:rsidRPr="00D55048">
        <w:rPr>
          <w:rFonts w:ascii="Verdana" w:hAnsi="Verdana" w:cs="Arial"/>
          <w:b/>
          <w:sz w:val="24"/>
          <w:u w:val="single"/>
        </w:rPr>
        <w:t>SCHEME FOR COMMUNITY COUNCILS</w:t>
      </w:r>
    </w:p>
    <w:p w14:paraId="5B7A3996" w14:textId="41B53962" w:rsidR="00890488" w:rsidRDefault="00890488" w:rsidP="26AA1DCF">
      <w:pPr>
        <w:rPr>
          <w:rFonts w:ascii="Verdana" w:hAnsi="Verdana" w:cs="Arial"/>
          <w:sz w:val="24"/>
          <w:u w:val="single"/>
        </w:rPr>
      </w:pPr>
    </w:p>
    <w:p w14:paraId="60673BD1" w14:textId="1661B62C" w:rsidR="00FC4548" w:rsidRDefault="00FC4548" w:rsidP="26AA1DCF">
      <w:pPr>
        <w:rPr>
          <w:rFonts w:ascii="Verdana" w:hAnsi="Verdana" w:cs="Arial"/>
          <w:sz w:val="24"/>
          <w:u w:val="single"/>
        </w:rPr>
      </w:pPr>
    </w:p>
    <w:p w14:paraId="7B0026A0" w14:textId="77777777" w:rsidR="00890488" w:rsidRPr="00D55048" w:rsidRDefault="00890488" w:rsidP="00A05E33">
      <w:pPr>
        <w:ind w:left="709" w:hanging="709"/>
        <w:rPr>
          <w:rFonts w:ascii="Verdana" w:hAnsi="Verdana" w:cs="Arial"/>
          <w:b/>
          <w:szCs w:val="22"/>
        </w:rPr>
      </w:pPr>
      <w:r w:rsidRPr="00D55048">
        <w:rPr>
          <w:rFonts w:ascii="Verdana" w:hAnsi="Verdana" w:cs="Arial"/>
          <w:b/>
          <w:szCs w:val="22"/>
        </w:rPr>
        <w:t>1.</w:t>
      </w:r>
      <w:r w:rsidRPr="00D55048">
        <w:rPr>
          <w:rFonts w:ascii="Verdana" w:hAnsi="Verdana" w:cs="Arial"/>
          <w:szCs w:val="22"/>
        </w:rPr>
        <w:t xml:space="preserve"> </w:t>
      </w:r>
      <w:r w:rsidRPr="00D55048">
        <w:rPr>
          <w:rFonts w:ascii="Verdana" w:hAnsi="Verdana" w:cs="Arial"/>
          <w:szCs w:val="22"/>
        </w:rPr>
        <w:tab/>
      </w:r>
      <w:r w:rsidRPr="00D55048">
        <w:rPr>
          <w:rFonts w:ascii="Verdana" w:hAnsi="Verdana" w:cs="Arial"/>
          <w:b/>
          <w:szCs w:val="22"/>
        </w:rPr>
        <w:t>Introduction</w:t>
      </w:r>
    </w:p>
    <w:p w14:paraId="4FD6C0FC" w14:textId="77777777" w:rsidR="00890488" w:rsidRPr="00D55048" w:rsidRDefault="00890488" w:rsidP="00890488">
      <w:pPr>
        <w:rPr>
          <w:rFonts w:ascii="Verdana" w:hAnsi="Verdana" w:cs="Arial"/>
          <w:b/>
          <w:szCs w:val="22"/>
        </w:rPr>
      </w:pPr>
    </w:p>
    <w:p w14:paraId="7CB65CEF" w14:textId="77777777" w:rsidR="00890488" w:rsidRPr="00D55048" w:rsidRDefault="00890488" w:rsidP="00A05E33">
      <w:pPr>
        <w:pStyle w:val="Default"/>
        <w:ind w:left="709" w:hanging="709"/>
        <w:rPr>
          <w:rFonts w:ascii="Verdana" w:hAnsi="Verdana"/>
          <w:sz w:val="22"/>
          <w:szCs w:val="22"/>
        </w:rPr>
      </w:pPr>
      <w:proofErr w:type="gramStart"/>
      <w:r w:rsidRPr="00D55048">
        <w:rPr>
          <w:rFonts w:ascii="Verdana" w:hAnsi="Verdana"/>
          <w:color w:val="auto"/>
          <w:sz w:val="22"/>
          <w:szCs w:val="22"/>
        </w:rPr>
        <w:t xml:space="preserve">1.1  </w:t>
      </w:r>
      <w:r w:rsidRPr="00D55048">
        <w:rPr>
          <w:rFonts w:ascii="Verdana" w:hAnsi="Verdana"/>
          <w:color w:val="auto"/>
          <w:sz w:val="22"/>
          <w:szCs w:val="22"/>
        </w:rPr>
        <w:tab/>
      </w:r>
      <w:proofErr w:type="gramEnd"/>
      <w:r w:rsidRPr="00D55048">
        <w:rPr>
          <w:rFonts w:ascii="Verdana" w:hAnsi="Verdana"/>
          <w:sz w:val="22"/>
          <w:szCs w:val="22"/>
        </w:rPr>
        <w:t xml:space="preserve">Community Councils were first established in Scotland following the Local Government (Scotland) Act 1973. Thereafter, the Local Government etc. (Scotland) Act, 1994, which produced the current system of local authorities, made provision for the continuation of </w:t>
      </w:r>
      <w:r w:rsidR="007E5A8D" w:rsidRPr="00D55048">
        <w:rPr>
          <w:rFonts w:ascii="Verdana" w:hAnsi="Verdana"/>
          <w:sz w:val="22"/>
          <w:szCs w:val="22"/>
        </w:rPr>
        <w:t>C</w:t>
      </w:r>
      <w:r w:rsidRPr="00D55048">
        <w:rPr>
          <w:rFonts w:ascii="Verdana" w:hAnsi="Verdana"/>
          <w:sz w:val="22"/>
          <w:szCs w:val="22"/>
        </w:rPr>
        <w:t xml:space="preserve">ommunity </w:t>
      </w:r>
      <w:r w:rsidR="007E5A8D" w:rsidRPr="00D55048">
        <w:rPr>
          <w:rFonts w:ascii="Verdana" w:hAnsi="Verdana"/>
          <w:sz w:val="22"/>
          <w:szCs w:val="22"/>
        </w:rPr>
        <w:t>C</w:t>
      </w:r>
      <w:r w:rsidRPr="00D55048">
        <w:rPr>
          <w:rFonts w:ascii="Verdana" w:hAnsi="Verdana"/>
          <w:sz w:val="22"/>
          <w:szCs w:val="22"/>
        </w:rPr>
        <w:t xml:space="preserve">ouncils. </w:t>
      </w:r>
    </w:p>
    <w:p w14:paraId="7B183169" w14:textId="77777777" w:rsidR="00890488" w:rsidRPr="00D55048" w:rsidRDefault="00890488" w:rsidP="00890488">
      <w:pPr>
        <w:ind w:left="562" w:hanging="562"/>
        <w:rPr>
          <w:rFonts w:ascii="Verdana" w:hAnsi="Verdana" w:cs="Arial"/>
          <w:szCs w:val="22"/>
        </w:rPr>
      </w:pPr>
    </w:p>
    <w:p w14:paraId="6A2C7B42" w14:textId="2C7D3BB2" w:rsidR="00890488" w:rsidRPr="00D55048" w:rsidRDefault="00FB6BFD" w:rsidP="5399686E">
      <w:pPr>
        <w:ind w:left="709" w:hanging="709"/>
        <w:rPr>
          <w:rFonts w:ascii="Verdana" w:hAnsi="Verdana" w:cs="Arial"/>
        </w:rPr>
      </w:pPr>
      <w:r w:rsidRPr="5399686E">
        <w:rPr>
          <w:rFonts w:ascii="Verdana" w:hAnsi="Verdana" w:cs="Arial"/>
        </w:rPr>
        <w:t>1.2</w:t>
      </w:r>
      <w:r>
        <w:tab/>
      </w:r>
      <w:r w:rsidR="00890488" w:rsidRPr="5399686E">
        <w:rPr>
          <w:rFonts w:ascii="Verdana" w:hAnsi="Verdana" w:cs="Arial"/>
        </w:rPr>
        <w:t xml:space="preserve">Scottish Borders Council, in accordance with Section 22 of the Local Government etc. (Scotland) Act 1994 </w:t>
      </w:r>
      <w:r w:rsidRPr="5399686E">
        <w:rPr>
          <w:rFonts w:ascii="Verdana" w:hAnsi="Verdana" w:cs="Arial"/>
        </w:rPr>
        <w:t>plans to</w:t>
      </w:r>
      <w:r w:rsidR="007E5A8D" w:rsidRPr="5399686E">
        <w:rPr>
          <w:rFonts w:ascii="Verdana" w:hAnsi="Verdana" w:cs="Arial"/>
        </w:rPr>
        <w:t xml:space="preserve"> </w:t>
      </w:r>
      <w:r w:rsidR="00890488" w:rsidRPr="5399686E">
        <w:rPr>
          <w:rFonts w:ascii="Verdana" w:hAnsi="Verdana" w:cs="Arial"/>
        </w:rPr>
        <w:t>adopt the following Community Council Scheme for the operation of Community Councils</w:t>
      </w:r>
      <w:r w:rsidRPr="5399686E">
        <w:rPr>
          <w:rFonts w:ascii="Verdana" w:hAnsi="Verdana" w:cs="Arial"/>
        </w:rPr>
        <w:t>, which will replace t</w:t>
      </w:r>
      <w:r w:rsidR="00890488" w:rsidRPr="5399686E">
        <w:rPr>
          <w:rFonts w:ascii="Verdana" w:hAnsi="Verdana" w:cs="Arial"/>
        </w:rPr>
        <w:t xml:space="preserve">he previous Scheme adopted </w:t>
      </w:r>
      <w:r w:rsidR="007E5A8D" w:rsidRPr="5399686E">
        <w:rPr>
          <w:rFonts w:ascii="Verdana" w:hAnsi="Verdana" w:cs="Arial"/>
        </w:rPr>
        <w:t>on 26 June 2014</w:t>
      </w:r>
      <w:r w:rsidRPr="5399686E">
        <w:rPr>
          <w:rFonts w:ascii="Verdana" w:hAnsi="Verdana" w:cs="Arial"/>
        </w:rPr>
        <w:t xml:space="preserve">.  The new Scheme will come into </w:t>
      </w:r>
      <w:r w:rsidR="00890488" w:rsidRPr="5399686E">
        <w:rPr>
          <w:rFonts w:ascii="Verdana" w:hAnsi="Verdana" w:cs="Arial"/>
        </w:rPr>
        <w:t>effect from midnight</w:t>
      </w:r>
      <w:r w:rsidR="007E5A8D" w:rsidRPr="5399686E">
        <w:rPr>
          <w:rFonts w:ascii="Verdana" w:hAnsi="Verdana" w:cs="Arial"/>
        </w:rPr>
        <w:t xml:space="preserve"> on </w:t>
      </w:r>
      <w:r w:rsidR="09B5E0E6" w:rsidRPr="5399686E">
        <w:rPr>
          <w:rFonts w:ascii="Verdana" w:hAnsi="Verdana" w:cs="Arial"/>
        </w:rPr>
        <w:t>25 September 2025</w:t>
      </w:r>
      <w:r w:rsidR="00890488" w:rsidRPr="5399686E">
        <w:rPr>
          <w:rFonts w:ascii="Verdana" w:hAnsi="Verdana" w:cs="Arial"/>
        </w:rPr>
        <w:t>.</w:t>
      </w:r>
    </w:p>
    <w:p w14:paraId="47818564" w14:textId="77777777" w:rsidR="00740C87" w:rsidRPr="00D55048" w:rsidRDefault="00740C87" w:rsidP="00FB6BFD">
      <w:pPr>
        <w:ind w:left="562" w:hanging="562"/>
        <w:rPr>
          <w:rFonts w:ascii="Verdana" w:hAnsi="Verdana" w:cs="Arial"/>
          <w:szCs w:val="22"/>
        </w:rPr>
      </w:pPr>
    </w:p>
    <w:p w14:paraId="4EE7352E" w14:textId="3B9ED7A0" w:rsidR="00740C87" w:rsidRPr="00D55048" w:rsidRDefault="00740C87" w:rsidP="00A05E33">
      <w:pPr>
        <w:ind w:left="709" w:hanging="709"/>
        <w:rPr>
          <w:rFonts w:ascii="Verdana" w:hAnsi="Verdana" w:cs="Arial"/>
          <w:szCs w:val="22"/>
        </w:rPr>
      </w:pPr>
      <w:r w:rsidRPr="00D55048">
        <w:rPr>
          <w:rFonts w:ascii="Verdana" w:hAnsi="Verdana" w:cs="Arial"/>
          <w:szCs w:val="22"/>
        </w:rPr>
        <w:t>1.3</w:t>
      </w:r>
      <w:r w:rsidRPr="00D55048">
        <w:rPr>
          <w:rFonts w:ascii="Verdana" w:hAnsi="Verdana" w:cs="Arial"/>
          <w:szCs w:val="22"/>
        </w:rPr>
        <w:tab/>
        <w:t xml:space="preserve">Community Councils are a type of community participation body as defined in the Community Empowerment (Scotland) Act 2015.  They have the authority to </w:t>
      </w:r>
      <w:r w:rsidR="006B3D64" w:rsidRPr="00D55048">
        <w:rPr>
          <w:rFonts w:ascii="Verdana" w:hAnsi="Verdana" w:cs="Arial"/>
          <w:szCs w:val="22"/>
        </w:rPr>
        <w:t xml:space="preserve">participate in the Community Planning process to produce Local Outcome Improvement Plans; </w:t>
      </w:r>
      <w:r w:rsidRPr="00D55048">
        <w:rPr>
          <w:rFonts w:ascii="Verdana" w:hAnsi="Verdana" w:cs="Arial"/>
          <w:szCs w:val="22"/>
        </w:rPr>
        <w:t>make participation requests to a public service authority to permit them to participate in an outcome improvement process</w:t>
      </w:r>
      <w:r w:rsidR="006B3D64" w:rsidRPr="00D55048">
        <w:rPr>
          <w:rFonts w:ascii="Verdana" w:hAnsi="Verdana" w:cs="Arial"/>
          <w:szCs w:val="22"/>
        </w:rPr>
        <w:t>;</w:t>
      </w:r>
      <w:r w:rsidR="00657C1B" w:rsidRPr="00D55048">
        <w:rPr>
          <w:rFonts w:ascii="Verdana" w:hAnsi="Verdana" w:cs="Arial"/>
          <w:szCs w:val="22"/>
        </w:rPr>
        <w:t xml:space="preserve"> to make asset transfer requests to a relevant authority; and to be notified of the local authority’s intention to dispose of, or change the use of, any Common Good property. </w:t>
      </w:r>
      <w:r w:rsidRPr="00D55048">
        <w:rPr>
          <w:rFonts w:ascii="Verdana" w:hAnsi="Verdana" w:cs="Arial"/>
          <w:szCs w:val="22"/>
        </w:rPr>
        <w:t xml:space="preserve">  </w:t>
      </w:r>
    </w:p>
    <w:p w14:paraId="16EFF61D" w14:textId="77777777" w:rsidR="00890488" w:rsidRPr="00D55048" w:rsidRDefault="00890488" w:rsidP="00890488">
      <w:pPr>
        <w:numPr>
          <w:ilvl w:val="12"/>
          <w:numId w:val="0"/>
        </w:numPr>
        <w:ind w:left="360" w:hanging="360"/>
        <w:rPr>
          <w:rFonts w:ascii="Verdana" w:hAnsi="Verdana" w:cs="Arial"/>
          <w:szCs w:val="22"/>
        </w:rPr>
      </w:pPr>
    </w:p>
    <w:p w14:paraId="0EC16631" w14:textId="77777777" w:rsidR="00890488" w:rsidRPr="00D55048" w:rsidRDefault="00890488" w:rsidP="00A05E33">
      <w:pPr>
        <w:ind w:left="709" w:hanging="709"/>
        <w:rPr>
          <w:rFonts w:ascii="Verdana" w:hAnsi="Verdana" w:cs="Arial"/>
          <w:b/>
          <w:szCs w:val="22"/>
        </w:rPr>
      </w:pPr>
      <w:r w:rsidRPr="00D55048">
        <w:rPr>
          <w:rFonts w:ascii="Verdana" w:hAnsi="Verdana" w:cs="Arial"/>
          <w:b/>
          <w:szCs w:val="22"/>
        </w:rPr>
        <w:t>2.</w:t>
      </w:r>
      <w:r w:rsidRPr="00D55048">
        <w:rPr>
          <w:rFonts w:ascii="Verdana" w:hAnsi="Verdana" w:cs="Arial"/>
          <w:b/>
          <w:szCs w:val="22"/>
        </w:rPr>
        <w:tab/>
        <w:t>Purpose of Community Councils</w:t>
      </w:r>
    </w:p>
    <w:p w14:paraId="2C7A2D5C" w14:textId="77777777" w:rsidR="00890488" w:rsidRPr="00D55048" w:rsidRDefault="00890488" w:rsidP="00890488">
      <w:pPr>
        <w:ind w:left="567" w:hanging="567"/>
        <w:rPr>
          <w:rFonts w:ascii="Verdana" w:hAnsi="Verdana" w:cs="Arial"/>
          <w:b/>
          <w:szCs w:val="22"/>
        </w:rPr>
      </w:pPr>
    </w:p>
    <w:p w14:paraId="662AE7CE" w14:textId="77777777" w:rsidR="001C63C9" w:rsidRPr="00D55048" w:rsidRDefault="00890488" w:rsidP="00A05E33">
      <w:pPr>
        <w:ind w:left="709" w:hanging="709"/>
        <w:rPr>
          <w:rFonts w:ascii="Verdana" w:hAnsi="Verdana" w:cs="Arial"/>
          <w:szCs w:val="22"/>
        </w:rPr>
      </w:pPr>
      <w:r w:rsidRPr="00D55048">
        <w:rPr>
          <w:rFonts w:ascii="Verdana" w:hAnsi="Verdana" w:cs="Arial"/>
          <w:szCs w:val="22"/>
        </w:rPr>
        <w:t>2.1</w:t>
      </w:r>
      <w:r w:rsidRPr="00D55048">
        <w:rPr>
          <w:rFonts w:ascii="Verdana" w:hAnsi="Verdana" w:cs="Arial"/>
          <w:szCs w:val="22"/>
        </w:rPr>
        <w:tab/>
      </w:r>
      <w:r w:rsidR="00FB6BFD" w:rsidRPr="00D55048">
        <w:rPr>
          <w:rFonts w:ascii="Verdana" w:hAnsi="Verdana" w:cs="Arial"/>
          <w:szCs w:val="22"/>
        </w:rPr>
        <w:t>T</w:t>
      </w:r>
      <w:r w:rsidRPr="00D55048">
        <w:rPr>
          <w:rFonts w:ascii="Verdana" w:hAnsi="Verdana" w:cs="Arial"/>
          <w:szCs w:val="22"/>
        </w:rPr>
        <w:t xml:space="preserve">he general purpose of a Community Council </w:t>
      </w:r>
      <w:r w:rsidR="00FB6BFD" w:rsidRPr="00D55048">
        <w:rPr>
          <w:rFonts w:ascii="Verdana" w:hAnsi="Verdana" w:cs="Arial"/>
          <w:szCs w:val="22"/>
        </w:rPr>
        <w:t xml:space="preserve">is </w:t>
      </w:r>
      <w:r w:rsidRPr="00D55048">
        <w:rPr>
          <w:rFonts w:ascii="Verdana" w:hAnsi="Verdana" w:cs="Arial"/>
          <w:szCs w:val="22"/>
        </w:rPr>
        <w:t xml:space="preserve">to </w:t>
      </w:r>
      <w:r w:rsidR="00FB6BFD" w:rsidRPr="00D55048">
        <w:rPr>
          <w:rFonts w:ascii="Verdana" w:hAnsi="Verdana" w:cs="Arial"/>
          <w:szCs w:val="22"/>
        </w:rPr>
        <w:t>find out</w:t>
      </w:r>
      <w:r w:rsidRPr="00D55048">
        <w:rPr>
          <w:rFonts w:ascii="Verdana" w:hAnsi="Verdana" w:cs="Arial"/>
          <w:szCs w:val="22"/>
        </w:rPr>
        <w:t>,</w:t>
      </w:r>
      <w:r w:rsidR="00740C87" w:rsidRPr="00D55048">
        <w:rPr>
          <w:rFonts w:ascii="Verdana" w:hAnsi="Verdana" w:cs="Arial"/>
          <w:szCs w:val="22"/>
        </w:rPr>
        <w:t xml:space="preserve"> co-ordinate and express to Scottish Borders Council</w:t>
      </w:r>
      <w:r w:rsidRPr="00D55048">
        <w:rPr>
          <w:rFonts w:ascii="Verdana" w:hAnsi="Verdana" w:cs="Arial"/>
          <w:szCs w:val="22"/>
        </w:rPr>
        <w:t xml:space="preserve">, and </w:t>
      </w:r>
      <w:r w:rsidR="00740C87" w:rsidRPr="00D55048">
        <w:rPr>
          <w:rFonts w:ascii="Verdana" w:hAnsi="Verdana" w:cs="Arial"/>
          <w:szCs w:val="22"/>
        </w:rPr>
        <w:t xml:space="preserve">other </w:t>
      </w:r>
      <w:r w:rsidRPr="00D55048">
        <w:rPr>
          <w:rFonts w:ascii="Verdana" w:hAnsi="Verdana" w:cs="Arial"/>
          <w:szCs w:val="22"/>
        </w:rPr>
        <w:t>public authorities, the views of the community which it represents in relation to matters for which those authorities are responsible</w:t>
      </w:r>
      <w:r w:rsidR="00740C87" w:rsidRPr="00D55048">
        <w:rPr>
          <w:rFonts w:ascii="Verdana" w:hAnsi="Verdana" w:cs="Arial"/>
          <w:szCs w:val="22"/>
        </w:rPr>
        <w:t xml:space="preserve">.  A Community Council can </w:t>
      </w:r>
      <w:r w:rsidRPr="00D55048">
        <w:rPr>
          <w:rFonts w:ascii="Verdana" w:hAnsi="Verdana" w:cs="Arial"/>
          <w:szCs w:val="22"/>
        </w:rPr>
        <w:t>take such action in the interests of that community as appears to it to be expedi</w:t>
      </w:r>
      <w:r w:rsidR="00CC216E" w:rsidRPr="00D55048">
        <w:rPr>
          <w:rFonts w:ascii="Verdana" w:hAnsi="Verdana" w:cs="Arial"/>
          <w:szCs w:val="22"/>
        </w:rPr>
        <w:t>ent</w:t>
      </w:r>
      <w:r w:rsidR="00E329F2" w:rsidRPr="00D55048">
        <w:rPr>
          <w:rFonts w:ascii="Verdana" w:hAnsi="Verdana" w:cs="Arial"/>
          <w:szCs w:val="22"/>
        </w:rPr>
        <w:t xml:space="preserve"> </w:t>
      </w:r>
      <w:r w:rsidRPr="00D55048">
        <w:rPr>
          <w:rFonts w:ascii="Verdana" w:hAnsi="Verdana" w:cs="Arial"/>
          <w:szCs w:val="22"/>
        </w:rPr>
        <w:t>and practicable.</w:t>
      </w:r>
      <w:r w:rsidR="00FB6BFD" w:rsidRPr="00D55048">
        <w:rPr>
          <w:rFonts w:ascii="Verdana" w:hAnsi="Verdana" w:cs="Arial"/>
          <w:szCs w:val="22"/>
        </w:rPr>
        <w:t xml:space="preserve"> In addition</w:t>
      </w:r>
      <w:r w:rsidR="007C7D06" w:rsidRPr="00D55048">
        <w:rPr>
          <w:rFonts w:ascii="Verdana" w:hAnsi="Verdana" w:cs="Arial"/>
          <w:szCs w:val="22"/>
        </w:rPr>
        <w:t>,</w:t>
      </w:r>
      <w:r w:rsidR="00FB6BFD" w:rsidRPr="00D55048">
        <w:rPr>
          <w:rFonts w:ascii="Verdana" w:hAnsi="Verdana" w:cs="Arial"/>
          <w:szCs w:val="22"/>
        </w:rPr>
        <w:t xml:space="preserve"> </w:t>
      </w:r>
      <w:r w:rsidR="00740C87" w:rsidRPr="00D55048">
        <w:rPr>
          <w:rFonts w:ascii="Verdana" w:hAnsi="Verdana" w:cs="Arial"/>
          <w:szCs w:val="22"/>
        </w:rPr>
        <w:t xml:space="preserve">a Community Council may carry out other </w:t>
      </w:r>
      <w:r w:rsidR="007C7D06" w:rsidRPr="00D55048">
        <w:rPr>
          <w:rFonts w:ascii="Verdana" w:hAnsi="Verdana" w:cs="Arial"/>
          <w:szCs w:val="22"/>
        </w:rPr>
        <w:t xml:space="preserve">activities in the general interest of the community it represents, provided </w:t>
      </w:r>
      <w:proofErr w:type="gramStart"/>
      <w:r w:rsidR="007C7D06" w:rsidRPr="00D55048">
        <w:rPr>
          <w:rFonts w:ascii="Verdana" w:hAnsi="Verdana" w:cs="Arial"/>
          <w:szCs w:val="22"/>
        </w:rPr>
        <w:t>these fall</w:t>
      </w:r>
      <w:proofErr w:type="gramEnd"/>
      <w:r w:rsidR="007C7D06" w:rsidRPr="00D55048">
        <w:rPr>
          <w:rFonts w:ascii="Verdana" w:hAnsi="Verdana" w:cs="Arial"/>
          <w:szCs w:val="22"/>
        </w:rPr>
        <w:t xml:space="preserve"> within the objectives of </w:t>
      </w:r>
      <w:r w:rsidR="00740C87" w:rsidRPr="00D55048">
        <w:rPr>
          <w:rFonts w:ascii="Verdana" w:hAnsi="Verdana" w:cs="Arial"/>
          <w:szCs w:val="22"/>
        </w:rPr>
        <w:t xml:space="preserve">its constitution and any legal requirements. </w:t>
      </w:r>
      <w:r w:rsidR="007C7D06" w:rsidRPr="00D55048">
        <w:rPr>
          <w:rFonts w:ascii="Verdana" w:hAnsi="Verdana" w:cs="Arial"/>
          <w:szCs w:val="22"/>
        </w:rPr>
        <w:t xml:space="preserve"> </w:t>
      </w:r>
    </w:p>
    <w:p w14:paraId="170BAB52" w14:textId="77777777" w:rsidR="001C63C9" w:rsidRPr="00D55048" w:rsidRDefault="001C63C9" w:rsidP="00890488">
      <w:pPr>
        <w:ind w:left="567" w:hanging="567"/>
        <w:rPr>
          <w:rFonts w:ascii="Verdana" w:hAnsi="Verdana" w:cs="Arial"/>
          <w:szCs w:val="22"/>
        </w:rPr>
      </w:pPr>
    </w:p>
    <w:p w14:paraId="35B82854" w14:textId="77777777" w:rsidR="00890488" w:rsidRPr="00D55048" w:rsidRDefault="001C63C9" w:rsidP="00A05E33">
      <w:pPr>
        <w:ind w:left="709" w:hanging="709"/>
        <w:rPr>
          <w:rFonts w:ascii="Verdana" w:hAnsi="Verdana" w:cs="Arial"/>
          <w:szCs w:val="22"/>
        </w:rPr>
      </w:pPr>
      <w:r w:rsidRPr="00D55048">
        <w:rPr>
          <w:rFonts w:ascii="Verdana" w:hAnsi="Verdana" w:cs="Arial"/>
          <w:szCs w:val="22"/>
        </w:rPr>
        <w:t>2.2</w:t>
      </w:r>
      <w:r w:rsidRPr="00D55048">
        <w:rPr>
          <w:rFonts w:ascii="Verdana" w:hAnsi="Verdana" w:cs="Arial"/>
          <w:szCs w:val="22"/>
        </w:rPr>
        <w:tab/>
      </w:r>
      <w:r w:rsidR="007C7D06" w:rsidRPr="00D55048">
        <w:rPr>
          <w:rFonts w:ascii="Verdana" w:hAnsi="Verdana" w:cs="Arial"/>
          <w:szCs w:val="22"/>
        </w:rPr>
        <w:t xml:space="preserve">In carrying out their activities, Community Councils must </w:t>
      </w:r>
      <w:proofErr w:type="gramStart"/>
      <w:r w:rsidR="007C7D06" w:rsidRPr="00D55048">
        <w:rPr>
          <w:rFonts w:ascii="Verdana" w:hAnsi="Verdana" w:cs="Arial"/>
          <w:szCs w:val="22"/>
        </w:rPr>
        <w:t>at all times</w:t>
      </w:r>
      <w:proofErr w:type="gramEnd"/>
      <w:r w:rsidR="007C7D06" w:rsidRPr="00D55048">
        <w:rPr>
          <w:rFonts w:ascii="Verdana" w:hAnsi="Verdana" w:cs="Arial"/>
          <w:szCs w:val="22"/>
        </w:rPr>
        <w:t xml:space="preserve"> adhere to the law, the terms of this Scheme, and the Community Councillors’ Code of Conduct.</w:t>
      </w:r>
      <w:r w:rsidR="00740C87" w:rsidRPr="00D55048">
        <w:rPr>
          <w:rFonts w:ascii="Verdana" w:hAnsi="Verdana" w:cs="Arial"/>
          <w:szCs w:val="22"/>
        </w:rPr>
        <w:t xml:space="preserve"> </w:t>
      </w:r>
      <w:r w:rsidR="007C7D06" w:rsidRPr="00D55048">
        <w:rPr>
          <w:rFonts w:ascii="Verdana" w:hAnsi="Verdana" w:cs="Arial"/>
          <w:szCs w:val="22"/>
        </w:rPr>
        <w:t xml:space="preserve"> </w:t>
      </w:r>
      <w:r w:rsidR="00740C87" w:rsidRPr="00D55048">
        <w:rPr>
          <w:rFonts w:ascii="Verdana" w:hAnsi="Verdana" w:cs="Arial"/>
          <w:szCs w:val="22"/>
        </w:rPr>
        <w:t xml:space="preserve">Community Councils complement the role of the local authority although they are not part of local government.  </w:t>
      </w:r>
    </w:p>
    <w:p w14:paraId="74EFF98D" w14:textId="77777777" w:rsidR="00114121" w:rsidRPr="00D55048" w:rsidRDefault="00114121" w:rsidP="00A05E33">
      <w:pPr>
        <w:ind w:left="709" w:hanging="709"/>
        <w:rPr>
          <w:rFonts w:ascii="Verdana" w:hAnsi="Verdana" w:cs="Arial"/>
          <w:szCs w:val="22"/>
        </w:rPr>
      </w:pPr>
    </w:p>
    <w:p w14:paraId="35458AAA" w14:textId="1F36D8FE" w:rsidR="00114121" w:rsidRPr="00D55048" w:rsidRDefault="00114121" w:rsidP="03E71F0E">
      <w:pPr>
        <w:ind w:left="709" w:hanging="709"/>
        <w:rPr>
          <w:rFonts w:ascii="Verdana" w:hAnsi="Verdana" w:cs="Arial"/>
        </w:rPr>
      </w:pPr>
      <w:r w:rsidRPr="03E71F0E">
        <w:rPr>
          <w:rFonts w:ascii="Verdana" w:hAnsi="Verdana" w:cs="Arial"/>
        </w:rPr>
        <w:t>2.3</w:t>
      </w:r>
      <w:r>
        <w:tab/>
      </w:r>
      <w:r w:rsidRPr="03E71F0E">
        <w:rPr>
          <w:rFonts w:ascii="Verdana" w:hAnsi="Verdana" w:cs="Arial"/>
        </w:rPr>
        <w:t xml:space="preserve">Community Councils have a statutory right to be consulted on applications for planning </w:t>
      </w:r>
      <w:proofErr w:type="gramStart"/>
      <w:r w:rsidRPr="03E71F0E">
        <w:rPr>
          <w:rFonts w:ascii="Verdana" w:hAnsi="Verdana" w:cs="Arial"/>
        </w:rPr>
        <w:t>permission</w:t>
      </w:r>
      <w:proofErr w:type="gramEnd"/>
      <w:r w:rsidRPr="03E71F0E">
        <w:rPr>
          <w:rFonts w:ascii="Verdana" w:hAnsi="Verdana" w:cs="Arial"/>
        </w:rPr>
        <w:t xml:space="preserve"> and the Community Council has a special role, representing a broader yet still local view which can be set alongside the comments of those with a more individual interest.</w:t>
      </w:r>
      <w:r w:rsidR="2338A688" w:rsidRPr="03E71F0E">
        <w:rPr>
          <w:rFonts w:ascii="Verdana" w:hAnsi="Verdana" w:cs="Arial"/>
        </w:rPr>
        <w:t xml:space="preserve"> </w:t>
      </w:r>
      <w:r w:rsidR="00305079" w:rsidRPr="03E71F0E">
        <w:rPr>
          <w:rFonts w:ascii="Verdana" w:hAnsi="Verdana" w:cs="Arial"/>
        </w:rPr>
        <w:t xml:space="preserve">Community Councils should contact Scottish Forestry on forestry applications. </w:t>
      </w:r>
      <w:r w:rsidRPr="03E71F0E">
        <w:rPr>
          <w:rFonts w:ascii="Verdana" w:hAnsi="Verdana" w:cs="Arial"/>
        </w:rPr>
        <w:t xml:space="preserve"> </w:t>
      </w:r>
    </w:p>
    <w:p w14:paraId="47E559B9" w14:textId="77777777" w:rsidR="00890488" w:rsidRPr="00D55048" w:rsidRDefault="00890488" w:rsidP="00890488">
      <w:pPr>
        <w:rPr>
          <w:rFonts w:ascii="Verdana" w:hAnsi="Verdana" w:cs="Arial"/>
          <w:szCs w:val="22"/>
        </w:rPr>
      </w:pPr>
    </w:p>
    <w:p w14:paraId="44AFF05D" w14:textId="77777777" w:rsidR="00890488" w:rsidRPr="00D55048" w:rsidRDefault="00890488" w:rsidP="00A05E33">
      <w:pPr>
        <w:ind w:left="709" w:hanging="709"/>
        <w:rPr>
          <w:rFonts w:ascii="Verdana" w:hAnsi="Verdana" w:cs="Arial"/>
          <w:b/>
          <w:szCs w:val="22"/>
        </w:rPr>
      </w:pPr>
      <w:r w:rsidRPr="00D55048">
        <w:rPr>
          <w:rFonts w:ascii="Verdana" w:hAnsi="Verdana" w:cs="Arial"/>
          <w:b/>
          <w:szCs w:val="22"/>
        </w:rPr>
        <w:t>3.</w:t>
      </w:r>
      <w:r w:rsidRPr="00D55048">
        <w:rPr>
          <w:rFonts w:ascii="Verdana" w:hAnsi="Verdana" w:cs="Arial"/>
          <w:b/>
          <w:szCs w:val="22"/>
        </w:rPr>
        <w:tab/>
        <w:t xml:space="preserve">Procedure for Establishment of </w:t>
      </w:r>
      <w:smartTag w:uri="urn:schemas-microsoft-com:office:smarttags" w:element="PersonName">
        <w:r w:rsidRPr="00D55048">
          <w:rPr>
            <w:rFonts w:ascii="Verdana" w:hAnsi="Verdana" w:cs="Arial"/>
            <w:b/>
            <w:szCs w:val="22"/>
          </w:rPr>
          <w:t>Community Councils</w:t>
        </w:r>
      </w:smartTag>
      <w:r w:rsidRPr="00D55048">
        <w:rPr>
          <w:rFonts w:ascii="Verdana" w:hAnsi="Verdana" w:cs="Arial"/>
          <w:b/>
          <w:szCs w:val="22"/>
        </w:rPr>
        <w:t xml:space="preserve"> </w:t>
      </w:r>
    </w:p>
    <w:p w14:paraId="2CA4F7AD" w14:textId="77777777" w:rsidR="00890488" w:rsidRPr="00D55048" w:rsidRDefault="00890488" w:rsidP="00890488">
      <w:pPr>
        <w:ind w:left="567" w:hanging="567"/>
        <w:rPr>
          <w:rFonts w:ascii="Verdana" w:hAnsi="Verdana" w:cs="Arial"/>
          <w:b/>
          <w:szCs w:val="22"/>
        </w:rPr>
      </w:pPr>
    </w:p>
    <w:p w14:paraId="4FBE8429"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lastRenderedPageBreak/>
        <w:t>3.1</w:t>
      </w:r>
      <w:r w:rsidRPr="00D55048">
        <w:rPr>
          <w:rFonts w:ascii="Verdana" w:hAnsi="Verdana" w:cs="Arial"/>
          <w:szCs w:val="22"/>
        </w:rPr>
        <w:tab/>
        <w:t xml:space="preserve">In the event of </w:t>
      </w:r>
      <w:r w:rsidR="00CE0AAD" w:rsidRPr="00D55048">
        <w:rPr>
          <w:rFonts w:ascii="Verdana" w:hAnsi="Verdana" w:cs="Arial"/>
          <w:szCs w:val="22"/>
        </w:rPr>
        <w:t xml:space="preserve">no Community Council </w:t>
      </w:r>
      <w:r w:rsidR="000C4AC9" w:rsidRPr="00D55048">
        <w:rPr>
          <w:rFonts w:ascii="Verdana" w:hAnsi="Verdana" w:cs="Arial"/>
          <w:szCs w:val="22"/>
        </w:rPr>
        <w:t xml:space="preserve">being </w:t>
      </w:r>
      <w:r w:rsidR="00CE0AAD" w:rsidRPr="00D55048">
        <w:rPr>
          <w:rFonts w:ascii="Verdana" w:hAnsi="Verdana" w:cs="Arial"/>
          <w:szCs w:val="22"/>
        </w:rPr>
        <w:t xml:space="preserve">established in an area </w:t>
      </w:r>
      <w:r w:rsidRPr="00D55048">
        <w:rPr>
          <w:rFonts w:ascii="Verdana" w:hAnsi="Verdana" w:cs="Arial"/>
          <w:szCs w:val="22"/>
        </w:rPr>
        <w:t xml:space="preserve">listed in Schedule 1 to this Scheme, </w:t>
      </w:r>
      <w:r w:rsidR="00CE0AAD" w:rsidRPr="00D55048">
        <w:rPr>
          <w:rFonts w:ascii="Verdana" w:hAnsi="Verdana" w:cs="Arial"/>
          <w:szCs w:val="22"/>
        </w:rPr>
        <w:t xml:space="preserve">not less than </w:t>
      </w:r>
      <w:r w:rsidR="00BD4006" w:rsidRPr="00D55048">
        <w:rPr>
          <w:rFonts w:ascii="Verdana" w:hAnsi="Verdana" w:cs="Arial"/>
          <w:szCs w:val="22"/>
        </w:rPr>
        <w:t>12 or more</w:t>
      </w:r>
      <w:r w:rsidR="00CE0AAD" w:rsidRPr="00D55048">
        <w:rPr>
          <w:rFonts w:ascii="Verdana" w:hAnsi="Verdana" w:cs="Arial"/>
          <w:szCs w:val="22"/>
        </w:rPr>
        <w:t xml:space="preserve"> electors in that community council area can apply to establish/re-establish </w:t>
      </w:r>
      <w:r w:rsidRPr="00D55048">
        <w:rPr>
          <w:rFonts w:ascii="Verdana" w:hAnsi="Verdana" w:cs="Arial"/>
          <w:szCs w:val="22"/>
        </w:rPr>
        <w:t>a Community Council in accordance with this Scheme</w:t>
      </w:r>
      <w:r w:rsidR="00CE0AAD" w:rsidRPr="00D55048">
        <w:rPr>
          <w:rFonts w:ascii="Verdana" w:hAnsi="Verdana" w:cs="Arial"/>
          <w:szCs w:val="22"/>
        </w:rPr>
        <w:t>.  Within 6 weeks of receiving that application</w:t>
      </w:r>
      <w:r w:rsidRPr="00D55048">
        <w:rPr>
          <w:rFonts w:ascii="Verdana" w:hAnsi="Verdana" w:cs="Arial"/>
          <w:szCs w:val="22"/>
        </w:rPr>
        <w:t>, Scottish Borders Council shall</w:t>
      </w:r>
      <w:r w:rsidR="00CE0AAD" w:rsidRPr="00D55048">
        <w:rPr>
          <w:rFonts w:ascii="Verdana" w:hAnsi="Verdana" w:cs="Arial"/>
          <w:szCs w:val="22"/>
        </w:rPr>
        <w:t xml:space="preserve"> </w:t>
      </w:r>
      <w:r w:rsidRPr="00D55048">
        <w:rPr>
          <w:rFonts w:ascii="Verdana" w:hAnsi="Verdana" w:cs="Arial"/>
          <w:szCs w:val="22"/>
        </w:rPr>
        <w:t xml:space="preserve">invite nominations </w:t>
      </w:r>
      <w:r w:rsidR="00CE0AAD" w:rsidRPr="00D55048">
        <w:rPr>
          <w:rFonts w:ascii="Verdana" w:hAnsi="Verdana" w:cs="Arial"/>
          <w:szCs w:val="22"/>
        </w:rPr>
        <w:t>for membership of the Community Council and</w:t>
      </w:r>
      <w:r w:rsidRPr="00D55048">
        <w:rPr>
          <w:rFonts w:ascii="Verdana" w:hAnsi="Verdana" w:cs="Arial"/>
          <w:szCs w:val="22"/>
        </w:rPr>
        <w:t xml:space="preserve">, if necessary, organise an election for </w:t>
      </w:r>
      <w:r w:rsidR="008B1E62" w:rsidRPr="00D55048">
        <w:rPr>
          <w:rFonts w:ascii="Verdana" w:hAnsi="Verdana" w:cs="Arial"/>
          <w:szCs w:val="22"/>
        </w:rPr>
        <w:t>its re-</w:t>
      </w:r>
      <w:r w:rsidRPr="00D55048">
        <w:rPr>
          <w:rFonts w:ascii="Verdana" w:hAnsi="Verdana" w:cs="Arial"/>
          <w:szCs w:val="22"/>
        </w:rPr>
        <w:t>establishment.</w:t>
      </w:r>
      <w:r w:rsidR="00CE0AAD" w:rsidRPr="00D55048">
        <w:rPr>
          <w:rFonts w:ascii="Verdana" w:hAnsi="Verdana" w:cs="Arial"/>
          <w:szCs w:val="22"/>
        </w:rPr>
        <w:t xml:space="preserve">  </w:t>
      </w:r>
    </w:p>
    <w:p w14:paraId="5AE0EA57" w14:textId="77777777" w:rsidR="00890488" w:rsidRPr="00D55048" w:rsidRDefault="00890488" w:rsidP="00890488">
      <w:pPr>
        <w:ind w:left="567" w:hanging="567"/>
        <w:rPr>
          <w:rFonts w:ascii="Verdana" w:hAnsi="Verdana" w:cs="Arial"/>
          <w:szCs w:val="22"/>
        </w:rPr>
      </w:pPr>
    </w:p>
    <w:p w14:paraId="018AF675"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t>3.2</w:t>
      </w:r>
      <w:r w:rsidRPr="00D55048">
        <w:rPr>
          <w:rFonts w:ascii="Verdana" w:hAnsi="Verdana" w:cs="Arial"/>
          <w:szCs w:val="22"/>
        </w:rPr>
        <w:tab/>
        <w:t xml:space="preserve">Bowden Village Committee </w:t>
      </w:r>
      <w:r w:rsidR="00CE0AAD" w:rsidRPr="00D55048">
        <w:rPr>
          <w:rFonts w:ascii="Verdana" w:hAnsi="Verdana" w:cs="Arial"/>
          <w:szCs w:val="22"/>
        </w:rPr>
        <w:t xml:space="preserve">previously </w:t>
      </w:r>
      <w:r w:rsidRPr="00D55048">
        <w:rPr>
          <w:rFonts w:ascii="Verdana" w:hAnsi="Verdana" w:cs="Arial"/>
          <w:szCs w:val="22"/>
        </w:rPr>
        <w:t>requested that it be accepted by Scottish Borders Council in its present title and existing form of Constitution to act instead of a Community Council for the area No. 22, comprising Bowden Village and its surrounding distri</w:t>
      </w:r>
      <w:r w:rsidR="00CE0AAD" w:rsidRPr="00D55048">
        <w:rPr>
          <w:rFonts w:ascii="Verdana" w:hAnsi="Verdana" w:cs="Arial"/>
          <w:szCs w:val="22"/>
        </w:rPr>
        <w:t>ct, being part of Bowden Parish.</w:t>
      </w:r>
      <w:r w:rsidRPr="00D55048">
        <w:rPr>
          <w:rFonts w:ascii="Verdana" w:hAnsi="Verdana" w:cs="Arial"/>
          <w:szCs w:val="22"/>
        </w:rPr>
        <w:t xml:space="preserve"> </w:t>
      </w:r>
      <w:r w:rsidR="00CE0AAD" w:rsidRPr="00D55048">
        <w:rPr>
          <w:rFonts w:ascii="Verdana" w:hAnsi="Verdana" w:cs="Arial"/>
          <w:szCs w:val="22"/>
        </w:rPr>
        <w:t xml:space="preserve"> </w:t>
      </w:r>
      <w:r w:rsidRPr="00D55048">
        <w:rPr>
          <w:rFonts w:ascii="Verdana" w:hAnsi="Verdana" w:cs="Arial"/>
          <w:szCs w:val="22"/>
        </w:rPr>
        <w:t>Scottish Borders Council has determined that no Community Council is necessary for that area for the following reasons, namely</w:t>
      </w:r>
      <w:r w:rsidR="00CE0AAD" w:rsidRPr="00D55048">
        <w:rPr>
          <w:rFonts w:ascii="Verdana" w:hAnsi="Verdana" w:cs="Arial"/>
          <w:szCs w:val="22"/>
        </w:rPr>
        <w:t xml:space="preserve"> </w:t>
      </w:r>
      <w:proofErr w:type="gramStart"/>
      <w:r w:rsidR="00CE0AAD" w:rsidRPr="00D55048">
        <w:rPr>
          <w:rFonts w:ascii="Verdana" w:hAnsi="Verdana" w:cs="Arial"/>
          <w:szCs w:val="22"/>
        </w:rPr>
        <w:t>that</w:t>
      </w:r>
      <w:r w:rsidRPr="00D55048">
        <w:rPr>
          <w:rFonts w:ascii="Verdana" w:hAnsi="Verdana" w:cs="Arial"/>
          <w:szCs w:val="22"/>
        </w:rPr>
        <w:t>:-</w:t>
      </w:r>
      <w:proofErr w:type="gramEnd"/>
    </w:p>
    <w:p w14:paraId="4B1D9ABB" w14:textId="77777777" w:rsidR="00890488" w:rsidRPr="00D55048" w:rsidRDefault="00890488" w:rsidP="00890488">
      <w:pPr>
        <w:ind w:left="567" w:hanging="567"/>
        <w:rPr>
          <w:rFonts w:ascii="Verdana" w:hAnsi="Verdana" w:cs="Arial"/>
          <w:szCs w:val="22"/>
        </w:rPr>
      </w:pPr>
    </w:p>
    <w:p w14:paraId="49C5C290" w14:textId="77777777" w:rsidR="00890488" w:rsidRPr="00D55048" w:rsidRDefault="00890488" w:rsidP="00A05E33">
      <w:pPr>
        <w:tabs>
          <w:tab w:val="left" w:pos="709"/>
          <w:tab w:val="left" w:pos="1276"/>
        </w:tabs>
        <w:ind w:left="1276" w:hanging="1276"/>
        <w:rPr>
          <w:rFonts w:ascii="Verdana" w:hAnsi="Verdana" w:cs="Arial"/>
          <w:szCs w:val="22"/>
        </w:rPr>
      </w:pPr>
      <w:r w:rsidRPr="00D55048">
        <w:rPr>
          <w:rFonts w:ascii="Verdana" w:hAnsi="Verdana" w:cs="Arial"/>
          <w:szCs w:val="22"/>
        </w:rPr>
        <w:tab/>
        <w:t>a)</w:t>
      </w:r>
      <w:r w:rsidRPr="00D55048">
        <w:rPr>
          <w:rFonts w:ascii="Verdana" w:hAnsi="Verdana" w:cs="Arial"/>
          <w:szCs w:val="22"/>
        </w:rPr>
        <w:tab/>
        <w:t xml:space="preserve">the Committee, composed of members duly elected at a public meeting, is truly representative of the community which it </w:t>
      </w:r>
      <w:proofErr w:type="gramStart"/>
      <w:r w:rsidRPr="00D55048">
        <w:rPr>
          <w:rFonts w:ascii="Verdana" w:hAnsi="Verdana" w:cs="Arial"/>
          <w:szCs w:val="22"/>
        </w:rPr>
        <w:t>serves;</w:t>
      </w:r>
      <w:proofErr w:type="gramEnd"/>
    </w:p>
    <w:p w14:paraId="42C5F052" w14:textId="77777777" w:rsidR="00890488" w:rsidRPr="00D55048" w:rsidRDefault="00890488" w:rsidP="00890488">
      <w:pPr>
        <w:tabs>
          <w:tab w:val="left" w:pos="567"/>
        </w:tabs>
        <w:ind w:left="1411" w:hanging="1411"/>
        <w:rPr>
          <w:rFonts w:ascii="Verdana" w:hAnsi="Verdana" w:cs="Arial"/>
          <w:szCs w:val="22"/>
        </w:rPr>
      </w:pPr>
    </w:p>
    <w:p w14:paraId="3EA143BE" w14:textId="77777777" w:rsidR="00890488" w:rsidRPr="00D55048" w:rsidRDefault="00890488" w:rsidP="00A05E33">
      <w:pPr>
        <w:ind w:left="1276" w:right="-143" w:hanging="567"/>
        <w:rPr>
          <w:rFonts w:ascii="Verdana" w:hAnsi="Verdana" w:cs="Arial"/>
          <w:szCs w:val="22"/>
        </w:rPr>
      </w:pPr>
      <w:r w:rsidRPr="00D55048">
        <w:rPr>
          <w:rFonts w:ascii="Verdana" w:hAnsi="Verdana" w:cs="Arial"/>
          <w:szCs w:val="22"/>
        </w:rPr>
        <w:t>b)</w:t>
      </w:r>
      <w:r w:rsidRPr="00D55048">
        <w:rPr>
          <w:rFonts w:ascii="Verdana" w:hAnsi="Verdana" w:cs="Arial"/>
          <w:szCs w:val="22"/>
        </w:rPr>
        <w:tab/>
        <w:t>the Committee has shown Scottish B</w:t>
      </w:r>
      <w:r w:rsidR="00A83DFE" w:rsidRPr="00D55048">
        <w:rPr>
          <w:rFonts w:ascii="Verdana" w:hAnsi="Verdana" w:cs="Arial"/>
          <w:szCs w:val="22"/>
        </w:rPr>
        <w:t xml:space="preserve">orders Council sufficient proof </w:t>
      </w:r>
      <w:r w:rsidRPr="00D55048">
        <w:rPr>
          <w:rFonts w:ascii="Verdana" w:hAnsi="Verdana" w:cs="Arial"/>
          <w:szCs w:val="22"/>
        </w:rPr>
        <w:t>of its involvement with</w:t>
      </w:r>
      <w:r w:rsidR="00CE0AAD" w:rsidRPr="00D55048">
        <w:rPr>
          <w:rFonts w:ascii="Verdana" w:hAnsi="Verdana" w:cs="Arial"/>
          <w:szCs w:val="22"/>
        </w:rPr>
        <w:t>,</w:t>
      </w:r>
      <w:r w:rsidRPr="00D55048">
        <w:rPr>
          <w:rFonts w:ascii="Verdana" w:hAnsi="Verdana" w:cs="Arial"/>
          <w:szCs w:val="22"/>
        </w:rPr>
        <w:t xml:space="preserve"> and activities on behalf of</w:t>
      </w:r>
      <w:r w:rsidR="00CE0AAD" w:rsidRPr="00D55048">
        <w:rPr>
          <w:rFonts w:ascii="Verdana" w:hAnsi="Verdana" w:cs="Arial"/>
          <w:szCs w:val="22"/>
        </w:rPr>
        <w:t>,</w:t>
      </w:r>
      <w:r w:rsidRPr="00D55048">
        <w:rPr>
          <w:rFonts w:ascii="Verdana" w:hAnsi="Verdana" w:cs="Arial"/>
          <w:szCs w:val="22"/>
        </w:rPr>
        <w:t xml:space="preserve"> the community to indicate that the establishment of a Community Council in addition to that Committee is </w:t>
      </w:r>
      <w:proofErr w:type="gramStart"/>
      <w:r w:rsidRPr="00D55048">
        <w:rPr>
          <w:rFonts w:ascii="Verdana" w:hAnsi="Verdana" w:cs="Arial"/>
          <w:szCs w:val="22"/>
        </w:rPr>
        <w:t>unnecessary;</w:t>
      </w:r>
      <w:proofErr w:type="gramEnd"/>
    </w:p>
    <w:p w14:paraId="4BB0B494" w14:textId="77777777" w:rsidR="00890488" w:rsidRPr="00D55048" w:rsidRDefault="00890488" w:rsidP="00890488">
      <w:pPr>
        <w:tabs>
          <w:tab w:val="left" w:pos="567"/>
        </w:tabs>
        <w:ind w:left="1411" w:hanging="1411"/>
        <w:rPr>
          <w:rFonts w:ascii="Verdana" w:hAnsi="Verdana" w:cs="Arial"/>
          <w:szCs w:val="22"/>
        </w:rPr>
      </w:pPr>
    </w:p>
    <w:p w14:paraId="550C6276" w14:textId="77777777" w:rsidR="00890488" w:rsidRPr="00D55048" w:rsidRDefault="00890488" w:rsidP="00A05E33">
      <w:pPr>
        <w:tabs>
          <w:tab w:val="left" w:pos="709"/>
        </w:tabs>
        <w:ind w:left="1276" w:hanging="1276"/>
        <w:rPr>
          <w:rFonts w:ascii="Verdana" w:hAnsi="Verdana" w:cs="Arial"/>
          <w:szCs w:val="22"/>
        </w:rPr>
      </w:pPr>
      <w:r w:rsidRPr="00D55048">
        <w:rPr>
          <w:rFonts w:ascii="Verdana" w:hAnsi="Verdana" w:cs="Arial"/>
          <w:szCs w:val="22"/>
        </w:rPr>
        <w:tab/>
        <w:t>c)</w:t>
      </w:r>
      <w:r w:rsidRPr="00D55048">
        <w:rPr>
          <w:rFonts w:ascii="Verdana" w:hAnsi="Verdana" w:cs="Arial"/>
          <w:szCs w:val="22"/>
        </w:rPr>
        <w:tab/>
        <w:t>the Committee holds considerable funds and other property, including Bowden Common Land extending to 26 acres or thereby, in trust for the benefit of the community; and</w:t>
      </w:r>
    </w:p>
    <w:p w14:paraId="572A3AC2" w14:textId="77777777" w:rsidR="00890488" w:rsidRPr="00D55048" w:rsidRDefault="00890488" w:rsidP="00890488">
      <w:pPr>
        <w:tabs>
          <w:tab w:val="left" w:pos="567"/>
        </w:tabs>
        <w:ind w:left="1411" w:hanging="1411"/>
        <w:rPr>
          <w:rFonts w:ascii="Verdana" w:hAnsi="Verdana" w:cs="Arial"/>
          <w:szCs w:val="22"/>
        </w:rPr>
      </w:pPr>
    </w:p>
    <w:p w14:paraId="0A1D01EA" w14:textId="77777777" w:rsidR="00890488" w:rsidRPr="00D55048" w:rsidRDefault="00890488" w:rsidP="00A05E33">
      <w:pPr>
        <w:tabs>
          <w:tab w:val="left" w:pos="709"/>
        </w:tabs>
        <w:ind w:left="1276" w:hanging="1276"/>
        <w:rPr>
          <w:rFonts w:ascii="Verdana" w:hAnsi="Verdana" w:cs="Arial"/>
          <w:b/>
          <w:szCs w:val="22"/>
        </w:rPr>
      </w:pPr>
      <w:r w:rsidRPr="00D55048">
        <w:rPr>
          <w:rFonts w:ascii="Verdana" w:hAnsi="Verdana" w:cs="Arial"/>
          <w:szCs w:val="22"/>
        </w:rPr>
        <w:tab/>
        <w:t>d)</w:t>
      </w:r>
      <w:r w:rsidRPr="00D55048">
        <w:rPr>
          <w:rFonts w:ascii="Verdana" w:hAnsi="Verdana" w:cs="Arial"/>
          <w:szCs w:val="22"/>
        </w:rPr>
        <w:tab/>
        <w:t xml:space="preserve">the Committee gains certain advantages from its charitable status not presently enjoyed by </w:t>
      </w:r>
      <w:smartTag w:uri="urn:schemas-microsoft-com:office:smarttags" w:element="PersonName">
        <w:r w:rsidRPr="00D55048">
          <w:rPr>
            <w:rFonts w:ascii="Verdana" w:hAnsi="Verdana" w:cs="Arial"/>
            <w:szCs w:val="22"/>
          </w:rPr>
          <w:t>Community Councils</w:t>
        </w:r>
      </w:smartTag>
      <w:r w:rsidRPr="00D55048">
        <w:rPr>
          <w:rFonts w:ascii="Verdana" w:hAnsi="Verdana" w:cs="Arial"/>
          <w:szCs w:val="22"/>
        </w:rPr>
        <w:t>.</w:t>
      </w:r>
    </w:p>
    <w:p w14:paraId="15DF34E5" w14:textId="77777777" w:rsidR="00890488" w:rsidRPr="00D55048" w:rsidRDefault="00890488" w:rsidP="00890488">
      <w:pPr>
        <w:numPr>
          <w:ilvl w:val="12"/>
          <w:numId w:val="0"/>
        </w:numPr>
        <w:rPr>
          <w:rFonts w:ascii="Verdana" w:hAnsi="Verdana" w:cs="Arial"/>
          <w:szCs w:val="22"/>
        </w:rPr>
      </w:pPr>
    </w:p>
    <w:p w14:paraId="2EFCE23A" w14:textId="77777777" w:rsidR="00890488" w:rsidRPr="00D55048" w:rsidRDefault="00890488" w:rsidP="00A05E33">
      <w:pPr>
        <w:ind w:left="709" w:hanging="709"/>
        <w:rPr>
          <w:rFonts w:ascii="Verdana" w:hAnsi="Verdana" w:cs="Arial"/>
          <w:b/>
          <w:szCs w:val="22"/>
        </w:rPr>
      </w:pPr>
      <w:r w:rsidRPr="00D55048">
        <w:rPr>
          <w:rFonts w:ascii="Verdana" w:hAnsi="Verdana" w:cs="Arial"/>
          <w:b/>
          <w:szCs w:val="22"/>
        </w:rPr>
        <w:t xml:space="preserve">4.    </w:t>
      </w:r>
      <w:r w:rsidR="00A05E33" w:rsidRPr="00D55048">
        <w:rPr>
          <w:rFonts w:ascii="Verdana" w:hAnsi="Verdana" w:cs="Arial"/>
          <w:b/>
          <w:szCs w:val="22"/>
        </w:rPr>
        <w:tab/>
      </w:r>
      <w:r w:rsidRPr="00D55048">
        <w:rPr>
          <w:rFonts w:ascii="Verdana" w:hAnsi="Verdana" w:cs="Arial"/>
          <w:b/>
          <w:szCs w:val="22"/>
        </w:rPr>
        <w:t>Composition of Community Councils</w:t>
      </w:r>
    </w:p>
    <w:p w14:paraId="367F84EA" w14:textId="77777777" w:rsidR="00890488" w:rsidRPr="00D55048" w:rsidRDefault="00890488" w:rsidP="00890488">
      <w:pPr>
        <w:rPr>
          <w:rFonts w:ascii="Verdana" w:hAnsi="Verdana" w:cs="Arial"/>
          <w:b/>
          <w:szCs w:val="22"/>
        </w:rPr>
      </w:pPr>
    </w:p>
    <w:p w14:paraId="551AE78A"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t>4.1</w:t>
      </w:r>
      <w:r w:rsidRPr="00D55048">
        <w:rPr>
          <w:rFonts w:ascii="Verdana" w:hAnsi="Verdana" w:cs="Arial"/>
          <w:szCs w:val="22"/>
        </w:rPr>
        <w:tab/>
      </w:r>
      <w:smartTag w:uri="urn:schemas-microsoft-com:office:smarttags" w:element="PersonName">
        <w:r w:rsidRPr="00D55048">
          <w:rPr>
            <w:rFonts w:ascii="Verdana" w:hAnsi="Verdana" w:cs="Arial"/>
            <w:szCs w:val="22"/>
          </w:rPr>
          <w:t>Community Councils</w:t>
        </w:r>
      </w:smartTag>
      <w:r w:rsidRPr="00D55048">
        <w:rPr>
          <w:rFonts w:ascii="Verdana" w:hAnsi="Verdana" w:cs="Arial"/>
          <w:szCs w:val="22"/>
        </w:rPr>
        <w:t xml:space="preserve"> shall be composed of:</w:t>
      </w:r>
    </w:p>
    <w:p w14:paraId="04316D82" w14:textId="77777777" w:rsidR="00890488" w:rsidRPr="00D55048" w:rsidRDefault="00890488" w:rsidP="00890488">
      <w:pPr>
        <w:rPr>
          <w:rFonts w:ascii="Verdana" w:hAnsi="Verdana" w:cs="Arial"/>
          <w:szCs w:val="22"/>
        </w:rPr>
      </w:pPr>
    </w:p>
    <w:p w14:paraId="7742B591" w14:textId="77777777" w:rsidR="00890488" w:rsidRPr="00D55048" w:rsidRDefault="00890488" w:rsidP="00A05E33">
      <w:pPr>
        <w:numPr>
          <w:ilvl w:val="0"/>
          <w:numId w:val="2"/>
        </w:numPr>
        <w:tabs>
          <w:tab w:val="left" w:pos="284"/>
          <w:tab w:val="left" w:pos="567"/>
        </w:tabs>
        <w:ind w:left="1276" w:hanging="567"/>
        <w:rPr>
          <w:rFonts w:ascii="Verdana" w:hAnsi="Verdana" w:cs="Arial"/>
          <w:szCs w:val="22"/>
        </w:rPr>
      </w:pPr>
      <w:r w:rsidRPr="00D55048">
        <w:rPr>
          <w:rFonts w:ascii="Verdana" w:hAnsi="Verdana" w:cs="Arial"/>
          <w:szCs w:val="22"/>
        </w:rPr>
        <w:t xml:space="preserve">the number of Members specified for that Community Council as detailed in Schedule </w:t>
      </w:r>
      <w:proofErr w:type="gramStart"/>
      <w:r w:rsidRPr="00D55048">
        <w:rPr>
          <w:rFonts w:ascii="Verdana" w:hAnsi="Verdana" w:cs="Arial"/>
          <w:szCs w:val="22"/>
        </w:rPr>
        <w:t>1</w:t>
      </w:r>
      <w:r w:rsidR="000C4AC9" w:rsidRPr="00D55048">
        <w:rPr>
          <w:rFonts w:ascii="Verdana" w:hAnsi="Verdana" w:cs="Arial"/>
          <w:szCs w:val="22"/>
        </w:rPr>
        <w:t>;</w:t>
      </w:r>
      <w:proofErr w:type="gramEnd"/>
      <w:r w:rsidR="000C4AC9" w:rsidRPr="00D55048">
        <w:rPr>
          <w:rFonts w:ascii="Verdana" w:hAnsi="Verdana" w:cs="Arial"/>
          <w:szCs w:val="22"/>
        </w:rPr>
        <w:t xml:space="preserve"> </w:t>
      </w:r>
    </w:p>
    <w:p w14:paraId="553C755C" w14:textId="77777777" w:rsidR="000C4AC9" w:rsidRPr="00D55048" w:rsidRDefault="000C4AC9" w:rsidP="000C4AC9">
      <w:pPr>
        <w:tabs>
          <w:tab w:val="left" w:pos="284"/>
          <w:tab w:val="left" w:pos="567"/>
        </w:tabs>
        <w:ind w:left="1290"/>
        <w:rPr>
          <w:rFonts w:ascii="Verdana" w:hAnsi="Verdana" w:cs="Arial"/>
          <w:szCs w:val="22"/>
        </w:rPr>
      </w:pPr>
      <w:r w:rsidRPr="00D55048">
        <w:rPr>
          <w:rFonts w:ascii="Verdana" w:hAnsi="Verdana" w:cs="Arial"/>
          <w:szCs w:val="22"/>
        </w:rPr>
        <w:t xml:space="preserve"> </w:t>
      </w:r>
    </w:p>
    <w:p w14:paraId="0B6F23AA" w14:textId="77777777" w:rsidR="00890488" w:rsidRPr="00D55048" w:rsidRDefault="00A05E33" w:rsidP="00A05E33">
      <w:pPr>
        <w:tabs>
          <w:tab w:val="left" w:pos="284"/>
          <w:tab w:val="left" w:pos="709"/>
        </w:tabs>
        <w:ind w:left="1276" w:hanging="1276"/>
        <w:rPr>
          <w:rFonts w:ascii="Verdana" w:hAnsi="Verdana" w:cs="Arial"/>
          <w:szCs w:val="22"/>
        </w:rPr>
      </w:pPr>
      <w:r w:rsidRPr="00D55048">
        <w:rPr>
          <w:rFonts w:ascii="Verdana" w:hAnsi="Verdana" w:cs="Arial"/>
          <w:szCs w:val="22"/>
        </w:rPr>
        <w:tab/>
      </w:r>
      <w:r w:rsidRPr="00D55048">
        <w:rPr>
          <w:rFonts w:ascii="Verdana" w:hAnsi="Verdana" w:cs="Arial"/>
          <w:szCs w:val="22"/>
        </w:rPr>
        <w:tab/>
      </w:r>
      <w:r w:rsidR="00890488" w:rsidRPr="00D55048">
        <w:rPr>
          <w:rFonts w:ascii="Verdana" w:hAnsi="Verdana" w:cs="Arial"/>
          <w:szCs w:val="22"/>
        </w:rPr>
        <w:t xml:space="preserve">b) </w:t>
      </w:r>
      <w:r w:rsidR="00890488" w:rsidRPr="00D55048">
        <w:rPr>
          <w:rFonts w:ascii="Verdana" w:hAnsi="Verdana" w:cs="Arial"/>
          <w:szCs w:val="22"/>
        </w:rPr>
        <w:tab/>
        <w:t xml:space="preserve">the Scottish Borders Councillors for the area covered by the Community Council or part of it, who shall have </w:t>
      </w:r>
      <w:r w:rsidR="00890488" w:rsidRPr="00D55048">
        <w:rPr>
          <w:rFonts w:ascii="Verdana" w:hAnsi="Verdana" w:cs="Arial"/>
          <w:szCs w:val="22"/>
          <w:u w:val="single"/>
        </w:rPr>
        <w:t>ex officio</w:t>
      </w:r>
      <w:r w:rsidR="00890488" w:rsidRPr="00D55048">
        <w:rPr>
          <w:rFonts w:ascii="Verdana" w:hAnsi="Verdana" w:cs="Arial"/>
          <w:szCs w:val="22"/>
        </w:rPr>
        <w:t xml:space="preserve"> membership </w:t>
      </w:r>
      <w:r w:rsidR="000C4AC9" w:rsidRPr="00D55048">
        <w:rPr>
          <w:rFonts w:ascii="Verdana" w:hAnsi="Verdana" w:cs="Arial"/>
          <w:szCs w:val="22"/>
        </w:rPr>
        <w:t xml:space="preserve">(by right of their role) </w:t>
      </w:r>
      <w:r w:rsidR="00890488" w:rsidRPr="00D55048">
        <w:rPr>
          <w:rFonts w:ascii="Verdana" w:hAnsi="Verdana" w:cs="Arial"/>
          <w:szCs w:val="22"/>
        </w:rPr>
        <w:t xml:space="preserve">of that Community Council during their period of office for the Authority but shall have no entitlement to vote or hold office in the Community Council.  No Member of the Scottish Borders Council may simultaneously be a member of a Community Council other than in an </w:t>
      </w:r>
      <w:r w:rsidR="00890488" w:rsidRPr="00D55048">
        <w:rPr>
          <w:rFonts w:ascii="Verdana" w:hAnsi="Verdana" w:cs="Arial"/>
          <w:szCs w:val="22"/>
          <w:u w:val="single"/>
        </w:rPr>
        <w:t>ex</w:t>
      </w:r>
      <w:r w:rsidR="00890488" w:rsidRPr="00D55048">
        <w:rPr>
          <w:rFonts w:ascii="Verdana" w:hAnsi="Verdana" w:cs="Arial"/>
          <w:szCs w:val="22"/>
        </w:rPr>
        <w:t xml:space="preserve"> </w:t>
      </w:r>
      <w:r w:rsidR="00890488" w:rsidRPr="00D55048">
        <w:rPr>
          <w:rFonts w:ascii="Verdana" w:hAnsi="Verdana" w:cs="Arial"/>
          <w:szCs w:val="22"/>
          <w:u w:val="single"/>
        </w:rPr>
        <w:t>officio</w:t>
      </w:r>
      <w:r w:rsidR="00890488" w:rsidRPr="00D55048">
        <w:rPr>
          <w:rFonts w:ascii="Verdana" w:hAnsi="Verdana" w:cs="Arial"/>
          <w:szCs w:val="22"/>
        </w:rPr>
        <w:t xml:space="preserve"> capacity; and</w:t>
      </w:r>
    </w:p>
    <w:p w14:paraId="41B7F10C" w14:textId="77777777" w:rsidR="00890488" w:rsidRPr="00D55048" w:rsidRDefault="00890488" w:rsidP="00890488">
      <w:pPr>
        <w:tabs>
          <w:tab w:val="left" w:pos="284"/>
          <w:tab w:val="left" w:pos="567"/>
        </w:tabs>
        <w:ind w:left="1134" w:hanging="1134"/>
        <w:rPr>
          <w:rFonts w:ascii="Verdana" w:hAnsi="Verdana" w:cs="Arial"/>
          <w:szCs w:val="22"/>
        </w:rPr>
      </w:pPr>
    </w:p>
    <w:p w14:paraId="48A72D5B" w14:textId="77777777" w:rsidR="00890488" w:rsidRPr="00D55048" w:rsidRDefault="00A05E33" w:rsidP="00A05E33">
      <w:pPr>
        <w:tabs>
          <w:tab w:val="left" w:pos="284"/>
          <w:tab w:val="left" w:pos="709"/>
        </w:tabs>
        <w:ind w:left="1276" w:hanging="1276"/>
        <w:rPr>
          <w:rFonts w:ascii="Verdana" w:hAnsi="Verdana" w:cs="Arial"/>
          <w:szCs w:val="22"/>
        </w:rPr>
      </w:pPr>
      <w:r w:rsidRPr="00D55048">
        <w:rPr>
          <w:rFonts w:ascii="Verdana" w:hAnsi="Verdana" w:cs="Arial"/>
          <w:szCs w:val="22"/>
        </w:rPr>
        <w:tab/>
      </w:r>
      <w:r w:rsidRPr="00D55048">
        <w:rPr>
          <w:rFonts w:ascii="Verdana" w:hAnsi="Verdana" w:cs="Arial"/>
          <w:szCs w:val="22"/>
        </w:rPr>
        <w:tab/>
      </w:r>
      <w:r w:rsidR="00890488" w:rsidRPr="00D55048">
        <w:rPr>
          <w:rFonts w:ascii="Verdana" w:hAnsi="Verdana" w:cs="Arial"/>
          <w:szCs w:val="22"/>
        </w:rPr>
        <w:t>c)</w:t>
      </w:r>
      <w:r w:rsidR="00890488" w:rsidRPr="00D55048">
        <w:rPr>
          <w:rFonts w:ascii="Verdana" w:hAnsi="Verdana" w:cs="Arial"/>
          <w:szCs w:val="22"/>
        </w:rPr>
        <w:tab/>
        <w:t xml:space="preserve">may include co-opted members in the following </w:t>
      </w:r>
      <w:proofErr w:type="gramStart"/>
      <w:r w:rsidR="00890488" w:rsidRPr="00D55048">
        <w:rPr>
          <w:rFonts w:ascii="Verdana" w:hAnsi="Verdana" w:cs="Arial"/>
          <w:szCs w:val="22"/>
        </w:rPr>
        <w:t>circumstances:-</w:t>
      </w:r>
      <w:proofErr w:type="gramEnd"/>
    </w:p>
    <w:p w14:paraId="5083C749" w14:textId="77777777" w:rsidR="00890488" w:rsidRPr="00D55048" w:rsidRDefault="00890488" w:rsidP="00890488">
      <w:pPr>
        <w:rPr>
          <w:rFonts w:ascii="Verdana" w:hAnsi="Verdana" w:cs="Arial"/>
          <w:szCs w:val="22"/>
        </w:rPr>
      </w:pPr>
    </w:p>
    <w:p w14:paraId="6A812371" w14:textId="6CC38DF3" w:rsidR="00890488" w:rsidRPr="00D55048" w:rsidRDefault="00890488" w:rsidP="00A05E33">
      <w:pPr>
        <w:tabs>
          <w:tab w:val="left" w:pos="284"/>
          <w:tab w:val="left" w:pos="1276"/>
        </w:tabs>
        <w:ind w:left="1843" w:hanging="1843"/>
        <w:rPr>
          <w:rFonts w:ascii="Verdana" w:hAnsi="Verdana" w:cs="Arial"/>
          <w:szCs w:val="22"/>
        </w:rPr>
      </w:pPr>
      <w:r w:rsidRPr="00D55048">
        <w:rPr>
          <w:rFonts w:ascii="Verdana" w:hAnsi="Verdana" w:cs="Arial"/>
          <w:szCs w:val="22"/>
        </w:rPr>
        <w:tab/>
      </w:r>
      <w:r w:rsidRPr="00D55048">
        <w:rPr>
          <w:rFonts w:ascii="Verdana" w:hAnsi="Verdana" w:cs="Arial"/>
          <w:szCs w:val="22"/>
        </w:rPr>
        <w:tab/>
        <w:t>(</w:t>
      </w:r>
      <w:r w:rsidR="000C4AC9" w:rsidRPr="00D55048">
        <w:rPr>
          <w:rFonts w:ascii="Verdana" w:hAnsi="Verdana" w:cs="Arial"/>
          <w:szCs w:val="22"/>
        </w:rPr>
        <w:t>1</w:t>
      </w:r>
      <w:r w:rsidRPr="00D55048">
        <w:rPr>
          <w:rFonts w:ascii="Verdana" w:hAnsi="Verdana" w:cs="Arial"/>
          <w:szCs w:val="22"/>
        </w:rPr>
        <w:t>)</w:t>
      </w:r>
      <w:r w:rsidRPr="00D55048">
        <w:rPr>
          <w:rFonts w:ascii="Verdana" w:hAnsi="Verdana" w:cs="Arial"/>
          <w:szCs w:val="22"/>
        </w:rPr>
        <w:tab/>
      </w:r>
      <w:smartTag w:uri="urn:schemas-microsoft-com:office:smarttags" w:element="PersonName">
        <w:r w:rsidRPr="00D55048">
          <w:rPr>
            <w:rFonts w:ascii="Verdana" w:hAnsi="Verdana" w:cs="Arial"/>
            <w:szCs w:val="22"/>
          </w:rPr>
          <w:t>Community Councils</w:t>
        </w:r>
      </w:smartTag>
      <w:r w:rsidRPr="00D55048">
        <w:rPr>
          <w:rFonts w:ascii="Verdana" w:hAnsi="Verdana" w:cs="Arial"/>
          <w:szCs w:val="22"/>
        </w:rPr>
        <w:t xml:space="preserve"> may co-opt further members with skills or knowledge which the Community Council consider would be of assistance to the Community Council in carrying out its functions.   </w:t>
      </w:r>
      <w:r w:rsidR="000C4AC9" w:rsidRPr="00D55048">
        <w:rPr>
          <w:rFonts w:ascii="Verdana" w:hAnsi="Verdana" w:cs="Arial"/>
          <w:szCs w:val="22"/>
        </w:rPr>
        <w:t xml:space="preserve">These </w:t>
      </w:r>
      <w:r w:rsidRPr="00D55048">
        <w:rPr>
          <w:rFonts w:ascii="Verdana" w:hAnsi="Verdana" w:cs="Arial"/>
          <w:szCs w:val="22"/>
        </w:rPr>
        <w:t>co-opted members shall not have voting rights and shall not hold office</w:t>
      </w:r>
      <w:r w:rsidR="000C4AC9" w:rsidRPr="00D55048">
        <w:rPr>
          <w:rFonts w:ascii="Verdana" w:hAnsi="Verdana" w:cs="Arial"/>
          <w:szCs w:val="22"/>
        </w:rPr>
        <w:t xml:space="preserve"> (and do not therefore count in terms of numbers of members of a Community Council)</w:t>
      </w:r>
      <w:r w:rsidRPr="00D55048">
        <w:rPr>
          <w:rFonts w:ascii="Verdana" w:hAnsi="Verdana" w:cs="Arial"/>
          <w:szCs w:val="22"/>
        </w:rPr>
        <w:t xml:space="preserve"> and may be under </w:t>
      </w:r>
      <w:r w:rsidR="003D2882" w:rsidRPr="00D55048">
        <w:rPr>
          <w:rFonts w:ascii="Verdana" w:hAnsi="Verdana" w:cs="Arial"/>
          <w:szCs w:val="22"/>
        </w:rPr>
        <w:t>sixteen</w:t>
      </w:r>
      <w:r w:rsidRPr="00D55048">
        <w:rPr>
          <w:rFonts w:ascii="Verdana" w:hAnsi="Verdana" w:cs="Arial"/>
          <w:szCs w:val="22"/>
        </w:rPr>
        <w:t xml:space="preserve"> years of age.  Members co-opted for this purpose will serve for such time as decided by the Community Council at the time of their co-option or until the Community Council decide</w:t>
      </w:r>
      <w:r w:rsidR="000C4AC9" w:rsidRPr="00D55048">
        <w:rPr>
          <w:rFonts w:ascii="Verdana" w:hAnsi="Verdana" w:cs="Arial"/>
          <w:szCs w:val="22"/>
        </w:rPr>
        <w:t>s</w:t>
      </w:r>
      <w:r w:rsidRPr="00D55048">
        <w:rPr>
          <w:rFonts w:ascii="Verdana" w:hAnsi="Verdana" w:cs="Arial"/>
          <w:szCs w:val="22"/>
        </w:rPr>
        <w:t xml:space="preserve"> that their services are no longer required</w:t>
      </w:r>
      <w:r w:rsidR="003D2882" w:rsidRPr="00D55048">
        <w:rPr>
          <w:rFonts w:ascii="Verdana" w:hAnsi="Verdana" w:cs="Arial"/>
          <w:szCs w:val="22"/>
        </w:rPr>
        <w:t>;</w:t>
      </w:r>
      <w:r w:rsidRPr="00D55048">
        <w:rPr>
          <w:rFonts w:ascii="Verdana" w:hAnsi="Verdana" w:cs="Arial"/>
          <w:szCs w:val="22"/>
        </w:rPr>
        <w:t xml:space="preserve"> and</w:t>
      </w:r>
    </w:p>
    <w:p w14:paraId="7739A3C7" w14:textId="77777777" w:rsidR="00804A6E" w:rsidRPr="00D55048" w:rsidRDefault="00804A6E" w:rsidP="00890488">
      <w:pPr>
        <w:tabs>
          <w:tab w:val="left" w:pos="284"/>
          <w:tab w:val="left" w:pos="1134"/>
        </w:tabs>
        <w:ind w:left="1701" w:hanging="1701"/>
        <w:rPr>
          <w:rFonts w:ascii="Verdana" w:hAnsi="Verdana" w:cs="Arial"/>
          <w:szCs w:val="22"/>
        </w:rPr>
      </w:pPr>
    </w:p>
    <w:p w14:paraId="23ADDBF9" w14:textId="1620659E" w:rsidR="00E00460" w:rsidRDefault="00890488" w:rsidP="00A94819">
      <w:pPr>
        <w:ind w:left="1843" w:hanging="403"/>
      </w:pPr>
      <w:r w:rsidRPr="26AA1DCF">
        <w:rPr>
          <w:rFonts w:ascii="Verdana" w:hAnsi="Verdana" w:cs="Arial"/>
        </w:rPr>
        <w:t>(</w:t>
      </w:r>
      <w:r w:rsidR="000C4AC9" w:rsidRPr="26AA1DCF">
        <w:rPr>
          <w:rFonts w:ascii="Verdana" w:hAnsi="Verdana" w:cs="Arial"/>
        </w:rPr>
        <w:t>2</w:t>
      </w:r>
      <w:r w:rsidRPr="26AA1DCF">
        <w:rPr>
          <w:rFonts w:ascii="Verdana" w:hAnsi="Verdana" w:cs="Arial"/>
        </w:rPr>
        <w:t>)</w:t>
      </w:r>
      <w:r w:rsidRPr="00D55048">
        <w:rPr>
          <w:rFonts w:ascii="Verdana" w:hAnsi="Verdana" w:cs="Arial"/>
          <w:szCs w:val="22"/>
        </w:rPr>
        <w:tab/>
      </w:r>
      <w:r w:rsidRPr="26AA1DCF">
        <w:rPr>
          <w:rFonts w:ascii="Verdana" w:hAnsi="Verdana" w:cs="Arial"/>
        </w:rPr>
        <w:t xml:space="preserve">When the elected membership is less than the maximum number of elected members (specified in Schedule 1) but is equal to, or more than one-half of that number, or where casual vacancies arise during a term of office, Community Councils may co-opt people who would be eligible for election to the Community Council as members in order to make up that number. However, the number of co-opted members cannot at any one time be more than one quarter of the maximum number of elected members (specified in Schedule 1). Members </w:t>
      </w:r>
      <w:r w:rsidR="000C4AC9" w:rsidRPr="26AA1DCF">
        <w:rPr>
          <w:rFonts w:ascii="Verdana" w:hAnsi="Verdana" w:cs="Arial"/>
        </w:rPr>
        <w:t xml:space="preserve">who are </w:t>
      </w:r>
      <w:r w:rsidRPr="26AA1DCF">
        <w:rPr>
          <w:rFonts w:ascii="Verdana" w:hAnsi="Verdana" w:cs="Arial"/>
        </w:rPr>
        <w:t xml:space="preserve">co-opted </w:t>
      </w:r>
      <w:r w:rsidR="000C4AC9" w:rsidRPr="26AA1DCF">
        <w:rPr>
          <w:rFonts w:ascii="Verdana" w:hAnsi="Verdana" w:cs="Arial"/>
        </w:rPr>
        <w:t xml:space="preserve">in this way </w:t>
      </w:r>
      <w:r w:rsidRPr="26AA1DCF">
        <w:rPr>
          <w:rFonts w:ascii="Verdana" w:hAnsi="Verdana" w:cs="Arial"/>
        </w:rPr>
        <w:t>may serve until the next ordinary election to the Community Council, qualifying for full voting rights after attending 3 meetings or 6 months after co-option (whichever is shorter).</w:t>
      </w:r>
    </w:p>
    <w:p w14:paraId="794D018D" w14:textId="5FDC9973" w:rsidR="00890488" w:rsidRPr="00D55048" w:rsidRDefault="00890488" w:rsidP="00A05E33">
      <w:pPr>
        <w:tabs>
          <w:tab w:val="left" w:pos="284"/>
          <w:tab w:val="left" w:pos="1276"/>
        </w:tabs>
        <w:ind w:left="1843" w:hanging="1843"/>
        <w:rPr>
          <w:rFonts w:ascii="Verdana" w:hAnsi="Verdana" w:cs="Arial"/>
          <w:szCs w:val="22"/>
        </w:rPr>
      </w:pPr>
    </w:p>
    <w:p w14:paraId="1A416C98" w14:textId="77777777" w:rsidR="003D2882" w:rsidRPr="00D55048" w:rsidRDefault="003D2882" w:rsidP="00A05E33">
      <w:pPr>
        <w:tabs>
          <w:tab w:val="left" w:pos="284"/>
          <w:tab w:val="left" w:pos="1276"/>
        </w:tabs>
        <w:ind w:left="1843" w:hanging="1843"/>
        <w:rPr>
          <w:rFonts w:ascii="Verdana" w:hAnsi="Verdana" w:cs="Arial"/>
          <w:szCs w:val="22"/>
        </w:rPr>
      </w:pPr>
    </w:p>
    <w:p w14:paraId="5AEFCC1F" w14:textId="77777777" w:rsidR="003D2882" w:rsidRPr="00D55048" w:rsidRDefault="003D2882" w:rsidP="003D2882">
      <w:pPr>
        <w:tabs>
          <w:tab w:val="left" w:pos="284"/>
          <w:tab w:val="left" w:pos="1276"/>
        </w:tabs>
        <w:ind w:left="1276" w:hanging="567"/>
        <w:rPr>
          <w:rFonts w:ascii="Verdana" w:hAnsi="Verdana" w:cs="Arial"/>
          <w:szCs w:val="22"/>
        </w:rPr>
      </w:pPr>
      <w:r w:rsidRPr="00D55048">
        <w:rPr>
          <w:rFonts w:ascii="Verdana" w:hAnsi="Verdana" w:cs="Arial"/>
          <w:szCs w:val="22"/>
        </w:rPr>
        <w:t>(d)</w:t>
      </w:r>
      <w:r w:rsidRPr="00D55048">
        <w:rPr>
          <w:rFonts w:ascii="Verdana" w:hAnsi="Verdana" w:cs="Arial"/>
          <w:szCs w:val="22"/>
        </w:rPr>
        <w:tab/>
        <w:t xml:space="preserve">At the Community Council meeting where a person is co-opted on to the Community Council, the Minute of that meeting must record whether the co-option is under paragraph (1) or (2) above.  </w:t>
      </w:r>
    </w:p>
    <w:p w14:paraId="3C76B759" w14:textId="77777777" w:rsidR="00BD4006" w:rsidRPr="00D55048" w:rsidRDefault="00BD4006" w:rsidP="00A05E33">
      <w:pPr>
        <w:tabs>
          <w:tab w:val="left" w:pos="284"/>
          <w:tab w:val="left" w:pos="1276"/>
        </w:tabs>
        <w:ind w:left="1843" w:hanging="1843"/>
        <w:rPr>
          <w:rFonts w:ascii="Verdana" w:hAnsi="Verdana" w:cs="Arial"/>
          <w:szCs w:val="22"/>
        </w:rPr>
      </w:pPr>
    </w:p>
    <w:p w14:paraId="3164B55D" w14:textId="77777777" w:rsidR="00335509" w:rsidRPr="00D55048" w:rsidRDefault="00BD4006" w:rsidP="00BD4006">
      <w:pPr>
        <w:tabs>
          <w:tab w:val="left" w:pos="284"/>
          <w:tab w:val="left" w:pos="1276"/>
        </w:tabs>
        <w:ind w:left="709" w:hanging="709"/>
        <w:rPr>
          <w:rFonts w:ascii="Verdana" w:hAnsi="Verdana" w:cs="Arial"/>
          <w:szCs w:val="22"/>
        </w:rPr>
      </w:pPr>
      <w:r w:rsidRPr="00D55048">
        <w:rPr>
          <w:rFonts w:ascii="Verdana" w:hAnsi="Verdana" w:cs="Arial"/>
          <w:szCs w:val="22"/>
        </w:rPr>
        <w:t>4.2</w:t>
      </w:r>
      <w:r w:rsidRPr="00D55048">
        <w:rPr>
          <w:rFonts w:ascii="Verdana" w:hAnsi="Verdana" w:cs="Arial"/>
          <w:szCs w:val="22"/>
        </w:rPr>
        <w:tab/>
      </w:r>
      <w:r w:rsidR="009463E1" w:rsidRPr="00D55048">
        <w:rPr>
          <w:rFonts w:ascii="Verdana" w:hAnsi="Verdana" w:cs="Arial"/>
          <w:szCs w:val="22"/>
        </w:rPr>
        <w:t xml:space="preserve">A </w:t>
      </w:r>
      <w:r w:rsidRPr="00D55048">
        <w:rPr>
          <w:rFonts w:ascii="Verdana" w:hAnsi="Verdana" w:cs="Arial"/>
          <w:szCs w:val="22"/>
        </w:rPr>
        <w:t>C</w:t>
      </w:r>
      <w:r w:rsidR="009463E1" w:rsidRPr="00D55048">
        <w:rPr>
          <w:rFonts w:ascii="Verdana" w:hAnsi="Verdana" w:cs="Arial"/>
          <w:szCs w:val="22"/>
        </w:rPr>
        <w:t>ommunity Council has</w:t>
      </w:r>
      <w:r w:rsidRPr="00D55048">
        <w:rPr>
          <w:rFonts w:ascii="Verdana" w:hAnsi="Verdana" w:cs="Arial"/>
          <w:szCs w:val="22"/>
        </w:rPr>
        <w:t xml:space="preserve"> a duty under statute to represent the views of </w:t>
      </w:r>
      <w:r w:rsidR="009463E1" w:rsidRPr="00D55048">
        <w:rPr>
          <w:rFonts w:ascii="Verdana" w:hAnsi="Verdana" w:cs="Arial"/>
          <w:szCs w:val="22"/>
        </w:rPr>
        <w:t>its</w:t>
      </w:r>
      <w:r w:rsidRPr="00D55048">
        <w:rPr>
          <w:rFonts w:ascii="Verdana" w:hAnsi="Verdana" w:cs="Arial"/>
          <w:szCs w:val="22"/>
        </w:rPr>
        <w:t xml:space="preserve"> local area.  It should reflect the broad spectrum of opinion and interests of all sections of its community.</w:t>
      </w:r>
      <w:r w:rsidR="001A7D77" w:rsidRPr="00D55048">
        <w:rPr>
          <w:rFonts w:ascii="Verdana" w:hAnsi="Verdana" w:cs="Arial"/>
          <w:szCs w:val="22"/>
        </w:rPr>
        <w:t xml:space="preserve"> </w:t>
      </w:r>
      <w:r w:rsidR="003D2882" w:rsidRPr="00D55048">
        <w:rPr>
          <w:rFonts w:ascii="Verdana" w:hAnsi="Verdana" w:cs="Arial"/>
          <w:szCs w:val="22"/>
        </w:rPr>
        <w:t xml:space="preserve"> </w:t>
      </w:r>
      <w:r w:rsidR="001A7D77" w:rsidRPr="00D55048">
        <w:rPr>
          <w:rFonts w:ascii="Verdana" w:hAnsi="Verdana" w:cs="Arial"/>
          <w:szCs w:val="22"/>
        </w:rPr>
        <w:t xml:space="preserve">The views of the community should take precedence over the views of individual Community Councillors. </w:t>
      </w:r>
      <w:r w:rsidR="003D2882" w:rsidRPr="00D55048">
        <w:rPr>
          <w:rFonts w:ascii="Verdana" w:hAnsi="Verdana" w:cs="Arial"/>
          <w:szCs w:val="22"/>
        </w:rPr>
        <w:t xml:space="preserve"> </w:t>
      </w:r>
      <w:r w:rsidRPr="00D55048">
        <w:rPr>
          <w:rFonts w:ascii="Verdana" w:hAnsi="Verdana" w:cs="Arial"/>
          <w:szCs w:val="22"/>
        </w:rPr>
        <w:t xml:space="preserve">A Community Council will ensure that an equal opportunity is given to </w:t>
      </w:r>
      <w:r w:rsidR="001A7D77" w:rsidRPr="00D55048">
        <w:rPr>
          <w:rFonts w:ascii="Verdana" w:hAnsi="Verdana" w:cs="Arial"/>
          <w:szCs w:val="22"/>
        </w:rPr>
        <w:t xml:space="preserve">all </w:t>
      </w:r>
      <w:r w:rsidRPr="00D55048">
        <w:rPr>
          <w:rFonts w:ascii="Verdana" w:hAnsi="Verdana" w:cs="Arial"/>
          <w:szCs w:val="22"/>
        </w:rPr>
        <w:t xml:space="preserve">people within the community to put forward their views and opinions and </w:t>
      </w:r>
      <w:r w:rsidR="001A7D77" w:rsidRPr="00D55048">
        <w:rPr>
          <w:rFonts w:ascii="Verdana" w:hAnsi="Verdana" w:cs="Arial"/>
          <w:szCs w:val="22"/>
        </w:rPr>
        <w:t xml:space="preserve">shall </w:t>
      </w:r>
      <w:r w:rsidR="00C606B8" w:rsidRPr="00D55048">
        <w:rPr>
          <w:rFonts w:ascii="Verdana" w:hAnsi="Verdana" w:cs="Arial"/>
          <w:szCs w:val="22"/>
        </w:rPr>
        <w:t>recog</w:t>
      </w:r>
      <w:r w:rsidR="001A7D77" w:rsidRPr="00D55048">
        <w:rPr>
          <w:rFonts w:ascii="Verdana" w:hAnsi="Verdana" w:cs="Arial"/>
          <w:szCs w:val="22"/>
        </w:rPr>
        <w:t>nise the diversity of an area.</w:t>
      </w:r>
      <w:r w:rsidR="00335509" w:rsidRPr="00D55048">
        <w:rPr>
          <w:rFonts w:ascii="Verdana" w:hAnsi="Verdana" w:cs="Arial"/>
          <w:szCs w:val="22"/>
        </w:rPr>
        <w:t xml:space="preserve"> </w:t>
      </w:r>
      <w:r w:rsidR="003D2882" w:rsidRPr="00D55048">
        <w:rPr>
          <w:rFonts w:ascii="Verdana" w:hAnsi="Verdana" w:cs="Arial"/>
          <w:szCs w:val="22"/>
        </w:rPr>
        <w:t xml:space="preserve"> </w:t>
      </w:r>
      <w:r w:rsidR="00335509" w:rsidRPr="00D55048">
        <w:rPr>
          <w:rFonts w:ascii="Verdana" w:hAnsi="Verdana" w:cs="Arial"/>
          <w:szCs w:val="22"/>
        </w:rPr>
        <w:t>A</w:t>
      </w:r>
      <w:r w:rsidR="00AB3C4A" w:rsidRPr="00D55048">
        <w:rPr>
          <w:rFonts w:ascii="Verdana" w:hAnsi="Verdana" w:cs="Arial"/>
          <w:szCs w:val="22"/>
        </w:rPr>
        <w:t>s and when considered necessary, a</w:t>
      </w:r>
      <w:r w:rsidR="00335509" w:rsidRPr="00D55048">
        <w:rPr>
          <w:rFonts w:ascii="Verdana" w:hAnsi="Verdana" w:cs="Arial"/>
          <w:szCs w:val="22"/>
        </w:rPr>
        <w:t xml:space="preserve"> Community Council </w:t>
      </w:r>
      <w:r w:rsidR="009463E1" w:rsidRPr="00D55048">
        <w:rPr>
          <w:rFonts w:ascii="Verdana" w:hAnsi="Verdana" w:cs="Arial"/>
          <w:szCs w:val="22"/>
        </w:rPr>
        <w:t>is encouraged</w:t>
      </w:r>
      <w:r w:rsidR="00335509" w:rsidRPr="00D55048">
        <w:rPr>
          <w:rFonts w:ascii="Verdana" w:hAnsi="Verdana" w:cs="Arial"/>
          <w:szCs w:val="22"/>
        </w:rPr>
        <w:t xml:space="preserve"> to carry out a survey or hold a local event to gain the views of its community on a</w:t>
      </w:r>
      <w:r w:rsidR="001A7316" w:rsidRPr="00D55048">
        <w:rPr>
          <w:rFonts w:ascii="Verdana" w:hAnsi="Verdana" w:cs="Arial"/>
          <w:szCs w:val="22"/>
        </w:rPr>
        <w:t>ny</w:t>
      </w:r>
      <w:r w:rsidR="00335509" w:rsidRPr="00D55048">
        <w:rPr>
          <w:rFonts w:ascii="Verdana" w:hAnsi="Verdana" w:cs="Arial"/>
          <w:szCs w:val="22"/>
        </w:rPr>
        <w:t xml:space="preserve"> number of local matters</w:t>
      </w:r>
      <w:r w:rsidR="001A7316" w:rsidRPr="00D55048">
        <w:rPr>
          <w:rFonts w:ascii="Verdana" w:hAnsi="Verdana" w:cs="Arial"/>
          <w:szCs w:val="22"/>
        </w:rPr>
        <w:t>, including the identification of those issues or priorities of most importance to the community.</w:t>
      </w:r>
    </w:p>
    <w:p w14:paraId="7F8E7710" w14:textId="77777777" w:rsidR="00335509" w:rsidRPr="00D55048" w:rsidRDefault="00335509" w:rsidP="00BD4006">
      <w:pPr>
        <w:tabs>
          <w:tab w:val="left" w:pos="284"/>
          <w:tab w:val="left" w:pos="1276"/>
        </w:tabs>
        <w:ind w:left="709" w:hanging="709"/>
        <w:rPr>
          <w:rFonts w:ascii="Verdana" w:hAnsi="Verdana" w:cs="Arial"/>
          <w:szCs w:val="22"/>
        </w:rPr>
      </w:pPr>
    </w:p>
    <w:p w14:paraId="25D23CBE" w14:textId="07CDE2FF" w:rsidR="00E00460" w:rsidRDefault="00335509" w:rsidP="60DC102C">
      <w:pPr>
        <w:ind w:left="720" w:hanging="720"/>
        <w:rPr>
          <w:rFonts w:ascii="Verdana" w:hAnsi="Verdana" w:cs="Arial"/>
        </w:rPr>
      </w:pPr>
      <w:r w:rsidRPr="60DC102C">
        <w:rPr>
          <w:rFonts w:ascii="Verdana" w:hAnsi="Verdana" w:cs="Arial"/>
        </w:rPr>
        <w:t>4.3</w:t>
      </w:r>
      <w:r>
        <w:tab/>
      </w:r>
      <w:r w:rsidR="00C606B8" w:rsidRPr="60DC102C">
        <w:rPr>
          <w:rFonts w:ascii="Verdana" w:hAnsi="Verdana" w:cs="Arial"/>
        </w:rPr>
        <w:t xml:space="preserve">A Community Council is required to comply with the provision of the </w:t>
      </w:r>
      <w:hyperlink r:id="rId11">
        <w:r w:rsidR="00C606B8" w:rsidRPr="60DC102C">
          <w:rPr>
            <w:rStyle w:val="Hyperlink"/>
            <w:rFonts w:ascii="Verdana" w:hAnsi="Verdana" w:cs="Arial"/>
          </w:rPr>
          <w:t>Equality Act 2010</w:t>
        </w:r>
      </w:hyperlink>
      <w:r w:rsidR="00C606B8" w:rsidRPr="60DC102C">
        <w:rPr>
          <w:rFonts w:ascii="Verdana" w:hAnsi="Verdana" w:cs="Arial"/>
        </w:rPr>
        <w:t xml:space="preserve">.  This makes it unlawful to discriminate against persons or groups on the grounds of </w:t>
      </w:r>
      <w:r w:rsidR="003066EB" w:rsidRPr="60DC102C">
        <w:rPr>
          <w:rFonts w:ascii="Verdana" w:hAnsi="Verdana" w:cs="Arial"/>
        </w:rPr>
        <w:t>age, disability, gender reassignment, marriage and civil partnership, race, religion or belief, sex, sexual orientation</w:t>
      </w:r>
      <w:r w:rsidR="0CEB0272" w:rsidRPr="60DC102C">
        <w:rPr>
          <w:rFonts w:ascii="Verdana" w:hAnsi="Verdana" w:cs="Arial"/>
        </w:rPr>
        <w:t>, pregnancy and maternity.</w:t>
      </w:r>
    </w:p>
    <w:p w14:paraId="177AAF8E" w14:textId="0D70FFD8" w:rsidR="00BD4006" w:rsidRPr="00D55048" w:rsidRDefault="00BD4006" w:rsidP="00BD4006">
      <w:pPr>
        <w:tabs>
          <w:tab w:val="left" w:pos="284"/>
          <w:tab w:val="left" w:pos="1276"/>
        </w:tabs>
        <w:ind w:left="709" w:hanging="709"/>
        <w:rPr>
          <w:rFonts w:ascii="Verdana" w:hAnsi="Verdana" w:cs="Arial"/>
          <w:szCs w:val="22"/>
        </w:rPr>
      </w:pPr>
    </w:p>
    <w:p w14:paraId="58AD8F1C" w14:textId="77777777" w:rsidR="00890488" w:rsidRPr="00D55048" w:rsidRDefault="00890488" w:rsidP="00890488">
      <w:pPr>
        <w:numPr>
          <w:ilvl w:val="12"/>
          <w:numId w:val="0"/>
        </w:numPr>
        <w:ind w:left="360" w:hanging="360"/>
        <w:rPr>
          <w:rFonts w:ascii="Verdana" w:hAnsi="Verdana" w:cs="Arial"/>
          <w:szCs w:val="22"/>
        </w:rPr>
      </w:pPr>
    </w:p>
    <w:p w14:paraId="15580BAD" w14:textId="77777777" w:rsidR="00890488" w:rsidRPr="00D55048" w:rsidRDefault="00890488" w:rsidP="00A05E33">
      <w:pPr>
        <w:tabs>
          <w:tab w:val="left" w:pos="709"/>
        </w:tabs>
        <w:ind w:left="709" w:hanging="709"/>
        <w:rPr>
          <w:rFonts w:ascii="Verdana" w:hAnsi="Verdana" w:cs="Arial"/>
          <w:b/>
          <w:szCs w:val="22"/>
        </w:rPr>
      </w:pPr>
      <w:r w:rsidRPr="00D55048">
        <w:rPr>
          <w:rFonts w:ascii="Verdana" w:hAnsi="Verdana" w:cs="Arial"/>
          <w:b/>
          <w:szCs w:val="22"/>
        </w:rPr>
        <w:t>5.</w:t>
      </w:r>
      <w:r w:rsidRPr="00D55048">
        <w:rPr>
          <w:rFonts w:ascii="Verdana" w:hAnsi="Verdana" w:cs="Arial"/>
          <w:b/>
          <w:szCs w:val="22"/>
        </w:rPr>
        <w:tab/>
      </w:r>
      <w:r w:rsidRPr="00D55048">
        <w:rPr>
          <w:rFonts w:ascii="Verdana" w:hAnsi="Verdana" w:cs="Arial"/>
          <w:b/>
          <w:szCs w:val="22"/>
        </w:rPr>
        <w:tab/>
        <w:t>Method of Co-option of Members</w:t>
      </w:r>
    </w:p>
    <w:p w14:paraId="6DC4B1E7" w14:textId="77777777" w:rsidR="00890488" w:rsidRPr="00D55048" w:rsidRDefault="00890488" w:rsidP="00890488">
      <w:pPr>
        <w:tabs>
          <w:tab w:val="left" w:pos="426"/>
        </w:tabs>
        <w:ind w:left="567" w:hanging="567"/>
        <w:rPr>
          <w:rFonts w:ascii="Verdana" w:hAnsi="Verdana" w:cs="Arial"/>
          <w:b/>
          <w:szCs w:val="22"/>
        </w:rPr>
      </w:pPr>
    </w:p>
    <w:p w14:paraId="2DE9E4C1" w14:textId="77777777" w:rsidR="00890488" w:rsidRPr="00D55048" w:rsidRDefault="00890488" w:rsidP="00A05E33">
      <w:pPr>
        <w:tabs>
          <w:tab w:val="left" w:pos="709"/>
        </w:tabs>
        <w:ind w:left="709" w:hanging="709"/>
        <w:rPr>
          <w:rFonts w:ascii="Verdana" w:hAnsi="Verdana" w:cs="Arial"/>
          <w:szCs w:val="22"/>
        </w:rPr>
      </w:pPr>
      <w:r w:rsidRPr="00D55048">
        <w:rPr>
          <w:rFonts w:ascii="Verdana" w:hAnsi="Verdana" w:cs="Arial"/>
          <w:szCs w:val="22"/>
        </w:rPr>
        <w:t>5.1</w:t>
      </w:r>
      <w:r w:rsidRPr="00D55048">
        <w:rPr>
          <w:rFonts w:ascii="Verdana" w:hAnsi="Verdana" w:cs="Arial"/>
          <w:szCs w:val="22"/>
        </w:rPr>
        <w:tab/>
      </w:r>
      <w:r w:rsidR="00C606B8" w:rsidRPr="00D55048">
        <w:rPr>
          <w:rFonts w:ascii="Verdana" w:hAnsi="Verdana" w:cs="Arial"/>
          <w:szCs w:val="22"/>
        </w:rPr>
        <w:t xml:space="preserve">Any person to be co-opted on to a Community Council </w:t>
      </w:r>
      <w:r w:rsidR="00DE4D0A" w:rsidRPr="00D55048">
        <w:rPr>
          <w:rFonts w:ascii="Verdana" w:hAnsi="Verdana" w:cs="Arial"/>
          <w:szCs w:val="22"/>
        </w:rPr>
        <w:t xml:space="preserve">in terms of paragraph 4(c)(2) </w:t>
      </w:r>
      <w:r w:rsidR="00C606B8" w:rsidRPr="00D55048">
        <w:rPr>
          <w:rFonts w:ascii="Verdana" w:hAnsi="Verdana" w:cs="Arial"/>
          <w:szCs w:val="22"/>
        </w:rPr>
        <w:t>must express a wish to</w:t>
      </w:r>
      <w:r w:rsidR="00CD4127" w:rsidRPr="00D55048">
        <w:rPr>
          <w:rFonts w:ascii="Verdana" w:hAnsi="Verdana" w:cs="Arial"/>
          <w:szCs w:val="22"/>
        </w:rPr>
        <w:t xml:space="preserve"> be</w:t>
      </w:r>
      <w:r w:rsidR="00C606B8" w:rsidRPr="00D55048">
        <w:rPr>
          <w:rFonts w:ascii="Verdana" w:hAnsi="Verdana" w:cs="Arial"/>
          <w:szCs w:val="22"/>
        </w:rPr>
        <w:t xml:space="preserve"> put forward and is not simply approached to make up the numbers.  </w:t>
      </w:r>
      <w:r w:rsidRPr="00D55048">
        <w:rPr>
          <w:rFonts w:ascii="Verdana" w:hAnsi="Verdana" w:cs="Arial"/>
          <w:szCs w:val="22"/>
        </w:rPr>
        <w:t>A</w:t>
      </w:r>
      <w:r w:rsidR="001A7D77" w:rsidRPr="00D55048">
        <w:rPr>
          <w:rFonts w:ascii="Verdana" w:hAnsi="Verdana" w:cs="Arial"/>
          <w:szCs w:val="22"/>
        </w:rPr>
        <w:t>ny</w:t>
      </w:r>
      <w:r w:rsidRPr="00D55048">
        <w:rPr>
          <w:rFonts w:ascii="Verdana" w:hAnsi="Verdana" w:cs="Arial"/>
          <w:szCs w:val="22"/>
        </w:rPr>
        <w:t xml:space="preserve"> proposal to co-opt a person or persons to a Community C</w:t>
      </w:r>
      <w:r w:rsidR="000C4AC9" w:rsidRPr="00D55048">
        <w:rPr>
          <w:rFonts w:ascii="Verdana" w:hAnsi="Verdana" w:cs="Arial"/>
          <w:szCs w:val="22"/>
        </w:rPr>
        <w:t>ouncil must</w:t>
      </w:r>
      <w:r w:rsidRPr="00D55048">
        <w:rPr>
          <w:rFonts w:ascii="Verdana" w:hAnsi="Verdana" w:cs="Arial"/>
          <w:szCs w:val="22"/>
        </w:rPr>
        <w:t xml:space="preserve"> be included on the </w:t>
      </w:r>
      <w:proofErr w:type="gramStart"/>
      <w:r w:rsidRPr="00D55048">
        <w:rPr>
          <w:rFonts w:ascii="Verdana" w:hAnsi="Verdana" w:cs="Arial"/>
          <w:szCs w:val="22"/>
        </w:rPr>
        <w:t>Agenda</w:t>
      </w:r>
      <w:proofErr w:type="gramEnd"/>
      <w:r w:rsidRPr="00D55048">
        <w:rPr>
          <w:rFonts w:ascii="Verdana" w:hAnsi="Verdana" w:cs="Arial"/>
          <w:szCs w:val="22"/>
        </w:rPr>
        <w:t xml:space="preserve"> for the appropriate m</w:t>
      </w:r>
      <w:r w:rsidR="000C4AC9" w:rsidRPr="00D55048">
        <w:rPr>
          <w:rFonts w:ascii="Verdana" w:hAnsi="Verdana" w:cs="Arial"/>
          <w:szCs w:val="22"/>
        </w:rPr>
        <w:t>eeting of the Community Council.  Th</w:t>
      </w:r>
      <w:r w:rsidRPr="00D55048">
        <w:rPr>
          <w:rFonts w:ascii="Verdana" w:hAnsi="Verdana" w:cs="Arial"/>
          <w:szCs w:val="22"/>
        </w:rPr>
        <w:t>is shall include the name of the person proposed to be co-opted, together with (where appropriate) that person’s number on the current Electoral Register, and the names of the proposer and seconder who shall be elected Members of the Community Council.</w:t>
      </w:r>
    </w:p>
    <w:p w14:paraId="00F98115" w14:textId="77777777" w:rsidR="00890488" w:rsidRPr="00D55048" w:rsidRDefault="00890488" w:rsidP="00890488">
      <w:pPr>
        <w:rPr>
          <w:rFonts w:ascii="Verdana" w:hAnsi="Verdana" w:cs="Arial"/>
          <w:szCs w:val="22"/>
        </w:rPr>
      </w:pPr>
    </w:p>
    <w:p w14:paraId="7ED9A23F" w14:textId="77777777" w:rsidR="00890488" w:rsidRPr="00D55048" w:rsidRDefault="00890488" w:rsidP="00A05E33">
      <w:pPr>
        <w:ind w:left="709" w:hanging="709"/>
        <w:rPr>
          <w:rFonts w:ascii="Verdana" w:hAnsi="Verdana" w:cs="Arial"/>
          <w:b/>
          <w:szCs w:val="22"/>
        </w:rPr>
      </w:pPr>
      <w:r w:rsidRPr="00D55048">
        <w:rPr>
          <w:rFonts w:ascii="Verdana" w:hAnsi="Verdana" w:cs="Arial"/>
          <w:b/>
          <w:szCs w:val="22"/>
        </w:rPr>
        <w:t>6.</w:t>
      </w:r>
      <w:r w:rsidRPr="00D55048">
        <w:rPr>
          <w:rFonts w:ascii="Verdana" w:hAnsi="Verdana" w:cs="Arial"/>
          <w:b/>
          <w:szCs w:val="22"/>
        </w:rPr>
        <w:tab/>
        <w:t>Casual Vacancies</w:t>
      </w:r>
    </w:p>
    <w:p w14:paraId="7E323DC0" w14:textId="77777777" w:rsidR="00890488" w:rsidRPr="00D55048" w:rsidRDefault="00890488" w:rsidP="00890488">
      <w:pPr>
        <w:ind w:left="426" w:hanging="426"/>
        <w:rPr>
          <w:rFonts w:ascii="Verdana" w:hAnsi="Verdana" w:cs="Arial"/>
          <w:szCs w:val="22"/>
        </w:rPr>
      </w:pPr>
    </w:p>
    <w:p w14:paraId="6877E5A9"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t>6.1</w:t>
      </w:r>
      <w:r w:rsidRPr="00D55048">
        <w:rPr>
          <w:rFonts w:ascii="Verdana" w:hAnsi="Verdana" w:cs="Arial"/>
          <w:szCs w:val="22"/>
        </w:rPr>
        <w:tab/>
        <w:t>A casual vacancy shall be deemed to arise in any of the following circumstances:</w:t>
      </w:r>
    </w:p>
    <w:p w14:paraId="5AB2686C" w14:textId="77777777" w:rsidR="00890488" w:rsidRPr="00D55048" w:rsidRDefault="00890488" w:rsidP="00890488">
      <w:pPr>
        <w:ind w:left="567" w:hanging="567"/>
        <w:rPr>
          <w:rFonts w:ascii="Verdana" w:hAnsi="Verdana" w:cs="Arial"/>
          <w:szCs w:val="22"/>
        </w:rPr>
      </w:pPr>
    </w:p>
    <w:p w14:paraId="095CE3E2" w14:textId="05B11AA0" w:rsidR="00890488" w:rsidRPr="00D55048" w:rsidRDefault="00890488" w:rsidP="37A01D4A">
      <w:pPr>
        <w:numPr>
          <w:ilvl w:val="0"/>
          <w:numId w:val="3"/>
        </w:numPr>
        <w:tabs>
          <w:tab w:val="left" w:pos="426"/>
        </w:tabs>
        <w:ind w:left="1276" w:hanging="567"/>
        <w:rPr>
          <w:rFonts w:ascii="Verdana" w:hAnsi="Verdana" w:cs="Arial"/>
        </w:rPr>
      </w:pPr>
      <w:r w:rsidRPr="37A01D4A">
        <w:rPr>
          <w:rFonts w:ascii="Verdana" w:hAnsi="Verdana" w:cs="Arial"/>
        </w:rPr>
        <w:t>on the day when a member ceases to be entered in the Electoral Roll for the area covered by the Community Council;</w:t>
      </w:r>
      <w:r w:rsidR="3CA77E1B" w:rsidRPr="37A01D4A">
        <w:rPr>
          <w:rFonts w:ascii="Verdana" w:hAnsi="Verdana" w:cs="Arial"/>
        </w:rPr>
        <w:t xml:space="preserve"> or</w:t>
      </w:r>
    </w:p>
    <w:p w14:paraId="4B9F171D" w14:textId="77777777" w:rsidR="001B5306" w:rsidRPr="00D55048" w:rsidRDefault="001B5306" w:rsidP="001B5306">
      <w:pPr>
        <w:tabs>
          <w:tab w:val="left" w:pos="426"/>
        </w:tabs>
        <w:ind w:left="1400"/>
        <w:rPr>
          <w:rFonts w:ascii="Verdana" w:hAnsi="Verdana" w:cs="Arial"/>
          <w:szCs w:val="22"/>
        </w:rPr>
      </w:pPr>
    </w:p>
    <w:p w14:paraId="31468E59" w14:textId="77777777" w:rsidR="001B5306" w:rsidRPr="00D55048" w:rsidRDefault="00890488" w:rsidP="00A05E33">
      <w:pPr>
        <w:numPr>
          <w:ilvl w:val="0"/>
          <w:numId w:val="3"/>
        </w:numPr>
        <w:tabs>
          <w:tab w:val="left" w:pos="567"/>
        </w:tabs>
        <w:ind w:left="1276" w:hanging="567"/>
        <w:rPr>
          <w:rFonts w:ascii="Verdana" w:hAnsi="Verdana" w:cs="Arial"/>
          <w:szCs w:val="22"/>
        </w:rPr>
      </w:pPr>
      <w:r w:rsidRPr="00D55048">
        <w:rPr>
          <w:rFonts w:ascii="Verdana" w:hAnsi="Verdana" w:cs="Arial"/>
          <w:szCs w:val="22"/>
        </w:rPr>
        <w:t xml:space="preserve">on the expiry of a period of six calendar months during which a member of a Community Council has failed to attend a meeting of that Community Council, or of any Committee or other body constituted by such Community Council, unless leave of absence has been granted or other reason accepted by that Community </w:t>
      </w:r>
      <w:proofErr w:type="gramStart"/>
      <w:r w:rsidRPr="00D55048">
        <w:rPr>
          <w:rFonts w:ascii="Verdana" w:hAnsi="Verdana" w:cs="Arial"/>
          <w:szCs w:val="22"/>
        </w:rPr>
        <w:t>Council;</w:t>
      </w:r>
      <w:proofErr w:type="gramEnd"/>
      <w:r w:rsidRPr="00D55048">
        <w:rPr>
          <w:rFonts w:ascii="Verdana" w:hAnsi="Verdana" w:cs="Arial"/>
          <w:szCs w:val="22"/>
        </w:rPr>
        <w:t xml:space="preserve"> or</w:t>
      </w:r>
    </w:p>
    <w:p w14:paraId="7ACFCBDD" w14:textId="77777777" w:rsidR="001B5306" w:rsidRPr="00D55048" w:rsidRDefault="001B5306" w:rsidP="001B5306">
      <w:pPr>
        <w:tabs>
          <w:tab w:val="left" w:pos="567"/>
        </w:tabs>
        <w:ind w:left="1134"/>
        <w:rPr>
          <w:rFonts w:ascii="Verdana" w:hAnsi="Verdana" w:cs="Arial"/>
          <w:szCs w:val="22"/>
        </w:rPr>
      </w:pPr>
    </w:p>
    <w:p w14:paraId="10CCCDD5" w14:textId="77777777" w:rsidR="00890488" w:rsidRPr="00D55048" w:rsidRDefault="00890488" w:rsidP="00A05E33">
      <w:pPr>
        <w:numPr>
          <w:ilvl w:val="0"/>
          <w:numId w:val="3"/>
        </w:numPr>
        <w:tabs>
          <w:tab w:val="left" w:pos="567"/>
        </w:tabs>
        <w:ind w:left="1276" w:hanging="567"/>
        <w:rPr>
          <w:rFonts w:ascii="Verdana" w:hAnsi="Verdana" w:cs="Arial"/>
          <w:szCs w:val="22"/>
        </w:rPr>
      </w:pPr>
      <w:r w:rsidRPr="00D55048">
        <w:rPr>
          <w:rFonts w:ascii="Verdana" w:hAnsi="Verdana" w:cs="Arial"/>
          <w:szCs w:val="22"/>
        </w:rPr>
        <w:t>upon the receipt by a Community Council of a written notice of resignation from a member.</w:t>
      </w:r>
    </w:p>
    <w:p w14:paraId="1C011143" w14:textId="77777777" w:rsidR="001B5306" w:rsidRPr="00D55048" w:rsidRDefault="001B5306" w:rsidP="001B5306">
      <w:pPr>
        <w:tabs>
          <w:tab w:val="left" w:pos="567"/>
        </w:tabs>
        <w:rPr>
          <w:rFonts w:ascii="Verdana" w:hAnsi="Verdana" w:cs="Arial"/>
          <w:szCs w:val="22"/>
        </w:rPr>
      </w:pPr>
    </w:p>
    <w:p w14:paraId="7000099C" w14:textId="77777777" w:rsidR="00890488" w:rsidRPr="00D55048" w:rsidRDefault="001B5306" w:rsidP="00A05E33">
      <w:pPr>
        <w:tabs>
          <w:tab w:val="left" w:pos="709"/>
        </w:tabs>
        <w:ind w:left="709" w:hanging="709"/>
        <w:rPr>
          <w:rFonts w:ascii="Verdana" w:hAnsi="Verdana" w:cs="Arial"/>
          <w:szCs w:val="22"/>
        </w:rPr>
      </w:pPr>
      <w:r w:rsidRPr="00D55048">
        <w:rPr>
          <w:rFonts w:ascii="Verdana" w:hAnsi="Verdana" w:cs="Arial"/>
          <w:szCs w:val="22"/>
        </w:rPr>
        <w:t>6.2</w:t>
      </w:r>
      <w:r w:rsidRPr="00D55048">
        <w:rPr>
          <w:rFonts w:ascii="Verdana" w:hAnsi="Verdana" w:cs="Arial"/>
          <w:szCs w:val="22"/>
        </w:rPr>
        <w:tab/>
        <w:t xml:space="preserve">Where a casual vacancy arises on a Community Council, </w:t>
      </w:r>
      <w:r w:rsidR="00DE4D0A" w:rsidRPr="00D55048">
        <w:rPr>
          <w:rFonts w:ascii="Verdana" w:hAnsi="Verdana" w:cs="Arial"/>
          <w:szCs w:val="22"/>
        </w:rPr>
        <w:t xml:space="preserve">where the membership of the Community Council is above half the maximum membership, </w:t>
      </w:r>
      <w:r w:rsidRPr="00D55048">
        <w:rPr>
          <w:rFonts w:ascii="Verdana" w:hAnsi="Verdana" w:cs="Arial"/>
          <w:szCs w:val="22"/>
        </w:rPr>
        <w:t>then this place may be filled either through co-opting a member (as detailed in paragraph 4.1(c)(2) or by holding a by-election</w:t>
      </w:r>
      <w:r w:rsidR="00DE4D0A" w:rsidRPr="00D55048">
        <w:rPr>
          <w:rFonts w:ascii="Verdana" w:hAnsi="Verdana" w:cs="Arial"/>
          <w:szCs w:val="22"/>
        </w:rPr>
        <w:t>.  W</w:t>
      </w:r>
      <w:r w:rsidR="001A7D77" w:rsidRPr="00D55048">
        <w:rPr>
          <w:rFonts w:ascii="Verdana" w:hAnsi="Verdana" w:cs="Arial"/>
          <w:szCs w:val="22"/>
        </w:rPr>
        <w:t xml:space="preserve">here the </w:t>
      </w:r>
      <w:r w:rsidR="001A7D77" w:rsidRPr="00D55048">
        <w:rPr>
          <w:rFonts w:ascii="Verdana" w:hAnsi="Verdana" w:cs="Arial"/>
          <w:szCs w:val="22"/>
          <w:u w:val="single"/>
        </w:rPr>
        <w:t>elected</w:t>
      </w:r>
      <w:r w:rsidR="001A7D77" w:rsidRPr="00D55048">
        <w:rPr>
          <w:rFonts w:ascii="Verdana" w:hAnsi="Verdana" w:cs="Arial"/>
          <w:szCs w:val="22"/>
        </w:rPr>
        <w:t xml:space="preserve"> membership is less than half of </w:t>
      </w:r>
      <w:r w:rsidR="0004519E" w:rsidRPr="00D55048">
        <w:rPr>
          <w:rFonts w:ascii="Verdana" w:hAnsi="Verdana" w:cs="Arial"/>
          <w:szCs w:val="22"/>
        </w:rPr>
        <w:t xml:space="preserve">the maximum </w:t>
      </w:r>
      <w:r w:rsidR="001A7D77" w:rsidRPr="00D55048">
        <w:rPr>
          <w:rFonts w:ascii="Verdana" w:hAnsi="Verdana" w:cs="Arial"/>
          <w:szCs w:val="22"/>
        </w:rPr>
        <w:t xml:space="preserve">number </w:t>
      </w:r>
      <w:r w:rsidR="0004519E" w:rsidRPr="00D55048">
        <w:rPr>
          <w:rFonts w:ascii="Verdana" w:hAnsi="Verdana" w:cs="Arial"/>
          <w:szCs w:val="22"/>
        </w:rPr>
        <w:t xml:space="preserve">permitted </w:t>
      </w:r>
      <w:r w:rsidR="001A7D77" w:rsidRPr="00D55048">
        <w:rPr>
          <w:rFonts w:ascii="Verdana" w:hAnsi="Verdana" w:cs="Arial"/>
          <w:szCs w:val="22"/>
        </w:rPr>
        <w:t>elected members</w:t>
      </w:r>
      <w:r w:rsidR="00DE4D0A" w:rsidRPr="00D55048">
        <w:rPr>
          <w:rFonts w:ascii="Verdana" w:hAnsi="Verdana" w:cs="Arial"/>
          <w:szCs w:val="22"/>
        </w:rPr>
        <w:t>, a by-election must be held</w:t>
      </w:r>
      <w:r w:rsidRPr="00D55048">
        <w:rPr>
          <w:rFonts w:ascii="Verdana" w:hAnsi="Verdana" w:cs="Arial"/>
          <w:szCs w:val="22"/>
        </w:rPr>
        <w:t xml:space="preserve">.   </w:t>
      </w:r>
    </w:p>
    <w:p w14:paraId="4C7D9072" w14:textId="77777777" w:rsidR="001B5306" w:rsidRPr="00D55048" w:rsidRDefault="001B5306" w:rsidP="00890488">
      <w:pPr>
        <w:tabs>
          <w:tab w:val="left" w:pos="426"/>
        </w:tabs>
        <w:ind w:left="1134" w:hanging="1134"/>
        <w:rPr>
          <w:rFonts w:ascii="Verdana" w:hAnsi="Verdana" w:cs="Arial"/>
          <w:szCs w:val="22"/>
        </w:rPr>
      </w:pPr>
    </w:p>
    <w:p w14:paraId="081B391D" w14:textId="77777777" w:rsidR="00890488" w:rsidRPr="00D55048" w:rsidRDefault="00890488" w:rsidP="00A05E33">
      <w:pPr>
        <w:ind w:left="709" w:hanging="709"/>
        <w:rPr>
          <w:rFonts w:ascii="Verdana" w:hAnsi="Verdana" w:cs="Arial"/>
          <w:b/>
          <w:szCs w:val="22"/>
        </w:rPr>
      </w:pPr>
      <w:r w:rsidRPr="00D55048">
        <w:rPr>
          <w:rFonts w:ascii="Verdana" w:hAnsi="Verdana" w:cs="Arial"/>
          <w:b/>
          <w:szCs w:val="22"/>
        </w:rPr>
        <w:t>7.</w:t>
      </w:r>
      <w:r w:rsidRPr="00D55048">
        <w:rPr>
          <w:rFonts w:ascii="Verdana" w:hAnsi="Verdana" w:cs="Arial"/>
          <w:b/>
          <w:szCs w:val="22"/>
        </w:rPr>
        <w:tab/>
        <w:t>Term of Office</w:t>
      </w:r>
    </w:p>
    <w:p w14:paraId="176ABCE5" w14:textId="77777777" w:rsidR="00890488" w:rsidRPr="00D55048" w:rsidRDefault="00890488" w:rsidP="00890488">
      <w:pPr>
        <w:ind w:left="567" w:hanging="567"/>
        <w:rPr>
          <w:rFonts w:ascii="Verdana" w:hAnsi="Verdana" w:cs="Arial"/>
          <w:szCs w:val="22"/>
        </w:rPr>
      </w:pPr>
    </w:p>
    <w:p w14:paraId="74DD48DF" w14:textId="14F74F80" w:rsidR="00890488" w:rsidRPr="00D55048" w:rsidRDefault="00890488" w:rsidP="60DC102C">
      <w:pPr>
        <w:ind w:left="709" w:hanging="709"/>
        <w:rPr>
          <w:rFonts w:ascii="Verdana" w:hAnsi="Verdana" w:cs="Arial"/>
        </w:rPr>
      </w:pPr>
      <w:r w:rsidRPr="020BE949">
        <w:rPr>
          <w:rFonts w:ascii="Verdana" w:hAnsi="Verdana" w:cs="Arial"/>
        </w:rPr>
        <w:t>7.1</w:t>
      </w:r>
      <w:r>
        <w:tab/>
      </w:r>
      <w:r w:rsidRPr="00C431FE">
        <w:rPr>
          <w:rFonts w:ascii="Verdana" w:hAnsi="Verdana" w:cs="Arial"/>
        </w:rPr>
        <w:t xml:space="preserve">Elected members of a Community Council shall serve for a term of office specified in the Constitution of that Community Council, subject to that term of office being a minimum of two years and a maximum of </w:t>
      </w:r>
      <w:r w:rsidR="001B5306" w:rsidRPr="00C431FE">
        <w:rPr>
          <w:rFonts w:ascii="Verdana" w:hAnsi="Verdana" w:cs="Arial"/>
        </w:rPr>
        <w:t>three</w:t>
      </w:r>
      <w:r w:rsidRPr="00C431FE">
        <w:rPr>
          <w:rFonts w:ascii="Verdana" w:hAnsi="Verdana" w:cs="Arial"/>
        </w:rPr>
        <w:t xml:space="preserve"> years and shall be eligible for re-election. </w:t>
      </w:r>
      <w:r w:rsidR="001B5306" w:rsidRPr="00C431FE">
        <w:rPr>
          <w:rFonts w:ascii="Verdana" w:hAnsi="Verdana" w:cs="Arial"/>
        </w:rPr>
        <w:t xml:space="preserve"> A Community Council may extend this maximum period to four years with the approval of Scottish Borders Council.  Any member co-opted to a Community Council or elected in a by-election shall be appointed </w:t>
      </w:r>
      <w:r w:rsidR="00DE4D0A" w:rsidRPr="00C431FE">
        <w:rPr>
          <w:rFonts w:ascii="Verdana" w:hAnsi="Verdana" w:cs="Arial"/>
        </w:rPr>
        <w:t xml:space="preserve">only until </w:t>
      </w:r>
      <w:r w:rsidR="001B5306" w:rsidRPr="00C431FE">
        <w:rPr>
          <w:rFonts w:ascii="Verdana" w:hAnsi="Verdana" w:cs="Arial"/>
        </w:rPr>
        <w:t>the date of the next full election of that Community Council.</w:t>
      </w:r>
      <w:r w:rsidR="001B5306" w:rsidRPr="020BE949">
        <w:rPr>
          <w:rFonts w:ascii="Verdana" w:hAnsi="Verdana" w:cs="Arial"/>
        </w:rPr>
        <w:t xml:space="preserve"> </w:t>
      </w:r>
    </w:p>
    <w:p w14:paraId="2F7B9198" w14:textId="77777777" w:rsidR="00CD4127" w:rsidRPr="00D55048" w:rsidRDefault="00CD4127" w:rsidP="00890488">
      <w:pPr>
        <w:ind w:left="567" w:hanging="567"/>
        <w:rPr>
          <w:rFonts w:ascii="Verdana" w:hAnsi="Verdana" w:cs="Arial"/>
          <w:szCs w:val="22"/>
        </w:rPr>
      </w:pPr>
    </w:p>
    <w:p w14:paraId="328D4CB6" w14:textId="77777777" w:rsidR="00890488" w:rsidRPr="00D55048" w:rsidRDefault="00890488" w:rsidP="00A05E33">
      <w:pPr>
        <w:ind w:left="709" w:hanging="709"/>
        <w:rPr>
          <w:rFonts w:ascii="Verdana" w:hAnsi="Verdana" w:cs="Arial"/>
          <w:b/>
          <w:szCs w:val="22"/>
        </w:rPr>
      </w:pPr>
      <w:r w:rsidRPr="00D55048">
        <w:rPr>
          <w:rFonts w:ascii="Verdana" w:hAnsi="Verdana" w:cs="Arial"/>
          <w:b/>
          <w:szCs w:val="22"/>
        </w:rPr>
        <w:t>8.</w:t>
      </w:r>
      <w:r w:rsidRPr="00D55048">
        <w:rPr>
          <w:rFonts w:ascii="Verdana" w:hAnsi="Verdana" w:cs="Arial"/>
          <w:b/>
          <w:szCs w:val="22"/>
        </w:rPr>
        <w:tab/>
        <w:t>Nomination of Candidates</w:t>
      </w:r>
    </w:p>
    <w:p w14:paraId="71C4A972" w14:textId="77777777" w:rsidR="00890488" w:rsidRPr="00D55048" w:rsidRDefault="00890488" w:rsidP="00890488">
      <w:pPr>
        <w:ind w:left="567" w:hanging="567"/>
        <w:rPr>
          <w:rFonts w:ascii="Verdana" w:hAnsi="Verdana" w:cs="Arial"/>
          <w:szCs w:val="22"/>
        </w:rPr>
      </w:pPr>
    </w:p>
    <w:p w14:paraId="20A5779F" w14:textId="745D05C7" w:rsidR="00890488" w:rsidRPr="00D55048" w:rsidRDefault="00890488" w:rsidP="00A05E33">
      <w:pPr>
        <w:ind w:left="709" w:hanging="709"/>
        <w:rPr>
          <w:rFonts w:ascii="Verdana" w:hAnsi="Verdana" w:cs="Arial"/>
          <w:szCs w:val="22"/>
        </w:rPr>
      </w:pPr>
      <w:r w:rsidRPr="00D55048">
        <w:rPr>
          <w:rFonts w:ascii="Verdana" w:hAnsi="Verdana" w:cs="Arial"/>
          <w:szCs w:val="22"/>
        </w:rPr>
        <w:t>8.1</w:t>
      </w:r>
      <w:r w:rsidRPr="00D55048">
        <w:rPr>
          <w:rFonts w:ascii="Verdana" w:hAnsi="Verdana" w:cs="Arial"/>
          <w:szCs w:val="22"/>
        </w:rPr>
        <w:tab/>
        <w:t>A person seeking election to a Community Council must be aged 1</w:t>
      </w:r>
      <w:r w:rsidR="00274FEA" w:rsidRPr="00D55048">
        <w:rPr>
          <w:rFonts w:ascii="Verdana" w:hAnsi="Verdana" w:cs="Arial"/>
          <w:szCs w:val="22"/>
        </w:rPr>
        <w:t>6</w:t>
      </w:r>
      <w:r w:rsidRPr="00D55048">
        <w:rPr>
          <w:rFonts w:ascii="Verdana" w:hAnsi="Verdana" w:cs="Arial"/>
          <w:szCs w:val="22"/>
        </w:rPr>
        <w:t xml:space="preserve"> years or over and appear on the Electoral Roll for that Community Council area at the date of being proposed for memb</w:t>
      </w:r>
      <w:r w:rsidR="00274FEA" w:rsidRPr="00D55048">
        <w:rPr>
          <w:rFonts w:ascii="Verdana" w:hAnsi="Verdana" w:cs="Arial"/>
          <w:szCs w:val="22"/>
        </w:rPr>
        <w:t>ership of the Community Council or be able to provide</w:t>
      </w:r>
      <w:r w:rsidRPr="00D55048">
        <w:rPr>
          <w:rFonts w:ascii="Verdana" w:hAnsi="Verdana" w:cs="Arial"/>
          <w:szCs w:val="22"/>
        </w:rPr>
        <w:t xml:space="preserve"> </w:t>
      </w:r>
      <w:r w:rsidR="00274FEA" w:rsidRPr="00D55048">
        <w:rPr>
          <w:rFonts w:ascii="Verdana" w:hAnsi="Verdana" w:cs="Arial"/>
          <w:szCs w:val="22"/>
        </w:rPr>
        <w:t>proof of eligibility as advised by the Returning Officer</w:t>
      </w:r>
      <w:r w:rsidR="00C80EB2" w:rsidRPr="00D55048">
        <w:rPr>
          <w:rFonts w:ascii="Verdana" w:hAnsi="Verdana" w:cs="Arial"/>
          <w:szCs w:val="22"/>
        </w:rPr>
        <w:t>.</w:t>
      </w:r>
      <w:r w:rsidR="00274FEA" w:rsidRPr="00D55048">
        <w:rPr>
          <w:rFonts w:ascii="Verdana" w:hAnsi="Verdana" w:cs="Arial"/>
          <w:szCs w:val="22"/>
        </w:rPr>
        <w:t xml:space="preserve"> </w:t>
      </w:r>
      <w:r w:rsidR="001B5306" w:rsidRPr="00D55048">
        <w:rPr>
          <w:rFonts w:ascii="Verdana" w:hAnsi="Verdana" w:cs="Arial"/>
          <w:szCs w:val="22"/>
        </w:rPr>
        <w:t xml:space="preserve"> </w:t>
      </w:r>
      <w:r w:rsidRPr="00D55048">
        <w:rPr>
          <w:rFonts w:ascii="Verdana" w:hAnsi="Verdana" w:cs="Arial"/>
          <w:szCs w:val="22"/>
        </w:rPr>
        <w:t>Each candidate must be nominated by a Proposer (who may be the candidate) and a Seconder, both being persons whose names appear on the Electoral Roll for the respective Community Council’s area, or sub-division of that area, where applicable</w:t>
      </w:r>
      <w:r w:rsidR="00B73B09">
        <w:t>.</w:t>
      </w:r>
    </w:p>
    <w:p w14:paraId="06EAD652" w14:textId="77777777" w:rsidR="00890488" w:rsidRPr="00D55048" w:rsidRDefault="00890488" w:rsidP="00890488">
      <w:pPr>
        <w:ind w:left="567" w:hanging="567"/>
        <w:rPr>
          <w:rFonts w:ascii="Verdana" w:hAnsi="Verdana" w:cs="Arial"/>
          <w:szCs w:val="22"/>
        </w:rPr>
      </w:pPr>
    </w:p>
    <w:p w14:paraId="128C66D7" w14:textId="339061C1" w:rsidR="00E00460" w:rsidRDefault="00890488" w:rsidP="00E00460">
      <w:pPr>
        <w:pStyle w:val="NoSpacing"/>
        <w:ind w:left="720" w:hanging="720"/>
      </w:pPr>
      <w:r w:rsidRPr="26AA1DCF">
        <w:rPr>
          <w:rFonts w:ascii="Verdana" w:hAnsi="Verdana" w:cs="Arial"/>
        </w:rPr>
        <w:t>8.2</w:t>
      </w:r>
      <w:r>
        <w:tab/>
      </w:r>
      <w:r w:rsidRPr="26AA1DCF">
        <w:rPr>
          <w:rFonts w:ascii="Verdana" w:hAnsi="Verdana" w:cs="Arial"/>
        </w:rPr>
        <w:t>A person seeking election to a community council must not have served a prison sentence (including a suspended sentence) of three months or more in the five years before the election.</w:t>
      </w:r>
    </w:p>
    <w:p w14:paraId="7A2CCD2B" w14:textId="2F5210BC" w:rsidR="00890488" w:rsidRPr="00D55048" w:rsidRDefault="00890488" w:rsidP="00A05E33">
      <w:pPr>
        <w:ind w:left="709" w:hanging="709"/>
        <w:rPr>
          <w:rFonts w:ascii="Verdana" w:hAnsi="Verdana" w:cs="Arial"/>
          <w:szCs w:val="22"/>
        </w:rPr>
      </w:pPr>
    </w:p>
    <w:p w14:paraId="23C7F278" w14:textId="77777777" w:rsidR="00890488" w:rsidRPr="00D55048" w:rsidRDefault="00890488" w:rsidP="00890488">
      <w:pPr>
        <w:numPr>
          <w:ilvl w:val="12"/>
          <w:numId w:val="0"/>
        </w:numPr>
        <w:ind w:left="567" w:hanging="567"/>
        <w:rPr>
          <w:rFonts w:ascii="Verdana" w:hAnsi="Verdana" w:cs="Arial"/>
          <w:szCs w:val="22"/>
        </w:rPr>
      </w:pPr>
    </w:p>
    <w:p w14:paraId="48ADA535"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t>8.3</w:t>
      </w:r>
      <w:r w:rsidRPr="00D55048">
        <w:rPr>
          <w:rFonts w:ascii="Verdana" w:hAnsi="Verdana" w:cs="Arial"/>
          <w:szCs w:val="22"/>
        </w:rPr>
        <w:tab/>
        <w:t>No person shall be entitled to propose or second more than one candidate.</w:t>
      </w:r>
    </w:p>
    <w:p w14:paraId="48A7C443" w14:textId="77777777" w:rsidR="00890488" w:rsidRPr="00D55048" w:rsidRDefault="00890488" w:rsidP="00890488">
      <w:pPr>
        <w:ind w:left="567" w:hanging="567"/>
        <w:rPr>
          <w:rFonts w:ascii="Verdana" w:hAnsi="Verdana" w:cs="Arial"/>
          <w:szCs w:val="22"/>
        </w:rPr>
      </w:pPr>
    </w:p>
    <w:p w14:paraId="6721084B"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t>8.4</w:t>
      </w:r>
      <w:r w:rsidRPr="00D55048">
        <w:rPr>
          <w:rFonts w:ascii="Verdana" w:hAnsi="Verdana" w:cs="Arial"/>
          <w:szCs w:val="22"/>
        </w:rPr>
        <w:tab/>
        <w:t xml:space="preserve">When instructed to do so by the Scottish Borders Council in the case of initial elections, and by the </w:t>
      </w:r>
      <w:smartTag w:uri="urn:schemas-microsoft-com:office:smarttags" w:element="PersonName">
        <w:r w:rsidRPr="00D55048">
          <w:rPr>
            <w:rFonts w:ascii="Verdana" w:hAnsi="Verdana" w:cs="Arial"/>
            <w:szCs w:val="22"/>
          </w:rPr>
          <w:t>Community Councils</w:t>
        </w:r>
      </w:smartTag>
      <w:r w:rsidRPr="00D55048">
        <w:rPr>
          <w:rFonts w:ascii="Verdana" w:hAnsi="Verdana" w:cs="Arial"/>
          <w:szCs w:val="22"/>
        </w:rPr>
        <w:t xml:space="preserve"> themselves once established, the Returning Officer shall give public notice of an invitation to submit nominations for membership of </w:t>
      </w:r>
      <w:smartTag w:uri="urn:schemas-microsoft-com:office:smarttags" w:element="PersonName">
        <w:r w:rsidRPr="00D55048">
          <w:rPr>
            <w:rFonts w:ascii="Verdana" w:hAnsi="Verdana" w:cs="Arial"/>
            <w:szCs w:val="22"/>
          </w:rPr>
          <w:t>Community Councils</w:t>
        </w:r>
      </w:smartTag>
      <w:r w:rsidRPr="00D55048">
        <w:rPr>
          <w:rFonts w:ascii="Verdana" w:hAnsi="Verdana" w:cs="Arial"/>
          <w:szCs w:val="22"/>
        </w:rPr>
        <w:t xml:space="preserve">, using the nomination form agreed by Scottish Borders Council. </w:t>
      </w:r>
      <w:r w:rsidR="001B5306" w:rsidRPr="00D55048">
        <w:rPr>
          <w:rFonts w:ascii="Verdana" w:hAnsi="Verdana" w:cs="Arial"/>
          <w:szCs w:val="22"/>
        </w:rPr>
        <w:t xml:space="preserve"> </w:t>
      </w:r>
      <w:r w:rsidRPr="00D55048">
        <w:rPr>
          <w:rFonts w:ascii="Verdana" w:hAnsi="Verdana" w:cs="Arial"/>
          <w:szCs w:val="22"/>
        </w:rPr>
        <w:t xml:space="preserve">The nomination period shall not be less than 14 and not more than 28 days, </w:t>
      </w:r>
      <w:r w:rsidR="001B5306" w:rsidRPr="00D55048">
        <w:rPr>
          <w:rFonts w:ascii="Verdana" w:hAnsi="Verdana" w:cs="Arial"/>
          <w:szCs w:val="22"/>
        </w:rPr>
        <w:t xml:space="preserve">although </w:t>
      </w:r>
      <w:r w:rsidR="0004519E" w:rsidRPr="00D55048">
        <w:rPr>
          <w:rFonts w:ascii="Verdana" w:hAnsi="Verdana" w:cs="Arial"/>
          <w:szCs w:val="22"/>
        </w:rPr>
        <w:t xml:space="preserve">this period </w:t>
      </w:r>
      <w:r w:rsidR="001B5306" w:rsidRPr="00D55048">
        <w:rPr>
          <w:rFonts w:ascii="Verdana" w:hAnsi="Verdana" w:cs="Arial"/>
          <w:szCs w:val="22"/>
        </w:rPr>
        <w:t xml:space="preserve">may be extended by up to 7 days if insufficient nominations are received.  After this, </w:t>
      </w:r>
      <w:r w:rsidRPr="00D55048">
        <w:rPr>
          <w:rFonts w:ascii="Verdana" w:hAnsi="Verdana" w:cs="Arial"/>
          <w:szCs w:val="22"/>
        </w:rPr>
        <w:t>7 days will be allowed following this period for withdrawals.</w:t>
      </w:r>
    </w:p>
    <w:p w14:paraId="794809CC" w14:textId="77777777" w:rsidR="00890488" w:rsidRPr="00D55048" w:rsidRDefault="00890488" w:rsidP="00890488">
      <w:pPr>
        <w:ind w:left="567"/>
        <w:rPr>
          <w:rFonts w:ascii="Verdana" w:hAnsi="Verdana" w:cs="Arial"/>
          <w:szCs w:val="22"/>
        </w:rPr>
      </w:pPr>
    </w:p>
    <w:p w14:paraId="5BACCE2B"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t>8.5</w:t>
      </w:r>
      <w:r w:rsidRPr="00D55048">
        <w:rPr>
          <w:rFonts w:ascii="Verdana" w:hAnsi="Verdana" w:cs="Arial"/>
          <w:szCs w:val="22"/>
        </w:rPr>
        <w:tab/>
        <w:t>Where the number of valid nominations, after any withdrawals, is more than the number of Community Council members specified in Schedule 1, a contested election shall be held in accordance with the procedure prescribed in this Scheme.</w:t>
      </w:r>
    </w:p>
    <w:p w14:paraId="0F6E3997" w14:textId="77777777" w:rsidR="00890488" w:rsidRPr="00D55048" w:rsidRDefault="00890488" w:rsidP="00890488">
      <w:pPr>
        <w:ind w:left="562" w:hanging="562"/>
        <w:rPr>
          <w:rFonts w:ascii="Verdana" w:hAnsi="Verdana" w:cs="Arial"/>
          <w:szCs w:val="22"/>
        </w:rPr>
      </w:pPr>
    </w:p>
    <w:p w14:paraId="12A413E6"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t>8.6</w:t>
      </w:r>
      <w:r w:rsidRPr="00D55048">
        <w:rPr>
          <w:rFonts w:ascii="Verdana" w:hAnsi="Verdana" w:cs="Arial"/>
          <w:szCs w:val="22"/>
        </w:rPr>
        <w:tab/>
        <w:t>Where the number of valid nominations, after any withdrawals, is equal to, or more than half, the number of Community Council members specified in Schedule 1, the Returning Officer shall give public notice that the candidates validly nominated have been elected to the Community Council.</w:t>
      </w:r>
    </w:p>
    <w:p w14:paraId="3B9C2151" w14:textId="77777777" w:rsidR="00890488" w:rsidRPr="00D55048" w:rsidRDefault="00890488" w:rsidP="00890488">
      <w:pPr>
        <w:numPr>
          <w:ilvl w:val="12"/>
          <w:numId w:val="0"/>
        </w:numPr>
        <w:ind w:left="562" w:hanging="562"/>
        <w:rPr>
          <w:rFonts w:ascii="Verdana" w:hAnsi="Verdana" w:cs="Arial"/>
          <w:szCs w:val="22"/>
        </w:rPr>
      </w:pPr>
    </w:p>
    <w:p w14:paraId="6FB6F431" w14:textId="2D66A26D" w:rsidR="00890488" w:rsidRPr="00D55048" w:rsidRDefault="00890488" w:rsidP="00A05E33">
      <w:pPr>
        <w:ind w:left="709" w:hanging="709"/>
        <w:rPr>
          <w:rFonts w:ascii="Verdana" w:hAnsi="Verdana" w:cs="Arial"/>
          <w:b/>
        </w:rPr>
      </w:pPr>
      <w:r w:rsidRPr="1588FF56">
        <w:rPr>
          <w:rFonts w:ascii="Verdana" w:hAnsi="Verdana" w:cs="Arial"/>
        </w:rPr>
        <w:t xml:space="preserve">8.7 </w:t>
      </w:r>
      <w:r>
        <w:tab/>
      </w:r>
      <w:r w:rsidRPr="1588FF56">
        <w:rPr>
          <w:rFonts w:ascii="Verdana" w:hAnsi="Verdana" w:cs="Arial"/>
        </w:rPr>
        <w:t xml:space="preserve">Where the number of valid nominations, after any withdrawals, is less than half the number of Community Council members specified in Schedule 1, no Community Council will be </w:t>
      </w:r>
      <w:r w:rsidR="009C3957" w:rsidRPr="1588FF56">
        <w:rPr>
          <w:rFonts w:ascii="Verdana" w:hAnsi="Verdana" w:cs="Arial"/>
        </w:rPr>
        <w:t>established,</w:t>
      </w:r>
      <w:r w:rsidRPr="1588FF56">
        <w:rPr>
          <w:rFonts w:ascii="Verdana" w:hAnsi="Verdana" w:cs="Arial"/>
        </w:rPr>
        <w:t xml:space="preserve"> and the Returning Officer shall give public notice that no Community Council shall be formed at that time. </w:t>
      </w:r>
      <w:r w:rsidR="00A05E33" w:rsidRPr="1588FF56">
        <w:rPr>
          <w:rFonts w:ascii="Verdana" w:hAnsi="Verdana" w:cs="Arial"/>
        </w:rPr>
        <w:t xml:space="preserve"> </w:t>
      </w:r>
      <w:r w:rsidRPr="1588FF56">
        <w:rPr>
          <w:rFonts w:ascii="Verdana" w:hAnsi="Verdana" w:cs="Arial"/>
        </w:rPr>
        <w:t xml:space="preserve">In such </w:t>
      </w:r>
      <w:r w:rsidR="00A05E33" w:rsidRPr="1588FF56">
        <w:rPr>
          <w:rFonts w:ascii="Verdana" w:hAnsi="Verdana" w:cs="Arial"/>
        </w:rPr>
        <w:t xml:space="preserve">an </w:t>
      </w:r>
      <w:r w:rsidRPr="1588FF56">
        <w:rPr>
          <w:rFonts w:ascii="Verdana" w:hAnsi="Verdana" w:cs="Arial"/>
        </w:rPr>
        <w:t xml:space="preserve">event, no further application for the establishment of a Community Council for that area shall be considered until at least three months after the nomination period started. </w:t>
      </w:r>
      <w:r w:rsidR="00A05E33" w:rsidRPr="1588FF56">
        <w:rPr>
          <w:rFonts w:ascii="Verdana" w:hAnsi="Verdana" w:cs="Arial"/>
        </w:rPr>
        <w:t xml:space="preserve"> </w:t>
      </w:r>
      <w:r w:rsidRPr="1588FF56">
        <w:rPr>
          <w:rFonts w:ascii="Verdana" w:hAnsi="Verdana" w:cs="Arial"/>
        </w:rPr>
        <w:t>In the event of such an application being received after that period, the Returning Officer shall issue a further invitation to submit nominations</w:t>
      </w:r>
      <w:r w:rsidR="7698F68B" w:rsidRPr="1588FF56">
        <w:rPr>
          <w:rFonts w:ascii="Verdana" w:hAnsi="Verdana" w:cs="Arial"/>
        </w:rPr>
        <w:t>,</w:t>
      </w:r>
      <w:r w:rsidRPr="1588FF56">
        <w:rPr>
          <w:rFonts w:ascii="Verdana" w:hAnsi="Verdana" w:cs="Arial"/>
        </w:rPr>
        <w:t xml:space="preserve"> and the electoral process shall be repeated. </w:t>
      </w:r>
      <w:r w:rsidR="00A05E33" w:rsidRPr="1588FF56">
        <w:rPr>
          <w:rFonts w:ascii="Verdana" w:hAnsi="Verdana" w:cs="Arial"/>
        </w:rPr>
        <w:t xml:space="preserve"> </w:t>
      </w:r>
      <w:r w:rsidRPr="1588FF56">
        <w:rPr>
          <w:rFonts w:ascii="Verdana" w:hAnsi="Verdana" w:cs="Arial"/>
        </w:rPr>
        <w:t>If, after this second invitation, the number of valid nominations is still less than half the number of Community Council members specified in Schedule 1, no further applications for the establishment of a Community Council for that area shall be considered until at least six months after the date of public notice of that second invitation.</w:t>
      </w:r>
    </w:p>
    <w:p w14:paraId="58C2FED9" w14:textId="77777777" w:rsidR="00890488" w:rsidRPr="00D55048" w:rsidRDefault="00890488" w:rsidP="00890488">
      <w:pPr>
        <w:numPr>
          <w:ilvl w:val="12"/>
          <w:numId w:val="0"/>
        </w:numPr>
        <w:rPr>
          <w:rFonts w:ascii="Verdana" w:hAnsi="Verdana" w:cs="Arial"/>
          <w:szCs w:val="22"/>
        </w:rPr>
      </w:pPr>
    </w:p>
    <w:p w14:paraId="4BB7BF32"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t>8.8</w:t>
      </w:r>
      <w:r w:rsidRPr="00D55048">
        <w:rPr>
          <w:rFonts w:ascii="Verdana" w:hAnsi="Verdana" w:cs="Arial"/>
          <w:szCs w:val="22"/>
        </w:rPr>
        <w:tab/>
        <w:t>When a contested election takes place the Returning Officer shall publish, at least seven days before the election details of the election procedure to be employed, including the names and addresses of candidates and the place, dates and times fixed for the conduct of the poll and the count.</w:t>
      </w:r>
    </w:p>
    <w:p w14:paraId="632EBE5F" w14:textId="77777777" w:rsidR="00890488" w:rsidRPr="00D55048" w:rsidRDefault="00890488" w:rsidP="00890488">
      <w:pPr>
        <w:numPr>
          <w:ilvl w:val="12"/>
          <w:numId w:val="0"/>
        </w:numPr>
        <w:ind w:left="567" w:hanging="567"/>
        <w:rPr>
          <w:rFonts w:ascii="Verdana" w:hAnsi="Verdana" w:cs="Arial"/>
          <w:szCs w:val="22"/>
        </w:rPr>
      </w:pPr>
    </w:p>
    <w:p w14:paraId="134A4138" w14:textId="77777777" w:rsidR="00890488" w:rsidRPr="00D55048" w:rsidRDefault="00890488" w:rsidP="00A05E33">
      <w:pPr>
        <w:numPr>
          <w:ilvl w:val="12"/>
          <w:numId w:val="0"/>
        </w:numPr>
        <w:ind w:left="709" w:hanging="709"/>
        <w:rPr>
          <w:rFonts w:ascii="Verdana" w:hAnsi="Verdana" w:cs="Arial"/>
          <w:szCs w:val="22"/>
        </w:rPr>
      </w:pPr>
      <w:r w:rsidRPr="00D55048">
        <w:rPr>
          <w:rFonts w:ascii="Verdana" w:hAnsi="Verdana" w:cs="Arial"/>
          <w:b/>
          <w:szCs w:val="22"/>
        </w:rPr>
        <w:t xml:space="preserve">9.    </w:t>
      </w:r>
      <w:r w:rsidR="00A05E33" w:rsidRPr="00D55048">
        <w:rPr>
          <w:rFonts w:ascii="Verdana" w:hAnsi="Verdana" w:cs="Arial"/>
          <w:b/>
          <w:szCs w:val="22"/>
        </w:rPr>
        <w:tab/>
      </w:r>
      <w:r w:rsidRPr="00D55048">
        <w:rPr>
          <w:rFonts w:ascii="Verdana" w:hAnsi="Verdana" w:cs="Arial"/>
          <w:b/>
          <w:szCs w:val="22"/>
        </w:rPr>
        <w:t>Returning Officer</w:t>
      </w:r>
    </w:p>
    <w:p w14:paraId="22B4BABE" w14:textId="77777777" w:rsidR="00890488" w:rsidRPr="00D55048" w:rsidRDefault="00890488" w:rsidP="00890488">
      <w:pPr>
        <w:rPr>
          <w:rFonts w:ascii="Verdana" w:hAnsi="Verdana" w:cs="Arial"/>
          <w:szCs w:val="22"/>
          <w:u w:val="single"/>
        </w:rPr>
      </w:pPr>
    </w:p>
    <w:p w14:paraId="0A6CC3BF" w14:textId="7CB98FCA" w:rsidR="00C606B8" w:rsidRPr="00D55048" w:rsidRDefault="00890488" w:rsidP="00A05E33">
      <w:pPr>
        <w:ind w:left="709" w:hanging="709"/>
        <w:rPr>
          <w:rFonts w:ascii="Verdana" w:hAnsi="Verdana" w:cs="Arial"/>
          <w:szCs w:val="22"/>
        </w:rPr>
      </w:pPr>
      <w:r w:rsidRPr="00D55048">
        <w:rPr>
          <w:rFonts w:ascii="Verdana" w:hAnsi="Verdana" w:cs="Arial"/>
          <w:szCs w:val="22"/>
        </w:rPr>
        <w:t>9.1</w:t>
      </w:r>
      <w:r w:rsidRPr="00D55048">
        <w:rPr>
          <w:rFonts w:ascii="Verdana" w:hAnsi="Verdana" w:cs="Arial"/>
          <w:szCs w:val="22"/>
        </w:rPr>
        <w:tab/>
        <w:t xml:space="preserve">The Returning Officer for the first election to a Community Council shall be the </w:t>
      </w:r>
      <w:r w:rsidR="00C80EB2" w:rsidRPr="00D55048">
        <w:rPr>
          <w:rFonts w:ascii="Verdana" w:hAnsi="Verdana" w:cs="Arial"/>
          <w:szCs w:val="22"/>
        </w:rPr>
        <w:t xml:space="preserve">Director </w:t>
      </w:r>
      <w:r w:rsidR="00A05E33" w:rsidRPr="00D55048">
        <w:rPr>
          <w:rFonts w:ascii="Verdana" w:hAnsi="Verdana" w:cs="Arial"/>
          <w:szCs w:val="22"/>
        </w:rPr>
        <w:t>Corporate Governance</w:t>
      </w:r>
      <w:r w:rsidR="00C80EB2" w:rsidRPr="00D55048">
        <w:rPr>
          <w:rFonts w:ascii="Verdana" w:hAnsi="Verdana" w:cs="Arial"/>
          <w:szCs w:val="22"/>
        </w:rPr>
        <w:t xml:space="preserve"> </w:t>
      </w:r>
      <w:r w:rsidRPr="00D55048">
        <w:rPr>
          <w:rFonts w:ascii="Verdana" w:hAnsi="Verdana" w:cs="Arial"/>
          <w:szCs w:val="22"/>
        </w:rPr>
        <w:t>of Scottish Borders Council, or their appointed nominee and, for all elections after the establishment of a Community Council, shall be the person appointed by the Community Council concerned</w:t>
      </w:r>
      <w:r w:rsidRPr="00D55048">
        <w:rPr>
          <w:rFonts w:ascii="Verdana" w:hAnsi="Verdana" w:cs="Arial"/>
          <w:i/>
          <w:szCs w:val="22"/>
        </w:rPr>
        <w:t>,</w:t>
      </w:r>
      <w:r w:rsidRPr="00D55048">
        <w:rPr>
          <w:rFonts w:ascii="Verdana" w:hAnsi="Verdana" w:cs="Arial"/>
          <w:szCs w:val="22"/>
        </w:rPr>
        <w:t xml:space="preserve"> subject to approval by the</w:t>
      </w:r>
      <w:r w:rsidR="00BF7B3F" w:rsidRPr="00D55048">
        <w:rPr>
          <w:rFonts w:ascii="Verdana" w:hAnsi="Verdana" w:cs="Arial"/>
          <w:szCs w:val="22"/>
        </w:rPr>
        <w:t xml:space="preserve"> </w:t>
      </w:r>
      <w:r w:rsidR="00A05E33" w:rsidRPr="00D55048">
        <w:rPr>
          <w:rFonts w:ascii="Verdana" w:hAnsi="Verdana" w:cs="Arial"/>
          <w:szCs w:val="22"/>
        </w:rPr>
        <w:t>Director Corporate Governance</w:t>
      </w:r>
      <w:r w:rsidRPr="00D55048">
        <w:rPr>
          <w:rFonts w:ascii="Verdana" w:hAnsi="Verdana" w:cs="Arial"/>
          <w:szCs w:val="22"/>
        </w:rPr>
        <w:t xml:space="preserve">. </w:t>
      </w:r>
      <w:r w:rsidR="00A05E33" w:rsidRPr="00D55048">
        <w:rPr>
          <w:rFonts w:ascii="Verdana" w:hAnsi="Verdana" w:cs="Arial"/>
          <w:szCs w:val="22"/>
        </w:rPr>
        <w:t xml:space="preserve"> </w:t>
      </w:r>
    </w:p>
    <w:p w14:paraId="099E3D1F" w14:textId="77777777" w:rsidR="00C606B8" w:rsidRPr="00D55048" w:rsidRDefault="00C606B8" w:rsidP="00A05E33">
      <w:pPr>
        <w:ind w:left="709" w:hanging="709"/>
        <w:rPr>
          <w:rFonts w:ascii="Verdana" w:hAnsi="Verdana" w:cs="Arial"/>
          <w:szCs w:val="22"/>
        </w:rPr>
      </w:pPr>
    </w:p>
    <w:p w14:paraId="169B93B9" w14:textId="462A7002" w:rsidR="00890488" w:rsidRPr="00D55048" w:rsidRDefault="00C606B8" w:rsidP="00A05E33">
      <w:pPr>
        <w:ind w:left="709" w:hanging="709"/>
        <w:rPr>
          <w:rFonts w:ascii="Verdana" w:hAnsi="Verdana" w:cs="Arial"/>
          <w:szCs w:val="22"/>
        </w:rPr>
      </w:pPr>
      <w:r w:rsidRPr="00D55048">
        <w:rPr>
          <w:rFonts w:ascii="Verdana" w:hAnsi="Verdana" w:cs="Arial"/>
          <w:szCs w:val="22"/>
        </w:rPr>
        <w:t>9.2</w:t>
      </w:r>
      <w:r w:rsidRPr="00D55048">
        <w:rPr>
          <w:rFonts w:ascii="Verdana" w:hAnsi="Verdana" w:cs="Arial"/>
          <w:szCs w:val="22"/>
        </w:rPr>
        <w:tab/>
      </w:r>
      <w:r w:rsidR="00890488" w:rsidRPr="00D55048">
        <w:rPr>
          <w:rFonts w:ascii="Verdana" w:hAnsi="Verdana" w:cs="Arial"/>
          <w:szCs w:val="22"/>
        </w:rPr>
        <w:t>The Returning Officer for a</w:t>
      </w:r>
      <w:r w:rsidRPr="00D55048">
        <w:rPr>
          <w:rFonts w:ascii="Verdana" w:hAnsi="Verdana" w:cs="Arial"/>
          <w:szCs w:val="22"/>
        </w:rPr>
        <w:t>ny</w:t>
      </w:r>
      <w:r w:rsidR="00890488" w:rsidRPr="00D55048">
        <w:rPr>
          <w:rFonts w:ascii="Verdana" w:hAnsi="Verdana" w:cs="Arial"/>
          <w:szCs w:val="22"/>
        </w:rPr>
        <w:t xml:space="preserve"> Community Council election </w:t>
      </w:r>
      <w:r w:rsidRPr="00D55048">
        <w:rPr>
          <w:rFonts w:ascii="Verdana" w:hAnsi="Verdana" w:cs="Arial"/>
          <w:szCs w:val="22"/>
        </w:rPr>
        <w:t xml:space="preserve">or by-election </w:t>
      </w:r>
      <w:r w:rsidR="00890488" w:rsidRPr="00D55048">
        <w:rPr>
          <w:rFonts w:ascii="Verdana" w:hAnsi="Verdana" w:cs="Arial"/>
          <w:szCs w:val="22"/>
        </w:rPr>
        <w:t>shall not be an elected member of that Community Council or a candidate in that election to that Community Council.</w:t>
      </w:r>
      <w:r w:rsidRPr="00D55048">
        <w:rPr>
          <w:rFonts w:ascii="Verdana" w:hAnsi="Verdana" w:cs="Arial"/>
          <w:szCs w:val="22"/>
        </w:rPr>
        <w:t xml:space="preserve">  An Elected Member of Scottish Borders Council or an officer of the Council</w:t>
      </w:r>
      <w:r w:rsidR="00CD4127" w:rsidRPr="00D55048">
        <w:rPr>
          <w:rFonts w:ascii="Verdana" w:hAnsi="Verdana" w:cs="Arial"/>
          <w:szCs w:val="22"/>
        </w:rPr>
        <w:t xml:space="preserve"> or another </w:t>
      </w:r>
      <w:r w:rsidR="008D0CEA" w:rsidRPr="00D55048">
        <w:rPr>
          <w:rFonts w:ascii="Verdana" w:hAnsi="Verdana" w:cs="Arial"/>
          <w:szCs w:val="22"/>
        </w:rPr>
        <w:t xml:space="preserve">local independent </w:t>
      </w:r>
      <w:r w:rsidR="00CD4127" w:rsidRPr="00D55048">
        <w:rPr>
          <w:rFonts w:ascii="Verdana" w:hAnsi="Verdana" w:cs="Arial"/>
          <w:szCs w:val="22"/>
        </w:rPr>
        <w:t>person</w:t>
      </w:r>
      <w:r w:rsidRPr="00D55048">
        <w:rPr>
          <w:rFonts w:ascii="Verdana" w:hAnsi="Verdana" w:cs="Arial"/>
          <w:szCs w:val="22"/>
        </w:rPr>
        <w:t xml:space="preserve"> may act as Returning Officer.  </w:t>
      </w:r>
    </w:p>
    <w:p w14:paraId="697EE24B" w14:textId="77777777" w:rsidR="00A05E33" w:rsidRPr="00D55048" w:rsidRDefault="00A05E33" w:rsidP="00890488">
      <w:pPr>
        <w:rPr>
          <w:rFonts w:ascii="Verdana" w:hAnsi="Verdana" w:cs="Arial"/>
          <w:szCs w:val="22"/>
        </w:rPr>
      </w:pPr>
    </w:p>
    <w:p w14:paraId="43BC3907" w14:textId="77777777" w:rsidR="00890488" w:rsidRPr="00D55048" w:rsidRDefault="00890488" w:rsidP="00A05E33">
      <w:pPr>
        <w:ind w:left="709" w:hanging="709"/>
        <w:rPr>
          <w:rFonts w:ascii="Verdana" w:hAnsi="Verdana" w:cs="Arial"/>
          <w:b/>
          <w:szCs w:val="22"/>
        </w:rPr>
      </w:pPr>
      <w:r w:rsidRPr="00D55048">
        <w:rPr>
          <w:rFonts w:ascii="Verdana" w:hAnsi="Verdana" w:cs="Arial"/>
          <w:b/>
          <w:szCs w:val="22"/>
        </w:rPr>
        <w:t xml:space="preserve">10.  </w:t>
      </w:r>
      <w:r w:rsidR="00A05E33" w:rsidRPr="00D55048">
        <w:rPr>
          <w:rFonts w:ascii="Verdana" w:hAnsi="Verdana" w:cs="Arial"/>
          <w:b/>
          <w:szCs w:val="22"/>
        </w:rPr>
        <w:tab/>
      </w:r>
      <w:r w:rsidRPr="00D55048">
        <w:rPr>
          <w:rFonts w:ascii="Verdana" w:hAnsi="Verdana" w:cs="Arial"/>
          <w:b/>
          <w:szCs w:val="22"/>
        </w:rPr>
        <w:t>Voting Arrangements</w:t>
      </w:r>
    </w:p>
    <w:p w14:paraId="26E49CF5" w14:textId="77777777" w:rsidR="00890488" w:rsidRPr="00D55048" w:rsidRDefault="00890488" w:rsidP="00890488">
      <w:pPr>
        <w:rPr>
          <w:rFonts w:ascii="Verdana" w:hAnsi="Verdana" w:cs="Arial"/>
          <w:szCs w:val="22"/>
        </w:rPr>
      </w:pPr>
    </w:p>
    <w:p w14:paraId="2B662D8F"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t>10.1</w:t>
      </w:r>
      <w:r w:rsidRPr="00D55048">
        <w:rPr>
          <w:rFonts w:ascii="Verdana" w:hAnsi="Verdana" w:cs="Arial"/>
          <w:szCs w:val="22"/>
        </w:rPr>
        <w:tab/>
        <w:t xml:space="preserve">People included in the section(s) of the Electoral Roll for the Community Council </w:t>
      </w:r>
      <w:r w:rsidR="00A05E33" w:rsidRPr="00D55048">
        <w:rPr>
          <w:rFonts w:ascii="Verdana" w:hAnsi="Verdana" w:cs="Arial"/>
          <w:szCs w:val="22"/>
        </w:rPr>
        <w:t xml:space="preserve">area </w:t>
      </w:r>
      <w:r w:rsidRPr="00D55048">
        <w:rPr>
          <w:rFonts w:ascii="Verdana" w:hAnsi="Verdana" w:cs="Arial"/>
          <w:szCs w:val="22"/>
        </w:rPr>
        <w:t>and who would be entitled to vote in a Local Government election at the date of the Community Council election shall be entitled to vote in Community Council elections for that area.</w:t>
      </w:r>
    </w:p>
    <w:p w14:paraId="09EE9687" w14:textId="77777777" w:rsidR="00890488" w:rsidRPr="00D55048" w:rsidRDefault="00890488" w:rsidP="00890488">
      <w:pPr>
        <w:rPr>
          <w:rFonts w:ascii="Verdana" w:hAnsi="Verdana" w:cs="Arial"/>
          <w:szCs w:val="22"/>
        </w:rPr>
      </w:pPr>
    </w:p>
    <w:p w14:paraId="211168C6" w14:textId="77777777" w:rsidR="00890488" w:rsidRPr="00D55048" w:rsidRDefault="00887EE0" w:rsidP="00A05E33">
      <w:pPr>
        <w:ind w:left="709" w:hanging="709"/>
        <w:rPr>
          <w:rFonts w:ascii="Verdana" w:hAnsi="Verdana" w:cs="Arial"/>
          <w:szCs w:val="22"/>
        </w:rPr>
      </w:pPr>
      <w:r w:rsidRPr="00D55048">
        <w:rPr>
          <w:rFonts w:ascii="Verdana" w:hAnsi="Verdana" w:cs="Arial"/>
          <w:szCs w:val="22"/>
        </w:rPr>
        <w:t>10.2</w:t>
      </w:r>
      <w:r w:rsidRPr="00D55048">
        <w:rPr>
          <w:rFonts w:ascii="Verdana" w:hAnsi="Verdana" w:cs="Arial"/>
          <w:szCs w:val="22"/>
        </w:rPr>
        <w:tab/>
      </w:r>
      <w:r w:rsidR="00890488" w:rsidRPr="00D55048">
        <w:rPr>
          <w:rFonts w:ascii="Verdana" w:hAnsi="Verdana" w:cs="Arial"/>
          <w:szCs w:val="22"/>
        </w:rPr>
        <w:t xml:space="preserve">Voting in a Community Council election shall take place by way of a secret procedure. </w:t>
      </w:r>
      <w:r w:rsidR="00A05E33" w:rsidRPr="00D55048">
        <w:rPr>
          <w:rFonts w:ascii="Verdana" w:hAnsi="Verdana" w:cs="Arial"/>
          <w:szCs w:val="22"/>
        </w:rPr>
        <w:t xml:space="preserve"> </w:t>
      </w:r>
      <w:r w:rsidR="00890488" w:rsidRPr="00D55048">
        <w:rPr>
          <w:rFonts w:ascii="Verdana" w:hAnsi="Verdana" w:cs="Arial"/>
          <w:szCs w:val="22"/>
        </w:rPr>
        <w:t xml:space="preserve">The method of election shall be determined by the Returning Officer in consultation with the Community Council where applicable </w:t>
      </w:r>
      <w:proofErr w:type="gramStart"/>
      <w:r w:rsidR="00890488" w:rsidRPr="00D55048">
        <w:rPr>
          <w:rFonts w:ascii="Verdana" w:hAnsi="Verdana" w:cs="Arial"/>
          <w:szCs w:val="22"/>
        </w:rPr>
        <w:t>as:-</w:t>
      </w:r>
      <w:proofErr w:type="gramEnd"/>
    </w:p>
    <w:p w14:paraId="33ED4275" w14:textId="77777777" w:rsidR="00890488" w:rsidRPr="00D55048" w:rsidRDefault="00890488" w:rsidP="00890488">
      <w:pPr>
        <w:ind w:left="567" w:hanging="567"/>
        <w:rPr>
          <w:rFonts w:ascii="Verdana" w:hAnsi="Verdana" w:cs="Arial"/>
          <w:szCs w:val="22"/>
        </w:rPr>
      </w:pPr>
    </w:p>
    <w:p w14:paraId="301B43C5" w14:textId="77777777" w:rsidR="00890488" w:rsidRPr="00D55048" w:rsidRDefault="00A05E33" w:rsidP="00A05E33">
      <w:pPr>
        <w:tabs>
          <w:tab w:val="left" w:pos="709"/>
        </w:tabs>
        <w:ind w:left="1276" w:hanging="1276"/>
        <w:rPr>
          <w:rFonts w:ascii="Verdana" w:hAnsi="Verdana" w:cs="Arial"/>
          <w:szCs w:val="22"/>
        </w:rPr>
      </w:pPr>
      <w:r w:rsidRPr="00D55048">
        <w:rPr>
          <w:rFonts w:ascii="Verdana" w:hAnsi="Verdana" w:cs="Arial"/>
          <w:szCs w:val="22"/>
        </w:rPr>
        <w:tab/>
      </w:r>
      <w:r w:rsidR="00890488" w:rsidRPr="00D55048">
        <w:rPr>
          <w:rFonts w:ascii="Verdana" w:hAnsi="Verdana" w:cs="Arial"/>
          <w:szCs w:val="22"/>
        </w:rPr>
        <w:t>a)</w:t>
      </w:r>
      <w:r w:rsidR="00890488" w:rsidRPr="00D55048">
        <w:rPr>
          <w:rFonts w:ascii="Verdana" w:hAnsi="Verdana" w:cs="Arial"/>
          <w:szCs w:val="22"/>
        </w:rPr>
        <w:tab/>
        <w:t>by ballot box, at a designated polling place or places using a simplified version of the prescribed procedure for Local Authority elections; or</w:t>
      </w:r>
    </w:p>
    <w:p w14:paraId="21039810" w14:textId="77777777" w:rsidR="00890488" w:rsidRPr="00D55048" w:rsidRDefault="00890488" w:rsidP="00A05E33">
      <w:pPr>
        <w:tabs>
          <w:tab w:val="left" w:pos="709"/>
        </w:tabs>
        <w:ind w:left="1276" w:hanging="1276"/>
        <w:rPr>
          <w:rFonts w:ascii="Verdana" w:hAnsi="Verdana" w:cs="Arial"/>
          <w:szCs w:val="22"/>
        </w:rPr>
      </w:pPr>
      <w:r w:rsidRPr="00D55048">
        <w:rPr>
          <w:rFonts w:ascii="Verdana" w:hAnsi="Verdana" w:cs="Arial"/>
          <w:szCs w:val="22"/>
        </w:rPr>
        <w:tab/>
        <w:t>(b)</w:t>
      </w:r>
      <w:r w:rsidRPr="00D55048">
        <w:rPr>
          <w:rFonts w:ascii="Verdana" w:hAnsi="Verdana" w:cs="Arial"/>
          <w:szCs w:val="22"/>
        </w:rPr>
        <w:tab/>
        <w:t>by post in accordance with Scottish Borders Council guidelines.</w:t>
      </w:r>
    </w:p>
    <w:p w14:paraId="21ED59D5" w14:textId="77777777" w:rsidR="00890488" w:rsidRPr="00D55048" w:rsidRDefault="00890488" w:rsidP="00890488">
      <w:pPr>
        <w:rPr>
          <w:rFonts w:ascii="Verdana" w:hAnsi="Verdana" w:cs="Arial"/>
          <w:szCs w:val="22"/>
        </w:rPr>
      </w:pPr>
    </w:p>
    <w:p w14:paraId="299C06D0"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tab/>
        <w:t xml:space="preserve">An alternative of postal voting in connection with method a) above, shall be available at the discretion of the Returning Officer. </w:t>
      </w:r>
      <w:r w:rsidR="00A05E33" w:rsidRPr="00D55048">
        <w:rPr>
          <w:rFonts w:ascii="Verdana" w:hAnsi="Verdana" w:cs="Arial"/>
          <w:szCs w:val="22"/>
        </w:rPr>
        <w:t xml:space="preserve"> </w:t>
      </w:r>
      <w:r w:rsidRPr="00D55048">
        <w:rPr>
          <w:rFonts w:ascii="Verdana" w:hAnsi="Verdana" w:cs="Arial"/>
          <w:szCs w:val="22"/>
        </w:rPr>
        <w:t>There will be no provision for the issuing of poll cards or voting by proxy for either method of election.</w:t>
      </w:r>
    </w:p>
    <w:p w14:paraId="61BE2982" w14:textId="77777777" w:rsidR="00890488" w:rsidRPr="00D55048" w:rsidRDefault="00890488" w:rsidP="00890488">
      <w:pPr>
        <w:rPr>
          <w:rFonts w:ascii="Verdana" w:hAnsi="Verdana" w:cs="Arial"/>
          <w:szCs w:val="22"/>
        </w:rPr>
      </w:pPr>
    </w:p>
    <w:p w14:paraId="574B5929" w14:textId="77777777" w:rsidR="00890488" w:rsidRPr="00D55048" w:rsidRDefault="00890488" w:rsidP="00A05E33">
      <w:pPr>
        <w:ind w:left="709" w:hanging="709"/>
        <w:rPr>
          <w:rFonts w:ascii="Verdana" w:hAnsi="Verdana" w:cs="Arial"/>
          <w:szCs w:val="22"/>
        </w:rPr>
      </w:pPr>
      <w:r w:rsidRPr="00D55048">
        <w:rPr>
          <w:rFonts w:ascii="Verdana" w:hAnsi="Verdana" w:cs="Arial"/>
          <w:szCs w:val="22"/>
        </w:rPr>
        <w:t>10.3</w:t>
      </w:r>
      <w:r w:rsidRPr="00D55048">
        <w:rPr>
          <w:rFonts w:ascii="Verdana" w:hAnsi="Verdana" w:cs="Arial"/>
          <w:szCs w:val="22"/>
        </w:rPr>
        <w:tab/>
        <w:t>The ballot papers to be used in Community Council elections shall be laid out in a style approved by the Scottish Borders Council.</w:t>
      </w:r>
    </w:p>
    <w:p w14:paraId="00A85A2E" w14:textId="77777777" w:rsidR="00890488" w:rsidRPr="00D55048" w:rsidRDefault="00890488" w:rsidP="00890488">
      <w:pPr>
        <w:ind w:left="567" w:hanging="567"/>
        <w:rPr>
          <w:rFonts w:ascii="Verdana" w:hAnsi="Verdana" w:cs="Arial"/>
          <w:szCs w:val="22"/>
        </w:rPr>
      </w:pPr>
    </w:p>
    <w:p w14:paraId="559859D8" w14:textId="77777777" w:rsidR="00890488" w:rsidRPr="00D55048" w:rsidRDefault="00890488" w:rsidP="00A05E33">
      <w:pPr>
        <w:tabs>
          <w:tab w:val="left" w:pos="1134"/>
        </w:tabs>
        <w:ind w:left="709" w:hanging="709"/>
        <w:rPr>
          <w:rFonts w:ascii="Verdana" w:hAnsi="Verdana" w:cs="Arial"/>
          <w:szCs w:val="22"/>
        </w:rPr>
      </w:pPr>
      <w:r w:rsidRPr="00D55048">
        <w:rPr>
          <w:rFonts w:ascii="Verdana" w:hAnsi="Verdana" w:cs="Arial"/>
          <w:szCs w:val="22"/>
        </w:rPr>
        <w:t>10.4</w:t>
      </w:r>
      <w:r w:rsidRPr="00D55048">
        <w:rPr>
          <w:rFonts w:ascii="Verdana" w:hAnsi="Verdana" w:cs="Arial"/>
          <w:szCs w:val="22"/>
        </w:rPr>
        <w:tab/>
        <w:t>Each eligible ele</w:t>
      </w:r>
      <w:r w:rsidR="00A05E33" w:rsidRPr="00D55048">
        <w:rPr>
          <w:rFonts w:ascii="Verdana" w:hAnsi="Verdana" w:cs="Arial"/>
          <w:szCs w:val="22"/>
        </w:rPr>
        <w:t>ctor shall have available to them</w:t>
      </w:r>
      <w:r w:rsidRPr="00D55048">
        <w:rPr>
          <w:rFonts w:ascii="Verdana" w:hAnsi="Verdana" w:cs="Arial"/>
          <w:szCs w:val="22"/>
        </w:rPr>
        <w:t xml:space="preserve"> a number of votes equal to the aggregate number of seats being contested at that election, subject to the proviso that where a Community Council area is divided into sub-divisions, each eligible elector shall, unless the Constitution to be adopted by the Community Council determines otherwise, be entitled to vote only for candidates standing for seats within the sub-division in which the eligible elector resides, the number of votes available to each eligible elector in that event being equal to the number of seats being contested within that sub-division; and no elector shall cast more than one vote for any one candidate.</w:t>
      </w:r>
    </w:p>
    <w:p w14:paraId="50BBAA15" w14:textId="77777777" w:rsidR="00890488" w:rsidRPr="00D55048" w:rsidRDefault="00890488" w:rsidP="00890488">
      <w:pPr>
        <w:ind w:left="567" w:hanging="567"/>
        <w:rPr>
          <w:rFonts w:ascii="Verdana" w:hAnsi="Verdana" w:cs="Arial"/>
          <w:szCs w:val="22"/>
        </w:rPr>
      </w:pPr>
    </w:p>
    <w:p w14:paraId="4A78BB2C" w14:textId="77777777" w:rsidR="00890488" w:rsidRPr="00D55048" w:rsidRDefault="00890488" w:rsidP="003F4398">
      <w:pPr>
        <w:ind w:left="709" w:hanging="709"/>
        <w:rPr>
          <w:rFonts w:ascii="Verdana" w:hAnsi="Verdana" w:cs="Arial"/>
          <w:b/>
          <w:szCs w:val="22"/>
        </w:rPr>
      </w:pPr>
      <w:r w:rsidRPr="00D55048">
        <w:rPr>
          <w:rFonts w:ascii="Verdana" w:hAnsi="Verdana" w:cs="Arial"/>
          <w:szCs w:val="22"/>
        </w:rPr>
        <w:t>10.5</w:t>
      </w:r>
      <w:r w:rsidRPr="00D55048">
        <w:rPr>
          <w:rFonts w:ascii="Verdana" w:hAnsi="Verdana" w:cs="Arial"/>
          <w:szCs w:val="22"/>
        </w:rPr>
        <w:tab/>
        <w:t>The hours of polling for ballot elections shall be determined for each Community Council area by the Returning Officer, taking account of local circumstances</w:t>
      </w:r>
      <w:r w:rsidRPr="00D55048">
        <w:rPr>
          <w:rFonts w:ascii="Verdana" w:hAnsi="Verdana" w:cs="Arial"/>
          <w:i/>
          <w:szCs w:val="22"/>
        </w:rPr>
        <w:t xml:space="preserve"> </w:t>
      </w:r>
      <w:r w:rsidRPr="00D55048">
        <w:rPr>
          <w:rFonts w:ascii="Verdana" w:hAnsi="Verdana" w:cs="Arial"/>
          <w:szCs w:val="22"/>
        </w:rPr>
        <w:t>for the first election to a Community Council</w:t>
      </w:r>
      <w:r w:rsidR="003F4398" w:rsidRPr="00D55048">
        <w:rPr>
          <w:rFonts w:ascii="Verdana" w:hAnsi="Verdana" w:cs="Arial"/>
          <w:szCs w:val="22"/>
        </w:rPr>
        <w:t>.</w:t>
      </w:r>
      <w:r w:rsidRPr="00D55048">
        <w:rPr>
          <w:rFonts w:ascii="Verdana" w:hAnsi="Verdana" w:cs="Arial"/>
          <w:szCs w:val="22"/>
        </w:rPr>
        <w:t xml:space="preserve"> The ballot shall be open for a minimum of four hours in total between 8 a.m. and 8 p.m</w:t>
      </w:r>
      <w:r w:rsidR="003F4398" w:rsidRPr="00D55048">
        <w:rPr>
          <w:rFonts w:ascii="Verdana" w:hAnsi="Verdana" w:cs="Arial"/>
          <w:szCs w:val="22"/>
        </w:rPr>
        <w:t>.</w:t>
      </w:r>
      <w:r w:rsidRPr="00D55048">
        <w:rPr>
          <w:rFonts w:ascii="Verdana" w:hAnsi="Verdana" w:cs="Arial"/>
          <w:szCs w:val="22"/>
        </w:rPr>
        <w:t xml:space="preserve">, unless where voting is by post, in which case the period shall be determined by the Returning Officer. </w:t>
      </w:r>
      <w:r w:rsidR="003F4398" w:rsidRPr="00D55048">
        <w:rPr>
          <w:rFonts w:ascii="Verdana" w:hAnsi="Verdana" w:cs="Arial"/>
          <w:szCs w:val="22"/>
        </w:rPr>
        <w:t xml:space="preserve"> </w:t>
      </w:r>
      <w:r w:rsidRPr="00D55048">
        <w:rPr>
          <w:rFonts w:ascii="Verdana" w:hAnsi="Verdana" w:cs="Arial"/>
          <w:szCs w:val="22"/>
        </w:rPr>
        <w:t xml:space="preserve">The number of vacant seats available shall be filled by the corresponding number of candidates receiving the highest number of votes. </w:t>
      </w:r>
      <w:r w:rsidR="003F4398" w:rsidRPr="00D55048">
        <w:rPr>
          <w:rFonts w:ascii="Verdana" w:hAnsi="Verdana" w:cs="Arial"/>
          <w:szCs w:val="22"/>
        </w:rPr>
        <w:t xml:space="preserve"> </w:t>
      </w:r>
      <w:r w:rsidRPr="00D55048">
        <w:rPr>
          <w:rFonts w:ascii="Verdana" w:hAnsi="Verdana" w:cs="Arial"/>
          <w:szCs w:val="22"/>
        </w:rPr>
        <w:t>In the event of more than one candidate receiving the same number of votes for the last available seat or seats on the Community Council, the successful candidate(s) will be decided by lot.</w:t>
      </w:r>
    </w:p>
    <w:p w14:paraId="14B17522" w14:textId="77777777" w:rsidR="00890488" w:rsidRPr="00D55048" w:rsidRDefault="00890488" w:rsidP="00890488">
      <w:pPr>
        <w:rPr>
          <w:rFonts w:ascii="Verdana" w:hAnsi="Verdana" w:cs="Arial"/>
          <w:szCs w:val="22"/>
        </w:rPr>
      </w:pPr>
    </w:p>
    <w:p w14:paraId="76E74D46" w14:textId="77777777" w:rsidR="00890488" w:rsidRPr="00D55048" w:rsidRDefault="00890488" w:rsidP="003F4398">
      <w:pPr>
        <w:ind w:left="709" w:hanging="709"/>
        <w:rPr>
          <w:rFonts w:ascii="Verdana" w:hAnsi="Verdana" w:cs="Arial"/>
          <w:szCs w:val="22"/>
        </w:rPr>
      </w:pPr>
      <w:r w:rsidRPr="00D55048">
        <w:rPr>
          <w:rFonts w:ascii="Verdana" w:hAnsi="Verdana" w:cs="Arial"/>
          <w:szCs w:val="22"/>
        </w:rPr>
        <w:t>10.6</w:t>
      </w:r>
      <w:r w:rsidRPr="00D55048">
        <w:rPr>
          <w:rFonts w:ascii="Verdana" w:hAnsi="Verdana" w:cs="Arial"/>
          <w:szCs w:val="22"/>
        </w:rPr>
        <w:tab/>
        <w:t xml:space="preserve">A returned ballot paper shall contain only such information as is requested to identify the candidates chosen by the elector. Any ballot paper which at the counting of the votes is found </w:t>
      </w:r>
      <w:proofErr w:type="gramStart"/>
      <w:r w:rsidRPr="00D55048">
        <w:rPr>
          <w:rFonts w:ascii="Verdana" w:hAnsi="Verdana" w:cs="Arial"/>
          <w:szCs w:val="22"/>
        </w:rPr>
        <w:t>to:-</w:t>
      </w:r>
      <w:proofErr w:type="gramEnd"/>
    </w:p>
    <w:p w14:paraId="228C71EA" w14:textId="77777777" w:rsidR="00890488" w:rsidRPr="00D55048" w:rsidRDefault="00890488" w:rsidP="00890488">
      <w:pPr>
        <w:tabs>
          <w:tab w:val="left" w:pos="567"/>
        </w:tabs>
        <w:ind w:left="1134" w:hanging="1134"/>
        <w:rPr>
          <w:rFonts w:ascii="Verdana" w:hAnsi="Verdana" w:cs="Arial"/>
          <w:szCs w:val="22"/>
        </w:rPr>
      </w:pPr>
    </w:p>
    <w:p w14:paraId="00FADEAD" w14:textId="77777777" w:rsidR="00890488" w:rsidRPr="00D55048" w:rsidRDefault="003F4398" w:rsidP="003F4398">
      <w:pPr>
        <w:tabs>
          <w:tab w:val="left" w:pos="709"/>
        </w:tabs>
        <w:ind w:left="1276" w:hanging="1276"/>
        <w:rPr>
          <w:rFonts w:ascii="Verdana" w:hAnsi="Verdana" w:cs="Arial"/>
          <w:szCs w:val="22"/>
        </w:rPr>
      </w:pPr>
      <w:r w:rsidRPr="00D55048">
        <w:rPr>
          <w:rFonts w:ascii="Verdana" w:hAnsi="Verdana" w:cs="Arial"/>
          <w:szCs w:val="22"/>
        </w:rPr>
        <w:tab/>
      </w:r>
      <w:r w:rsidR="00890488" w:rsidRPr="00D55048">
        <w:rPr>
          <w:rFonts w:ascii="Verdana" w:hAnsi="Verdana" w:cs="Arial"/>
          <w:szCs w:val="22"/>
        </w:rPr>
        <w:t>a)</w:t>
      </w:r>
      <w:r w:rsidR="00890488" w:rsidRPr="00D55048">
        <w:rPr>
          <w:rFonts w:ascii="Verdana" w:hAnsi="Verdana" w:cs="Arial"/>
          <w:szCs w:val="22"/>
        </w:rPr>
        <w:tab/>
        <w:t>contain any mark or other writing implying that the number of votes being cast is more than the designated number available to the elector; or</w:t>
      </w:r>
    </w:p>
    <w:p w14:paraId="333D3CF5" w14:textId="77777777" w:rsidR="00890488" w:rsidRPr="00D55048" w:rsidRDefault="003F4398" w:rsidP="003F4398">
      <w:pPr>
        <w:tabs>
          <w:tab w:val="left" w:pos="709"/>
        </w:tabs>
        <w:ind w:left="1276" w:hanging="1276"/>
        <w:rPr>
          <w:rFonts w:ascii="Verdana" w:hAnsi="Verdana" w:cs="Arial"/>
          <w:szCs w:val="22"/>
        </w:rPr>
      </w:pPr>
      <w:r w:rsidRPr="00D55048">
        <w:rPr>
          <w:rFonts w:ascii="Verdana" w:hAnsi="Verdana" w:cs="Arial"/>
          <w:szCs w:val="22"/>
        </w:rPr>
        <w:tab/>
      </w:r>
      <w:r w:rsidR="00890488" w:rsidRPr="00D55048">
        <w:rPr>
          <w:rFonts w:ascii="Verdana" w:hAnsi="Verdana" w:cs="Arial"/>
          <w:szCs w:val="22"/>
        </w:rPr>
        <w:t>b)</w:t>
      </w:r>
      <w:r w:rsidR="00890488" w:rsidRPr="00D55048">
        <w:rPr>
          <w:rFonts w:ascii="Verdana" w:hAnsi="Verdana" w:cs="Arial"/>
          <w:szCs w:val="22"/>
        </w:rPr>
        <w:tab/>
        <w:t xml:space="preserve">contain any mark or other writing implying that more than one vote for any one candidate is being </w:t>
      </w:r>
      <w:proofErr w:type="gramStart"/>
      <w:r w:rsidR="00890488" w:rsidRPr="00D55048">
        <w:rPr>
          <w:rFonts w:ascii="Verdana" w:hAnsi="Verdana" w:cs="Arial"/>
          <w:szCs w:val="22"/>
        </w:rPr>
        <w:t>cast;</w:t>
      </w:r>
      <w:proofErr w:type="gramEnd"/>
      <w:r w:rsidR="00890488" w:rsidRPr="00D55048">
        <w:rPr>
          <w:rFonts w:ascii="Verdana" w:hAnsi="Verdana" w:cs="Arial"/>
          <w:szCs w:val="22"/>
        </w:rPr>
        <w:t xml:space="preserve"> or</w:t>
      </w:r>
    </w:p>
    <w:p w14:paraId="4F585FFE" w14:textId="77777777" w:rsidR="00890488" w:rsidRPr="00D55048" w:rsidRDefault="003F4398" w:rsidP="003F4398">
      <w:pPr>
        <w:tabs>
          <w:tab w:val="left" w:pos="709"/>
        </w:tabs>
        <w:ind w:left="1276" w:hanging="1276"/>
        <w:rPr>
          <w:rFonts w:ascii="Verdana" w:hAnsi="Verdana" w:cs="Arial"/>
          <w:szCs w:val="22"/>
        </w:rPr>
      </w:pPr>
      <w:r w:rsidRPr="00D55048">
        <w:rPr>
          <w:rFonts w:ascii="Verdana" w:hAnsi="Verdana" w:cs="Arial"/>
          <w:szCs w:val="22"/>
        </w:rPr>
        <w:tab/>
      </w:r>
      <w:r w:rsidR="00890488" w:rsidRPr="00D55048">
        <w:rPr>
          <w:rFonts w:ascii="Verdana" w:hAnsi="Verdana" w:cs="Arial"/>
          <w:szCs w:val="22"/>
        </w:rPr>
        <w:t>c)</w:t>
      </w:r>
      <w:r w:rsidR="00890488" w:rsidRPr="00D55048">
        <w:rPr>
          <w:rFonts w:ascii="Verdana" w:hAnsi="Verdana" w:cs="Arial"/>
          <w:szCs w:val="22"/>
        </w:rPr>
        <w:tab/>
        <w:t>identify the elector,</w:t>
      </w:r>
    </w:p>
    <w:p w14:paraId="0C676237" w14:textId="77777777" w:rsidR="00890488" w:rsidRPr="00D55048" w:rsidRDefault="00890488" w:rsidP="00890488">
      <w:pPr>
        <w:tabs>
          <w:tab w:val="left" w:pos="567"/>
        </w:tabs>
        <w:ind w:left="1134" w:hanging="1134"/>
        <w:rPr>
          <w:rFonts w:ascii="Verdana" w:hAnsi="Verdana" w:cs="Arial"/>
          <w:szCs w:val="22"/>
        </w:rPr>
      </w:pPr>
    </w:p>
    <w:p w14:paraId="752F85FC" w14:textId="77777777" w:rsidR="00890488" w:rsidRPr="00D55048" w:rsidRDefault="00890488" w:rsidP="003F4398">
      <w:pPr>
        <w:tabs>
          <w:tab w:val="left" w:pos="709"/>
        </w:tabs>
        <w:ind w:left="709" w:hanging="709"/>
        <w:rPr>
          <w:rFonts w:ascii="Verdana" w:hAnsi="Verdana" w:cs="Arial"/>
          <w:szCs w:val="22"/>
        </w:rPr>
      </w:pPr>
      <w:r w:rsidRPr="00D55048">
        <w:rPr>
          <w:rFonts w:ascii="Verdana" w:hAnsi="Verdana" w:cs="Arial"/>
          <w:szCs w:val="22"/>
        </w:rPr>
        <w:tab/>
        <w:t xml:space="preserve">shall be deemed to be a spoilt </w:t>
      </w:r>
      <w:proofErr w:type="gramStart"/>
      <w:r w:rsidRPr="00D55048">
        <w:rPr>
          <w:rFonts w:ascii="Verdana" w:hAnsi="Verdana" w:cs="Arial"/>
          <w:szCs w:val="22"/>
        </w:rPr>
        <w:t>paper, and</w:t>
      </w:r>
      <w:proofErr w:type="gramEnd"/>
      <w:r w:rsidRPr="00D55048">
        <w:rPr>
          <w:rFonts w:ascii="Verdana" w:hAnsi="Verdana" w:cs="Arial"/>
          <w:szCs w:val="22"/>
        </w:rPr>
        <w:t xml:space="preserve"> shall be disregarded in the count.</w:t>
      </w:r>
    </w:p>
    <w:p w14:paraId="3B34029E" w14:textId="77777777" w:rsidR="00890488" w:rsidRPr="00D55048" w:rsidRDefault="00890488" w:rsidP="00890488">
      <w:pPr>
        <w:rPr>
          <w:rFonts w:ascii="Verdana" w:hAnsi="Verdana" w:cs="Arial"/>
          <w:szCs w:val="22"/>
        </w:rPr>
      </w:pPr>
    </w:p>
    <w:p w14:paraId="55553ACB" w14:textId="77777777" w:rsidR="00890488" w:rsidRPr="00D55048" w:rsidRDefault="00890488" w:rsidP="003F4398">
      <w:pPr>
        <w:ind w:left="709" w:hanging="709"/>
        <w:rPr>
          <w:rFonts w:ascii="Verdana" w:hAnsi="Verdana" w:cs="Arial"/>
          <w:szCs w:val="22"/>
        </w:rPr>
      </w:pPr>
      <w:r w:rsidRPr="00D55048">
        <w:rPr>
          <w:rFonts w:ascii="Verdana" w:hAnsi="Verdana" w:cs="Arial"/>
          <w:szCs w:val="22"/>
        </w:rPr>
        <w:t>10.7</w:t>
      </w:r>
      <w:r w:rsidRPr="00D55048">
        <w:rPr>
          <w:rFonts w:ascii="Verdana" w:hAnsi="Verdana" w:cs="Arial"/>
          <w:szCs w:val="22"/>
        </w:rPr>
        <w:tab/>
        <w:t>The Returning Officer shall appoint and instruct persons to supervise the ballot or open the postal votes as appropriate and to conduct the count.</w:t>
      </w:r>
    </w:p>
    <w:p w14:paraId="41BD5DF4" w14:textId="77777777" w:rsidR="00890488" w:rsidRPr="00D55048" w:rsidRDefault="00890488" w:rsidP="00890488">
      <w:pPr>
        <w:rPr>
          <w:rFonts w:ascii="Verdana" w:hAnsi="Verdana" w:cs="Arial"/>
          <w:szCs w:val="22"/>
        </w:rPr>
      </w:pPr>
    </w:p>
    <w:p w14:paraId="18CA3C2D" w14:textId="77777777" w:rsidR="003F4398" w:rsidRPr="00D55048" w:rsidRDefault="00890488" w:rsidP="003F4398">
      <w:pPr>
        <w:ind w:left="709" w:hanging="709"/>
        <w:rPr>
          <w:rFonts w:ascii="Verdana" w:hAnsi="Verdana" w:cs="Arial"/>
          <w:szCs w:val="22"/>
        </w:rPr>
      </w:pPr>
      <w:r w:rsidRPr="00D55048">
        <w:rPr>
          <w:rFonts w:ascii="Verdana" w:hAnsi="Verdana" w:cs="Arial"/>
          <w:szCs w:val="22"/>
        </w:rPr>
        <w:t>10.8</w:t>
      </w:r>
      <w:r w:rsidRPr="00D55048">
        <w:rPr>
          <w:rFonts w:ascii="Verdana" w:hAnsi="Verdana" w:cs="Arial"/>
          <w:szCs w:val="22"/>
        </w:rPr>
        <w:tab/>
        <w:t xml:space="preserve">The Returning Officer, immediately after the counting of votes, shall complete a return to the Scottish Borders Council and </w:t>
      </w:r>
      <w:r w:rsidR="003F4398" w:rsidRPr="00D55048">
        <w:rPr>
          <w:rFonts w:ascii="Verdana" w:hAnsi="Verdana" w:cs="Arial"/>
          <w:szCs w:val="22"/>
        </w:rPr>
        <w:t>the Community Council concerned which shall</w:t>
      </w:r>
      <w:r w:rsidRPr="00D55048">
        <w:rPr>
          <w:rFonts w:ascii="Verdana" w:hAnsi="Verdana" w:cs="Arial"/>
          <w:szCs w:val="22"/>
        </w:rPr>
        <w:t xml:space="preserve"> contain</w:t>
      </w:r>
      <w:r w:rsidR="003F4398" w:rsidRPr="00D55048">
        <w:rPr>
          <w:rFonts w:ascii="Verdana" w:hAnsi="Verdana" w:cs="Arial"/>
          <w:szCs w:val="22"/>
        </w:rPr>
        <w:t>:</w:t>
      </w:r>
    </w:p>
    <w:p w14:paraId="2173385B" w14:textId="77777777" w:rsidR="003F4398" w:rsidRPr="00D55048" w:rsidRDefault="00890488" w:rsidP="003F4398">
      <w:pPr>
        <w:numPr>
          <w:ilvl w:val="0"/>
          <w:numId w:val="4"/>
        </w:numPr>
        <w:rPr>
          <w:rFonts w:ascii="Verdana" w:hAnsi="Verdana" w:cs="Arial"/>
          <w:szCs w:val="22"/>
        </w:rPr>
      </w:pPr>
      <w:r w:rsidRPr="00D55048">
        <w:rPr>
          <w:rFonts w:ascii="Verdana" w:hAnsi="Verdana" w:cs="Arial"/>
          <w:szCs w:val="22"/>
        </w:rPr>
        <w:t xml:space="preserve">the names and addresses of members elected, </w:t>
      </w:r>
    </w:p>
    <w:p w14:paraId="5C45C2C3" w14:textId="77777777" w:rsidR="003F4398" w:rsidRPr="00D55048" w:rsidRDefault="00890488" w:rsidP="003F4398">
      <w:pPr>
        <w:numPr>
          <w:ilvl w:val="0"/>
          <w:numId w:val="4"/>
        </w:numPr>
        <w:rPr>
          <w:rFonts w:ascii="Verdana" w:hAnsi="Verdana" w:cs="Arial"/>
          <w:szCs w:val="22"/>
        </w:rPr>
      </w:pPr>
      <w:r w:rsidRPr="00D55048">
        <w:rPr>
          <w:rFonts w:ascii="Verdana" w:hAnsi="Verdana" w:cs="Arial"/>
          <w:szCs w:val="22"/>
        </w:rPr>
        <w:t xml:space="preserve">details of the number of votes cast for each candidate, </w:t>
      </w:r>
    </w:p>
    <w:p w14:paraId="7B4DAC85" w14:textId="77777777" w:rsidR="003F4398" w:rsidRPr="00D55048" w:rsidRDefault="00890488" w:rsidP="003F4398">
      <w:pPr>
        <w:numPr>
          <w:ilvl w:val="0"/>
          <w:numId w:val="4"/>
        </w:numPr>
        <w:rPr>
          <w:rFonts w:ascii="Verdana" w:hAnsi="Verdana" w:cs="Arial"/>
          <w:szCs w:val="22"/>
        </w:rPr>
      </w:pPr>
      <w:r w:rsidRPr="00D55048">
        <w:rPr>
          <w:rFonts w:ascii="Verdana" w:hAnsi="Verdana" w:cs="Arial"/>
          <w:szCs w:val="22"/>
        </w:rPr>
        <w:t xml:space="preserve">the number of ballot papers issued and returned, </w:t>
      </w:r>
    </w:p>
    <w:p w14:paraId="6DE069EB" w14:textId="77777777" w:rsidR="003F4398" w:rsidRPr="00D55048" w:rsidRDefault="00890488" w:rsidP="003F4398">
      <w:pPr>
        <w:numPr>
          <w:ilvl w:val="0"/>
          <w:numId w:val="4"/>
        </w:numPr>
        <w:rPr>
          <w:rFonts w:ascii="Verdana" w:hAnsi="Verdana" w:cs="Arial"/>
          <w:szCs w:val="22"/>
        </w:rPr>
      </w:pPr>
      <w:r w:rsidRPr="00D55048">
        <w:rPr>
          <w:rFonts w:ascii="Verdana" w:hAnsi="Verdana" w:cs="Arial"/>
          <w:szCs w:val="22"/>
        </w:rPr>
        <w:t>the number of spoilt ballot papers</w:t>
      </w:r>
      <w:r w:rsidR="003F4398" w:rsidRPr="00D55048">
        <w:rPr>
          <w:rFonts w:ascii="Verdana" w:hAnsi="Verdana" w:cs="Arial"/>
          <w:szCs w:val="22"/>
        </w:rPr>
        <w:t>,</w:t>
      </w:r>
      <w:r w:rsidRPr="00D55048">
        <w:rPr>
          <w:rFonts w:ascii="Verdana" w:hAnsi="Verdana" w:cs="Arial"/>
          <w:szCs w:val="22"/>
        </w:rPr>
        <w:t xml:space="preserve"> and </w:t>
      </w:r>
    </w:p>
    <w:p w14:paraId="554C4319" w14:textId="77777777" w:rsidR="00890488" w:rsidRPr="00D55048" w:rsidRDefault="00890488" w:rsidP="003F4398">
      <w:pPr>
        <w:numPr>
          <w:ilvl w:val="0"/>
          <w:numId w:val="4"/>
        </w:numPr>
        <w:rPr>
          <w:rFonts w:ascii="Verdana" w:hAnsi="Verdana" w:cs="Arial"/>
          <w:szCs w:val="22"/>
        </w:rPr>
      </w:pPr>
      <w:r w:rsidRPr="00D55048">
        <w:rPr>
          <w:rFonts w:ascii="Verdana" w:hAnsi="Verdana" w:cs="Arial"/>
          <w:szCs w:val="22"/>
        </w:rPr>
        <w:t>any other information as to the conduct of the election which may be required by Scottish Borders Council.</w:t>
      </w:r>
    </w:p>
    <w:p w14:paraId="69B6F11E" w14:textId="77777777" w:rsidR="00890488" w:rsidRPr="00D55048" w:rsidRDefault="00890488" w:rsidP="00890488">
      <w:pPr>
        <w:rPr>
          <w:rFonts w:ascii="Verdana" w:hAnsi="Verdana" w:cs="Arial"/>
          <w:szCs w:val="22"/>
        </w:rPr>
      </w:pPr>
    </w:p>
    <w:p w14:paraId="2A4D0057" w14:textId="77777777" w:rsidR="00890488" w:rsidRPr="00D55048" w:rsidRDefault="00890488" w:rsidP="003F4398">
      <w:pPr>
        <w:ind w:left="709" w:hanging="709"/>
        <w:rPr>
          <w:rFonts w:ascii="Verdana" w:hAnsi="Verdana" w:cs="Arial"/>
          <w:szCs w:val="22"/>
        </w:rPr>
      </w:pPr>
      <w:r w:rsidRPr="00D55048">
        <w:rPr>
          <w:rFonts w:ascii="Verdana" w:hAnsi="Verdana" w:cs="Arial"/>
          <w:szCs w:val="22"/>
        </w:rPr>
        <w:t>10.9</w:t>
      </w:r>
      <w:r w:rsidRPr="00D55048">
        <w:rPr>
          <w:rFonts w:ascii="Verdana" w:hAnsi="Verdana" w:cs="Arial"/>
          <w:szCs w:val="22"/>
        </w:rPr>
        <w:tab/>
        <w:t>The Returning Officer shall, as soon as possible after the election, give public notice of the names of members elected.</w:t>
      </w:r>
    </w:p>
    <w:p w14:paraId="6712C76B" w14:textId="77777777" w:rsidR="00890488" w:rsidRPr="00D55048" w:rsidRDefault="00890488" w:rsidP="00890488">
      <w:pPr>
        <w:rPr>
          <w:rFonts w:ascii="Verdana" w:hAnsi="Verdana" w:cs="Arial"/>
          <w:szCs w:val="22"/>
        </w:rPr>
      </w:pPr>
    </w:p>
    <w:p w14:paraId="56794E74" w14:textId="77777777" w:rsidR="00890488" w:rsidRPr="00D55048" w:rsidRDefault="00887EE0" w:rsidP="003F4398">
      <w:pPr>
        <w:ind w:left="709" w:hanging="709"/>
        <w:rPr>
          <w:rFonts w:ascii="Verdana" w:hAnsi="Verdana" w:cs="Arial"/>
          <w:b/>
          <w:szCs w:val="22"/>
        </w:rPr>
      </w:pPr>
      <w:r w:rsidRPr="00D55048">
        <w:rPr>
          <w:rFonts w:ascii="Verdana" w:hAnsi="Verdana" w:cs="Arial"/>
          <w:b/>
          <w:szCs w:val="22"/>
        </w:rPr>
        <w:t>11.</w:t>
      </w:r>
      <w:r w:rsidRPr="00D55048">
        <w:rPr>
          <w:rFonts w:ascii="Verdana" w:hAnsi="Verdana" w:cs="Arial"/>
          <w:b/>
          <w:szCs w:val="22"/>
        </w:rPr>
        <w:tab/>
      </w:r>
      <w:r w:rsidR="00890488" w:rsidRPr="00D55048">
        <w:rPr>
          <w:rFonts w:ascii="Verdana" w:hAnsi="Verdana" w:cs="Arial"/>
          <w:b/>
          <w:szCs w:val="22"/>
        </w:rPr>
        <w:t>General Provisions</w:t>
      </w:r>
    </w:p>
    <w:p w14:paraId="06C39847" w14:textId="77777777" w:rsidR="00890488" w:rsidRPr="00D55048" w:rsidRDefault="00890488" w:rsidP="00890488">
      <w:pPr>
        <w:rPr>
          <w:rFonts w:ascii="Verdana" w:hAnsi="Verdana" w:cs="Arial"/>
          <w:b/>
          <w:szCs w:val="22"/>
        </w:rPr>
      </w:pPr>
    </w:p>
    <w:p w14:paraId="18B590FF" w14:textId="10355950" w:rsidR="00890488" w:rsidRPr="00D55048" w:rsidRDefault="00890488" w:rsidP="003F4398">
      <w:pPr>
        <w:ind w:left="709" w:hanging="709"/>
        <w:rPr>
          <w:rFonts w:ascii="Verdana" w:hAnsi="Verdana" w:cs="Arial"/>
          <w:szCs w:val="22"/>
        </w:rPr>
      </w:pPr>
      <w:r w:rsidRPr="00D55048">
        <w:rPr>
          <w:rFonts w:ascii="Verdana" w:hAnsi="Verdana" w:cs="Arial"/>
          <w:szCs w:val="22"/>
        </w:rPr>
        <w:t xml:space="preserve">11.1 </w:t>
      </w:r>
      <w:r w:rsidRPr="00D55048">
        <w:rPr>
          <w:rFonts w:ascii="Verdana" w:hAnsi="Verdana" w:cs="Arial"/>
          <w:szCs w:val="22"/>
        </w:rPr>
        <w:tab/>
        <w:t>Within twenty-one days of the election of a Community Council</w:t>
      </w:r>
      <w:r w:rsidR="00CD4127" w:rsidRPr="00D55048">
        <w:rPr>
          <w:rFonts w:ascii="Verdana" w:hAnsi="Verdana" w:cs="Arial"/>
          <w:szCs w:val="22"/>
        </w:rPr>
        <w:t>,</w:t>
      </w:r>
      <w:r w:rsidRPr="00D55048">
        <w:rPr>
          <w:rFonts w:ascii="Verdana" w:hAnsi="Verdana" w:cs="Arial"/>
          <w:szCs w:val="22"/>
        </w:rPr>
        <w:t xml:space="preserve"> where possible, the Returning Officer shall hold the first public meeting of the Community Council. </w:t>
      </w:r>
      <w:r w:rsidR="003F4398" w:rsidRPr="00D55048">
        <w:rPr>
          <w:rFonts w:ascii="Verdana" w:hAnsi="Verdana" w:cs="Arial"/>
          <w:szCs w:val="22"/>
        </w:rPr>
        <w:t xml:space="preserve"> </w:t>
      </w:r>
      <w:r w:rsidRPr="00D55048">
        <w:rPr>
          <w:rFonts w:ascii="Verdana" w:hAnsi="Verdana" w:cs="Arial"/>
          <w:szCs w:val="22"/>
        </w:rPr>
        <w:t>At this meeting, which shall be chaired</w:t>
      </w:r>
      <w:r w:rsidR="00DE4D0A" w:rsidRPr="00D55048">
        <w:rPr>
          <w:rFonts w:ascii="Verdana" w:hAnsi="Verdana" w:cs="Arial"/>
          <w:szCs w:val="22"/>
        </w:rPr>
        <w:t xml:space="preserve"> by the Returning Officer or their</w:t>
      </w:r>
      <w:r w:rsidRPr="00D55048">
        <w:rPr>
          <w:rFonts w:ascii="Verdana" w:hAnsi="Verdana" w:cs="Arial"/>
          <w:szCs w:val="22"/>
        </w:rPr>
        <w:t xml:space="preserve"> nominee (</w:t>
      </w:r>
      <w:r w:rsidR="00CD4127" w:rsidRPr="00D55048">
        <w:rPr>
          <w:rFonts w:ascii="Verdana" w:hAnsi="Verdana" w:cs="Arial"/>
          <w:szCs w:val="22"/>
        </w:rPr>
        <w:t xml:space="preserve">or </w:t>
      </w:r>
      <w:r w:rsidRPr="00D55048">
        <w:rPr>
          <w:rFonts w:ascii="Verdana" w:hAnsi="Verdana" w:cs="Arial"/>
          <w:szCs w:val="22"/>
        </w:rPr>
        <w:t xml:space="preserve">an </w:t>
      </w:r>
      <w:r w:rsidRPr="00D55048">
        <w:rPr>
          <w:rFonts w:ascii="Verdana" w:hAnsi="Verdana" w:cs="Arial"/>
          <w:szCs w:val="22"/>
          <w:u w:val="single"/>
        </w:rPr>
        <w:t>ex</w:t>
      </w:r>
      <w:r w:rsidRPr="00D55048">
        <w:rPr>
          <w:rFonts w:ascii="Verdana" w:hAnsi="Verdana" w:cs="Arial"/>
          <w:szCs w:val="22"/>
        </w:rPr>
        <w:t xml:space="preserve"> </w:t>
      </w:r>
      <w:r w:rsidRPr="00D55048">
        <w:rPr>
          <w:rFonts w:ascii="Verdana" w:hAnsi="Verdana" w:cs="Arial"/>
          <w:szCs w:val="22"/>
          <w:u w:val="single"/>
        </w:rPr>
        <w:t>officio</w:t>
      </w:r>
      <w:r w:rsidRPr="00D55048">
        <w:rPr>
          <w:rFonts w:ascii="Verdana" w:hAnsi="Verdana" w:cs="Arial"/>
          <w:szCs w:val="22"/>
        </w:rPr>
        <w:t xml:space="preserve"> member, if available) </w:t>
      </w:r>
      <w:r w:rsidR="003F4398" w:rsidRPr="00D55048">
        <w:rPr>
          <w:rFonts w:ascii="Verdana" w:hAnsi="Verdana" w:cs="Arial"/>
          <w:szCs w:val="22"/>
        </w:rPr>
        <w:t xml:space="preserve">until such time as a Chair has been elected, </w:t>
      </w:r>
      <w:r w:rsidRPr="00D55048">
        <w:rPr>
          <w:rFonts w:ascii="Verdana" w:hAnsi="Verdana" w:cs="Arial"/>
          <w:szCs w:val="22"/>
        </w:rPr>
        <w:t>the Community Council shall elect from its</w:t>
      </w:r>
      <w:r w:rsidR="003F349F" w:rsidRPr="00D55048">
        <w:rPr>
          <w:rFonts w:ascii="Verdana" w:hAnsi="Verdana" w:cs="Arial"/>
          <w:szCs w:val="22"/>
        </w:rPr>
        <w:t xml:space="preserve"> eligible members a Chair</w:t>
      </w:r>
      <w:r w:rsidRPr="00D55048">
        <w:rPr>
          <w:rFonts w:ascii="Verdana" w:hAnsi="Verdana" w:cs="Arial"/>
          <w:szCs w:val="22"/>
        </w:rPr>
        <w:t xml:space="preserve"> and such other office-bearers as the Community Council shall deem necessary. </w:t>
      </w:r>
      <w:r w:rsidR="003F4398" w:rsidRPr="00D55048">
        <w:rPr>
          <w:rFonts w:ascii="Verdana" w:hAnsi="Verdana" w:cs="Arial"/>
          <w:szCs w:val="22"/>
        </w:rPr>
        <w:t xml:space="preserve"> </w:t>
      </w:r>
      <w:r w:rsidRPr="00D55048">
        <w:rPr>
          <w:rFonts w:ascii="Verdana" w:hAnsi="Verdana" w:cs="Arial"/>
          <w:szCs w:val="22"/>
        </w:rPr>
        <w:t xml:space="preserve">Office-bearers </w:t>
      </w:r>
      <w:r w:rsidR="003F349F" w:rsidRPr="00D55048">
        <w:rPr>
          <w:rFonts w:ascii="Verdana" w:hAnsi="Verdana" w:cs="Arial"/>
          <w:szCs w:val="22"/>
        </w:rPr>
        <w:t xml:space="preserve">who </w:t>
      </w:r>
      <w:r w:rsidRPr="00D55048">
        <w:rPr>
          <w:rFonts w:ascii="Verdana" w:hAnsi="Verdana" w:cs="Arial"/>
          <w:szCs w:val="22"/>
        </w:rPr>
        <w:t>are eligible for re-election, shall</w:t>
      </w:r>
      <w:r w:rsidR="003F349F" w:rsidRPr="00D55048">
        <w:rPr>
          <w:rFonts w:ascii="Verdana" w:hAnsi="Verdana" w:cs="Arial"/>
          <w:szCs w:val="22"/>
        </w:rPr>
        <w:t xml:space="preserve"> ther</w:t>
      </w:r>
      <w:r w:rsidR="008B1E62" w:rsidRPr="00D55048">
        <w:rPr>
          <w:rFonts w:ascii="Verdana" w:hAnsi="Verdana" w:cs="Arial"/>
          <w:szCs w:val="22"/>
        </w:rPr>
        <w:t>e</w:t>
      </w:r>
      <w:r w:rsidR="003F349F" w:rsidRPr="00D55048">
        <w:rPr>
          <w:rFonts w:ascii="Verdana" w:hAnsi="Verdana" w:cs="Arial"/>
          <w:szCs w:val="22"/>
        </w:rPr>
        <w:t>after</w:t>
      </w:r>
      <w:r w:rsidRPr="00D55048">
        <w:rPr>
          <w:rFonts w:ascii="Verdana" w:hAnsi="Verdana" w:cs="Arial"/>
          <w:szCs w:val="22"/>
        </w:rPr>
        <w:t xml:space="preserve"> be elected or re-elected at the Annual General Meeting of the Community Council, or otherwise in accordance with the Constitution to be prepared in line with this Scheme.</w:t>
      </w:r>
      <w:r w:rsidR="003F349F" w:rsidRPr="00D55048">
        <w:rPr>
          <w:rFonts w:ascii="Verdana" w:hAnsi="Verdana" w:cs="Arial"/>
          <w:szCs w:val="22"/>
        </w:rPr>
        <w:t xml:space="preserve"> </w:t>
      </w:r>
      <w:r w:rsidR="002C136E" w:rsidRPr="00D55048">
        <w:rPr>
          <w:rFonts w:ascii="Verdana" w:hAnsi="Verdana" w:cs="Arial"/>
          <w:szCs w:val="22"/>
        </w:rPr>
        <w:t xml:space="preserve"> </w:t>
      </w:r>
      <w:r w:rsidR="003F349F" w:rsidRPr="00D55048">
        <w:rPr>
          <w:rFonts w:ascii="Verdana" w:hAnsi="Verdana" w:cs="Arial"/>
          <w:szCs w:val="22"/>
        </w:rPr>
        <w:t xml:space="preserve">The Chair shall be known by such title as the Community Council decides, subject to approval of that title </w:t>
      </w:r>
      <w:r w:rsidR="00B54D2F" w:rsidRPr="00D55048">
        <w:rPr>
          <w:rFonts w:ascii="Verdana" w:hAnsi="Verdana" w:cs="Arial"/>
          <w:szCs w:val="22"/>
        </w:rPr>
        <w:t>by the Scottish Borders Council.</w:t>
      </w:r>
    </w:p>
    <w:p w14:paraId="088838C4" w14:textId="77777777" w:rsidR="00890488" w:rsidRPr="00D55048" w:rsidRDefault="00890488" w:rsidP="00890488">
      <w:pPr>
        <w:rPr>
          <w:rFonts w:ascii="Verdana" w:hAnsi="Verdana" w:cs="Arial"/>
          <w:szCs w:val="22"/>
        </w:rPr>
      </w:pPr>
    </w:p>
    <w:p w14:paraId="53C4A340" w14:textId="1B7DDF3B" w:rsidR="00E00460" w:rsidRDefault="00890488" w:rsidP="00E00460">
      <w:pPr>
        <w:pStyle w:val="NoSpacing"/>
        <w:ind w:left="720" w:hanging="720"/>
      </w:pPr>
      <w:r w:rsidRPr="26AA1DCF">
        <w:rPr>
          <w:rFonts w:ascii="Verdana" w:hAnsi="Verdana" w:cs="Arial"/>
        </w:rPr>
        <w:t xml:space="preserve">11.2 </w:t>
      </w:r>
      <w:r>
        <w:tab/>
      </w:r>
      <w:r w:rsidRPr="26AA1DCF">
        <w:rPr>
          <w:rFonts w:ascii="Verdana" w:hAnsi="Verdana" w:cs="Arial"/>
        </w:rPr>
        <w:t xml:space="preserve">Every Community Council may appoint a Secretary and a Treasurer (the offices may be combined) who shall hold office and may be eligible for re-appointment in accordance with the provisions of the Constitution to be prepared in line with this Scheme. </w:t>
      </w:r>
      <w:r w:rsidR="003F4398" w:rsidRPr="26AA1DCF">
        <w:rPr>
          <w:rFonts w:ascii="Verdana" w:hAnsi="Verdana" w:cs="Arial"/>
        </w:rPr>
        <w:t xml:space="preserve"> </w:t>
      </w:r>
      <w:r w:rsidRPr="26AA1DCF">
        <w:rPr>
          <w:rFonts w:ascii="Verdana" w:hAnsi="Verdana" w:cs="Arial"/>
        </w:rPr>
        <w:t xml:space="preserve">The Secretary and Treasurer (but no other office-bearers) may be appointed from </w:t>
      </w:r>
      <w:proofErr w:type="spellStart"/>
      <w:r w:rsidR="00731C08" w:rsidRPr="26AA1DCF">
        <w:rPr>
          <w:rFonts w:ascii="Verdana" w:hAnsi="Verdana" w:cs="Arial"/>
        </w:rPr>
        <w:t>outwith</w:t>
      </w:r>
      <w:proofErr w:type="spellEnd"/>
      <w:r w:rsidRPr="26AA1DCF">
        <w:rPr>
          <w:rFonts w:ascii="Verdana" w:hAnsi="Verdana" w:cs="Arial"/>
        </w:rPr>
        <w:t xml:space="preserve"> the membership of the Community Council and may receive such remuneration as the Community Council may determine from the resources available to them, there being no extra funding available from the Scottish Borders Council for this purpose. </w:t>
      </w:r>
      <w:r w:rsidR="003F4398" w:rsidRPr="26AA1DCF">
        <w:rPr>
          <w:rFonts w:ascii="Verdana" w:hAnsi="Verdana" w:cs="Arial"/>
        </w:rPr>
        <w:t xml:space="preserve"> </w:t>
      </w:r>
      <w:r w:rsidRPr="26AA1DCF">
        <w:rPr>
          <w:rFonts w:ascii="Verdana" w:hAnsi="Verdana" w:cs="Arial"/>
        </w:rPr>
        <w:t>Such appointees from out</w:t>
      </w:r>
      <w:r w:rsidR="00335509" w:rsidRPr="26AA1DCF">
        <w:rPr>
          <w:rFonts w:ascii="Verdana" w:hAnsi="Verdana" w:cs="Arial"/>
        </w:rPr>
        <w:t>-</w:t>
      </w:r>
      <w:r w:rsidRPr="26AA1DCF">
        <w:rPr>
          <w:rFonts w:ascii="Verdana" w:hAnsi="Verdana" w:cs="Arial"/>
        </w:rPr>
        <w:t>with the membership shall be entitled to speak only on matters relating to their function as office-bearers and shall have no voting rights.</w:t>
      </w:r>
      <w:r w:rsidR="002C136E" w:rsidRPr="26AA1DCF">
        <w:rPr>
          <w:rFonts w:ascii="Verdana" w:hAnsi="Verdana" w:cs="Arial"/>
        </w:rPr>
        <w:t xml:space="preserve">  All Office bearers are entitled to claim actual expenses incurred when carrying out their official functions, to be paid from the Community Council’s existing funds.</w:t>
      </w:r>
      <w:r w:rsidR="00E00460">
        <w:t xml:space="preserve"> </w:t>
      </w:r>
    </w:p>
    <w:p w14:paraId="4761249C" w14:textId="77777777" w:rsidR="00890488" w:rsidRPr="00D55048" w:rsidRDefault="00890488" w:rsidP="00890488">
      <w:pPr>
        <w:rPr>
          <w:rFonts w:ascii="Verdana" w:hAnsi="Verdana" w:cs="Arial"/>
          <w:szCs w:val="22"/>
        </w:rPr>
      </w:pPr>
    </w:p>
    <w:p w14:paraId="74C66297" w14:textId="77777777" w:rsidR="00890488" w:rsidRPr="00D55048" w:rsidRDefault="00890488" w:rsidP="003F4398">
      <w:pPr>
        <w:ind w:left="709" w:hanging="709"/>
        <w:rPr>
          <w:rFonts w:ascii="Verdana" w:hAnsi="Verdana" w:cs="Arial"/>
          <w:szCs w:val="22"/>
        </w:rPr>
      </w:pPr>
      <w:r w:rsidRPr="00D55048">
        <w:rPr>
          <w:rFonts w:ascii="Verdana" w:hAnsi="Verdana" w:cs="Arial"/>
          <w:szCs w:val="22"/>
        </w:rPr>
        <w:t xml:space="preserve">11.3 </w:t>
      </w:r>
      <w:r w:rsidRPr="00D55048">
        <w:rPr>
          <w:rFonts w:ascii="Verdana" w:hAnsi="Verdana" w:cs="Arial"/>
          <w:szCs w:val="22"/>
        </w:rPr>
        <w:tab/>
        <w:t xml:space="preserve">Following the first meeting after every election, each Community Council will lodge with the </w:t>
      </w:r>
      <w:r w:rsidR="00000579" w:rsidRPr="00D55048">
        <w:rPr>
          <w:rFonts w:ascii="Verdana" w:hAnsi="Verdana" w:cs="Arial"/>
          <w:szCs w:val="22"/>
        </w:rPr>
        <w:t xml:space="preserve">Director </w:t>
      </w:r>
      <w:r w:rsidR="00751D47" w:rsidRPr="00D55048">
        <w:rPr>
          <w:rFonts w:ascii="Verdana" w:hAnsi="Verdana" w:cs="Arial"/>
          <w:szCs w:val="22"/>
        </w:rPr>
        <w:t>Co</w:t>
      </w:r>
      <w:r w:rsidR="003F4398" w:rsidRPr="00D55048">
        <w:rPr>
          <w:rFonts w:ascii="Verdana" w:hAnsi="Verdana" w:cs="Arial"/>
          <w:szCs w:val="22"/>
        </w:rPr>
        <w:t>rporate Governance o</w:t>
      </w:r>
      <w:r w:rsidRPr="00D55048">
        <w:rPr>
          <w:rFonts w:ascii="Verdana" w:hAnsi="Verdana" w:cs="Arial"/>
          <w:szCs w:val="22"/>
        </w:rPr>
        <w:t>f Scottish Borders Council a return specifying th</w:t>
      </w:r>
      <w:r w:rsidR="003F4398" w:rsidRPr="00D55048">
        <w:rPr>
          <w:rFonts w:ascii="Verdana" w:hAnsi="Verdana" w:cs="Arial"/>
          <w:szCs w:val="22"/>
        </w:rPr>
        <w:t>e full names, designations and contact details</w:t>
      </w:r>
      <w:r w:rsidRPr="00D55048">
        <w:rPr>
          <w:rFonts w:ascii="Verdana" w:hAnsi="Verdana" w:cs="Arial"/>
          <w:szCs w:val="22"/>
        </w:rPr>
        <w:t xml:space="preserve"> of the Community Council’s office-bearers and Examiner(s) of their Accounts and subsequently advise</w:t>
      </w:r>
      <w:r w:rsidR="003F4398" w:rsidRPr="00D55048">
        <w:rPr>
          <w:rFonts w:ascii="Verdana" w:hAnsi="Verdana" w:cs="Arial"/>
          <w:szCs w:val="22"/>
        </w:rPr>
        <w:t>, in writing, of any changes to these appointments</w:t>
      </w:r>
      <w:r w:rsidRPr="00D55048">
        <w:rPr>
          <w:rFonts w:ascii="Verdana" w:hAnsi="Verdana" w:cs="Arial"/>
          <w:szCs w:val="22"/>
        </w:rPr>
        <w:t>.</w:t>
      </w:r>
    </w:p>
    <w:p w14:paraId="79C12699" w14:textId="77777777" w:rsidR="00890488" w:rsidRPr="00D55048" w:rsidRDefault="00890488" w:rsidP="00890488">
      <w:pPr>
        <w:rPr>
          <w:rFonts w:ascii="Verdana" w:hAnsi="Verdana" w:cs="Arial"/>
          <w:szCs w:val="22"/>
        </w:rPr>
      </w:pPr>
    </w:p>
    <w:p w14:paraId="01F2C395" w14:textId="13EBBB27" w:rsidR="00890488" w:rsidRPr="00D55048" w:rsidRDefault="00890488" w:rsidP="26AA1DCF">
      <w:pPr>
        <w:ind w:left="709" w:hanging="709"/>
        <w:rPr>
          <w:rFonts w:ascii="Verdana" w:hAnsi="Verdana" w:cs="Arial"/>
        </w:rPr>
      </w:pPr>
      <w:r w:rsidRPr="03E71F0E">
        <w:rPr>
          <w:rFonts w:ascii="Verdana" w:hAnsi="Verdana" w:cs="Arial"/>
        </w:rPr>
        <w:t xml:space="preserve">11.4 </w:t>
      </w:r>
      <w:r>
        <w:tab/>
      </w:r>
      <w:r w:rsidRPr="03E71F0E">
        <w:rPr>
          <w:rFonts w:ascii="Verdana" w:hAnsi="Verdana" w:cs="Arial"/>
        </w:rPr>
        <w:t xml:space="preserve">Meetings of each Community Council shall be convened at intervals of not more than six months and at least three meetings shall be held annually, </w:t>
      </w:r>
      <w:r w:rsidR="00631CBE" w:rsidRPr="03E71F0E">
        <w:rPr>
          <w:rFonts w:ascii="Verdana" w:hAnsi="Verdana" w:cs="Arial"/>
          <w:color w:val="000000" w:themeColor="text1"/>
        </w:rPr>
        <w:t xml:space="preserve">and an </w:t>
      </w:r>
      <w:r w:rsidRPr="03E71F0E">
        <w:rPr>
          <w:rFonts w:ascii="Verdana" w:hAnsi="Verdana" w:cs="Arial"/>
          <w:color w:val="000000" w:themeColor="text1"/>
        </w:rPr>
        <w:t>Annu</w:t>
      </w:r>
      <w:r w:rsidRPr="03E71F0E">
        <w:rPr>
          <w:rFonts w:ascii="Verdana" w:hAnsi="Verdana" w:cs="Arial"/>
        </w:rPr>
        <w:t xml:space="preserve">al General Meeting. </w:t>
      </w:r>
      <w:r w:rsidR="003F4398" w:rsidRPr="03E71F0E">
        <w:rPr>
          <w:rFonts w:ascii="Verdana" w:hAnsi="Verdana" w:cs="Arial"/>
        </w:rPr>
        <w:t xml:space="preserve"> </w:t>
      </w:r>
      <w:r w:rsidRPr="03E71F0E">
        <w:rPr>
          <w:rFonts w:ascii="Verdana" w:hAnsi="Verdana" w:cs="Arial"/>
        </w:rPr>
        <w:t xml:space="preserve">All meetings of the Community Council shall be open to members of the public. </w:t>
      </w:r>
      <w:r w:rsidR="003F4398" w:rsidRPr="03E71F0E">
        <w:rPr>
          <w:rFonts w:ascii="Verdana" w:hAnsi="Verdana" w:cs="Arial"/>
        </w:rPr>
        <w:t xml:space="preserve"> </w:t>
      </w:r>
      <w:r w:rsidRPr="03E71F0E">
        <w:rPr>
          <w:rFonts w:ascii="Verdana" w:hAnsi="Verdana" w:cs="Arial"/>
        </w:rPr>
        <w:t>Community Councils shall comply with the principles</w:t>
      </w:r>
      <w:r w:rsidRPr="03E71F0E">
        <w:rPr>
          <w:rFonts w:ascii="Verdana" w:hAnsi="Verdana" w:cs="Arial"/>
          <w:i/>
          <w:iCs/>
        </w:rPr>
        <w:t xml:space="preserve"> </w:t>
      </w:r>
      <w:r w:rsidRPr="03E71F0E">
        <w:rPr>
          <w:rFonts w:ascii="Verdana" w:hAnsi="Verdana" w:cs="Arial"/>
        </w:rPr>
        <w:t xml:space="preserve">of the Local Government (Access to Information) Act 1985 and any amending legislation, particularly </w:t>
      </w:r>
      <w:proofErr w:type="gramStart"/>
      <w:r w:rsidRPr="03E71F0E">
        <w:rPr>
          <w:rFonts w:ascii="Verdana" w:hAnsi="Verdana" w:cs="Arial"/>
        </w:rPr>
        <w:t>in regard to</w:t>
      </w:r>
      <w:proofErr w:type="gramEnd"/>
      <w:r w:rsidRPr="03E71F0E">
        <w:rPr>
          <w:rFonts w:ascii="Verdana" w:hAnsi="Verdana" w:cs="Arial"/>
        </w:rPr>
        <w:t xml:space="preserve"> the conduct of business in public unless permitted to be taken in private in terms of the Act, </w:t>
      </w:r>
      <w:proofErr w:type="gramStart"/>
      <w:r w:rsidRPr="03E71F0E">
        <w:rPr>
          <w:rFonts w:ascii="Verdana" w:hAnsi="Verdana" w:cs="Arial"/>
        </w:rPr>
        <w:t>and also</w:t>
      </w:r>
      <w:proofErr w:type="gramEnd"/>
      <w:r w:rsidRPr="03E71F0E">
        <w:rPr>
          <w:rFonts w:ascii="Verdana" w:hAnsi="Verdana" w:cs="Arial"/>
        </w:rPr>
        <w:t xml:space="preserve"> </w:t>
      </w:r>
      <w:proofErr w:type="gramStart"/>
      <w:r w:rsidRPr="03E71F0E">
        <w:rPr>
          <w:rFonts w:ascii="Verdana" w:hAnsi="Verdana" w:cs="Arial"/>
        </w:rPr>
        <w:t>in regard to</w:t>
      </w:r>
      <w:proofErr w:type="gramEnd"/>
      <w:r w:rsidRPr="03E71F0E">
        <w:rPr>
          <w:rFonts w:ascii="Verdana" w:hAnsi="Verdana" w:cs="Arial"/>
        </w:rPr>
        <w:t xml:space="preserve"> allowing sight of agenda papers and Minutes</w:t>
      </w:r>
      <w:r w:rsidRPr="03E71F0E">
        <w:rPr>
          <w:rFonts w:ascii="Verdana" w:hAnsi="Verdana" w:cs="Arial"/>
          <w:i/>
          <w:iCs/>
        </w:rPr>
        <w:t xml:space="preserve">. </w:t>
      </w:r>
      <w:r w:rsidR="003F4398" w:rsidRPr="03E71F0E">
        <w:rPr>
          <w:rFonts w:ascii="Verdana" w:hAnsi="Verdana" w:cs="Arial"/>
          <w:i/>
          <w:iCs/>
        </w:rPr>
        <w:t xml:space="preserve"> </w:t>
      </w:r>
      <w:r w:rsidRPr="03E71F0E">
        <w:rPr>
          <w:rFonts w:ascii="Verdana" w:hAnsi="Verdana" w:cs="Arial"/>
        </w:rPr>
        <w:t>A summary of its main provisions shall be provided to each Community Council.</w:t>
      </w:r>
      <w:r w:rsidR="003F4398" w:rsidRPr="03E71F0E">
        <w:rPr>
          <w:rFonts w:ascii="Verdana" w:hAnsi="Verdana" w:cs="Arial"/>
        </w:rPr>
        <w:t xml:space="preserve">  Where a Community Council has chosen to hold any of its meetings on-line, such meetings must also be available to view by members of the public and must have the facility to allow members of the public to submit questions during the meeting, as would be the case in a physical meeting.</w:t>
      </w:r>
      <w:r w:rsidR="001A7316" w:rsidRPr="03E71F0E">
        <w:rPr>
          <w:rFonts w:ascii="Verdana" w:hAnsi="Verdana" w:cs="Arial"/>
        </w:rPr>
        <w:t xml:space="preserve">  It is the responsibility of the Community Council to arrange such meetings.</w:t>
      </w:r>
      <w:r w:rsidR="00C71097" w:rsidRPr="03E71F0E">
        <w:rPr>
          <w:rFonts w:ascii="Verdana" w:hAnsi="Verdana" w:cs="Arial"/>
        </w:rPr>
        <w:t xml:space="preserve">  </w:t>
      </w:r>
      <w:smartTag w:uri="urn:schemas-microsoft-com:office:smarttags" w:element="PersonName"/>
    </w:p>
    <w:p w14:paraId="5945D251" w14:textId="345BFCD4" w:rsidR="00890488" w:rsidRDefault="00C71097" w:rsidP="26AA1DCF">
      <w:pPr>
        <w:ind w:left="567" w:hanging="567"/>
        <w:rPr>
          <w:rFonts w:ascii="Verdana" w:hAnsi="Verdana" w:cs="Arial"/>
        </w:rPr>
      </w:pPr>
      <w:r w:rsidRPr="26AA1DCF">
        <w:rPr>
          <w:rFonts w:ascii="Verdana" w:hAnsi="Verdana" w:cs="Arial"/>
        </w:rPr>
        <w:t xml:space="preserve"> </w:t>
      </w:r>
    </w:p>
    <w:p w14:paraId="66A24731" w14:textId="77777777" w:rsidR="00890488" w:rsidRPr="00D55048" w:rsidRDefault="00890488" w:rsidP="003F4398">
      <w:pPr>
        <w:ind w:left="709" w:hanging="709"/>
        <w:rPr>
          <w:rFonts w:ascii="Verdana" w:hAnsi="Verdana" w:cs="Arial"/>
          <w:szCs w:val="22"/>
        </w:rPr>
      </w:pPr>
      <w:r w:rsidRPr="00D55048">
        <w:rPr>
          <w:rFonts w:ascii="Verdana" w:hAnsi="Verdana" w:cs="Arial"/>
          <w:szCs w:val="22"/>
        </w:rPr>
        <w:t xml:space="preserve">11.5 </w:t>
      </w:r>
      <w:r w:rsidRPr="00D55048">
        <w:rPr>
          <w:rFonts w:ascii="Verdana" w:hAnsi="Verdana" w:cs="Arial"/>
          <w:szCs w:val="22"/>
        </w:rPr>
        <w:tab/>
        <w:t xml:space="preserve">Community Council members shall comply with the Scottish Borders Code of Conduct for Community Councillors, Schedule </w:t>
      </w:r>
      <w:r w:rsidR="003F4398" w:rsidRPr="00D55048">
        <w:rPr>
          <w:rFonts w:ascii="Verdana" w:hAnsi="Verdana" w:cs="Arial"/>
          <w:szCs w:val="22"/>
        </w:rPr>
        <w:t>2</w:t>
      </w:r>
      <w:r w:rsidRPr="00D55048">
        <w:rPr>
          <w:rFonts w:ascii="Verdana" w:hAnsi="Verdana" w:cs="Arial"/>
          <w:szCs w:val="22"/>
        </w:rPr>
        <w:t xml:space="preserve"> of this document.</w:t>
      </w:r>
    </w:p>
    <w:p w14:paraId="7A920481" w14:textId="77777777" w:rsidR="00890488" w:rsidRPr="00D55048" w:rsidRDefault="00890488" w:rsidP="00890488">
      <w:pPr>
        <w:ind w:left="567" w:hanging="567"/>
        <w:rPr>
          <w:rFonts w:ascii="Verdana" w:hAnsi="Verdana" w:cs="Arial"/>
          <w:szCs w:val="22"/>
        </w:rPr>
      </w:pPr>
    </w:p>
    <w:p w14:paraId="4EC3C3AC" w14:textId="77777777" w:rsidR="00890488" w:rsidRPr="00D55048" w:rsidRDefault="00890488" w:rsidP="003F4398">
      <w:pPr>
        <w:tabs>
          <w:tab w:val="left" w:pos="567"/>
          <w:tab w:val="left" w:pos="1276"/>
        </w:tabs>
        <w:ind w:left="1276" w:hanging="567"/>
        <w:rPr>
          <w:rFonts w:ascii="Verdana" w:hAnsi="Verdana" w:cs="Arial"/>
          <w:szCs w:val="22"/>
        </w:rPr>
      </w:pPr>
      <w:r w:rsidRPr="00D55048">
        <w:rPr>
          <w:rFonts w:ascii="Verdana" w:hAnsi="Verdana" w:cs="Arial"/>
          <w:szCs w:val="22"/>
        </w:rPr>
        <w:t>a)</w:t>
      </w:r>
      <w:r w:rsidRPr="00D55048">
        <w:rPr>
          <w:rFonts w:ascii="Verdana" w:hAnsi="Verdana" w:cs="Arial"/>
          <w:szCs w:val="22"/>
        </w:rPr>
        <w:tab/>
        <w:t>Members shall be required, in advance, to declare pecuniary and non</w:t>
      </w:r>
      <w:r w:rsidR="003F4398" w:rsidRPr="00D55048">
        <w:rPr>
          <w:rFonts w:ascii="Verdana" w:hAnsi="Verdana" w:cs="Arial"/>
          <w:szCs w:val="22"/>
        </w:rPr>
        <w:t>-</w:t>
      </w:r>
      <w:r w:rsidRPr="00D55048">
        <w:rPr>
          <w:rFonts w:ascii="Verdana" w:hAnsi="Verdana" w:cs="Arial"/>
          <w:szCs w:val="22"/>
        </w:rPr>
        <w:t>pecuniary interests relating to matters which might be under discussion</w:t>
      </w:r>
      <w:r w:rsidR="003F4398" w:rsidRPr="00D55048">
        <w:rPr>
          <w:rFonts w:ascii="Verdana" w:hAnsi="Verdana" w:cs="Arial"/>
          <w:szCs w:val="22"/>
        </w:rPr>
        <w:t xml:space="preserve"> </w:t>
      </w:r>
      <w:r w:rsidRPr="00D55048">
        <w:rPr>
          <w:rFonts w:ascii="Verdana" w:hAnsi="Verdana" w:cs="Arial"/>
          <w:szCs w:val="22"/>
        </w:rPr>
        <w:t xml:space="preserve">and after doing so shall take no part in their consideration. </w:t>
      </w:r>
      <w:r w:rsidR="00CD4127" w:rsidRPr="00D55048">
        <w:rPr>
          <w:rFonts w:ascii="Verdana" w:hAnsi="Verdana" w:cs="Arial"/>
          <w:szCs w:val="22"/>
        </w:rPr>
        <w:t xml:space="preserve"> </w:t>
      </w:r>
      <w:r w:rsidRPr="00D55048">
        <w:rPr>
          <w:rFonts w:ascii="Verdana" w:hAnsi="Verdana" w:cs="Arial"/>
          <w:szCs w:val="22"/>
        </w:rPr>
        <w:t>Failure to</w:t>
      </w:r>
      <w:r w:rsidR="003F4398" w:rsidRPr="00D55048">
        <w:rPr>
          <w:rFonts w:ascii="Verdana" w:hAnsi="Verdana" w:cs="Arial"/>
          <w:szCs w:val="22"/>
        </w:rPr>
        <w:t xml:space="preserve"> </w:t>
      </w:r>
      <w:r w:rsidRPr="00D55048">
        <w:rPr>
          <w:rFonts w:ascii="Verdana" w:hAnsi="Verdana" w:cs="Arial"/>
          <w:szCs w:val="22"/>
        </w:rPr>
        <w:t>observe this may lead to suspension and repeated failure to observe may lead to expulsion</w:t>
      </w:r>
      <w:r w:rsidR="003F4398" w:rsidRPr="00D55048">
        <w:rPr>
          <w:rFonts w:ascii="Verdana" w:hAnsi="Verdana" w:cs="Arial"/>
          <w:szCs w:val="22"/>
        </w:rPr>
        <w:t xml:space="preserve"> from the Community Council</w:t>
      </w:r>
      <w:r w:rsidRPr="00D55048">
        <w:rPr>
          <w:rFonts w:ascii="Verdana" w:hAnsi="Verdana" w:cs="Arial"/>
          <w:szCs w:val="22"/>
        </w:rPr>
        <w:t>.</w:t>
      </w:r>
    </w:p>
    <w:p w14:paraId="47366C3C" w14:textId="77777777" w:rsidR="00890488" w:rsidRPr="00D55048" w:rsidRDefault="00890488" w:rsidP="00890488">
      <w:pPr>
        <w:tabs>
          <w:tab w:val="left" w:pos="567"/>
          <w:tab w:val="left" w:pos="1134"/>
        </w:tabs>
        <w:ind w:left="567"/>
        <w:rPr>
          <w:rFonts w:ascii="Verdana" w:hAnsi="Verdana" w:cs="Arial"/>
          <w:szCs w:val="22"/>
        </w:rPr>
      </w:pPr>
    </w:p>
    <w:p w14:paraId="0DE30FF8" w14:textId="77777777" w:rsidR="00890488" w:rsidRPr="00D55048" w:rsidRDefault="00890488" w:rsidP="002263D4">
      <w:pPr>
        <w:tabs>
          <w:tab w:val="left" w:pos="709"/>
          <w:tab w:val="left" w:pos="1134"/>
        </w:tabs>
        <w:ind w:left="1276" w:hanging="567"/>
        <w:rPr>
          <w:rFonts w:ascii="Verdana" w:hAnsi="Verdana" w:cs="Arial"/>
          <w:szCs w:val="22"/>
        </w:rPr>
      </w:pPr>
      <w:r w:rsidRPr="00D55048">
        <w:rPr>
          <w:rFonts w:ascii="Verdana" w:hAnsi="Verdana" w:cs="Arial"/>
          <w:szCs w:val="22"/>
        </w:rPr>
        <w:t>b)</w:t>
      </w:r>
      <w:r w:rsidRPr="00D55048">
        <w:rPr>
          <w:rFonts w:ascii="Verdana" w:hAnsi="Verdana" w:cs="Arial"/>
          <w:szCs w:val="22"/>
        </w:rPr>
        <w:tab/>
      </w:r>
      <w:r w:rsidR="003F4398" w:rsidRPr="00D55048">
        <w:rPr>
          <w:rFonts w:ascii="Verdana" w:hAnsi="Verdana" w:cs="Arial"/>
          <w:szCs w:val="22"/>
        </w:rPr>
        <w:tab/>
      </w:r>
      <w:r w:rsidRPr="00D55048">
        <w:rPr>
          <w:rFonts w:ascii="Verdana" w:hAnsi="Verdana" w:cs="Arial"/>
          <w:szCs w:val="22"/>
        </w:rPr>
        <w:t>Members shall be required to sign a declaration that they agree to abide by the Code of Conduct for Community Councillors. This shall be by way</w:t>
      </w:r>
      <w:r w:rsidR="003F4398" w:rsidRPr="00D55048">
        <w:rPr>
          <w:rFonts w:ascii="Verdana" w:hAnsi="Verdana" w:cs="Arial"/>
          <w:szCs w:val="22"/>
        </w:rPr>
        <w:t xml:space="preserve"> </w:t>
      </w:r>
      <w:r w:rsidRPr="00D55048">
        <w:rPr>
          <w:rFonts w:ascii="Verdana" w:hAnsi="Verdana" w:cs="Arial"/>
          <w:szCs w:val="22"/>
        </w:rPr>
        <w:t>of the nomination form for elected Community Councillors and a separate declaration for those co-opted during the term of office of the Community Council.</w:t>
      </w:r>
    </w:p>
    <w:p w14:paraId="5AE84C39" w14:textId="77777777" w:rsidR="00890488" w:rsidRPr="00D55048" w:rsidRDefault="00890488" w:rsidP="00890488">
      <w:pPr>
        <w:tabs>
          <w:tab w:val="left" w:pos="567"/>
          <w:tab w:val="left" w:pos="1134"/>
        </w:tabs>
        <w:ind w:left="567"/>
        <w:rPr>
          <w:rFonts w:ascii="Verdana" w:hAnsi="Verdana" w:cs="Arial"/>
          <w:szCs w:val="22"/>
        </w:rPr>
      </w:pPr>
    </w:p>
    <w:p w14:paraId="1CC10A37" w14:textId="19EBA84C" w:rsidR="00890488" w:rsidRPr="00D55048" w:rsidRDefault="00890488" w:rsidP="002263D4">
      <w:pPr>
        <w:tabs>
          <w:tab w:val="left" w:pos="567"/>
          <w:tab w:val="left" w:pos="1134"/>
        </w:tabs>
        <w:ind w:left="1276" w:hanging="567"/>
        <w:rPr>
          <w:rFonts w:ascii="Verdana" w:hAnsi="Verdana" w:cs="Arial"/>
          <w:szCs w:val="22"/>
        </w:rPr>
      </w:pPr>
      <w:r w:rsidRPr="00D55048">
        <w:rPr>
          <w:rFonts w:ascii="Verdana" w:hAnsi="Verdana" w:cs="Arial"/>
          <w:szCs w:val="22"/>
        </w:rPr>
        <w:t>c)</w:t>
      </w:r>
      <w:r w:rsidRPr="00D55048">
        <w:rPr>
          <w:rFonts w:ascii="Verdana" w:hAnsi="Verdana" w:cs="Arial"/>
          <w:szCs w:val="22"/>
        </w:rPr>
        <w:tab/>
      </w:r>
      <w:r w:rsidR="002263D4" w:rsidRPr="00D55048">
        <w:rPr>
          <w:rFonts w:ascii="Verdana" w:hAnsi="Verdana" w:cs="Arial"/>
          <w:szCs w:val="22"/>
        </w:rPr>
        <w:tab/>
      </w:r>
      <w:r w:rsidRPr="00D55048">
        <w:rPr>
          <w:rFonts w:ascii="Verdana" w:hAnsi="Verdana" w:cs="Arial"/>
          <w:szCs w:val="22"/>
        </w:rPr>
        <w:t xml:space="preserve">The Community Council shall annually submit in writing </w:t>
      </w:r>
      <w:r w:rsidR="00CD4127" w:rsidRPr="00D55048">
        <w:rPr>
          <w:rFonts w:ascii="Verdana" w:hAnsi="Verdana" w:cs="Arial"/>
          <w:szCs w:val="22"/>
        </w:rPr>
        <w:t xml:space="preserve">to the Director Corporate Governance </w:t>
      </w:r>
      <w:r w:rsidRPr="00D55048">
        <w:rPr>
          <w:rFonts w:ascii="Verdana" w:hAnsi="Verdana" w:cs="Arial"/>
          <w:szCs w:val="22"/>
        </w:rPr>
        <w:t xml:space="preserve">agreement </w:t>
      </w:r>
      <w:r w:rsidR="002263D4" w:rsidRPr="00D55048">
        <w:rPr>
          <w:rFonts w:ascii="Verdana" w:hAnsi="Verdana" w:cs="Arial"/>
          <w:szCs w:val="22"/>
        </w:rPr>
        <w:t xml:space="preserve">by all its members </w:t>
      </w:r>
      <w:r w:rsidRPr="00D55048">
        <w:rPr>
          <w:rFonts w:ascii="Verdana" w:hAnsi="Verdana" w:cs="Arial"/>
          <w:szCs w:val="22"/>
        </w:rPr>
        <w:t>to abide by th</w:t>
      </w:r>
      <w:r w:rsidR="002263D4" w:rsidRPr="00D55048">
        <w:rPr>
          <w:rFonts w:ascii="Verdana" w:hAnsi="Verdana" w:cs="Arial"/>
          <w:szCs w:val="22"/>
        </w:rPr>
        <w:t xml:space="preserve">is </w:t>
      </w:r>
      <w:r w:rsidRPr="00D55048">
        <w:rPr>
          <w:rFonts w:ascii="Verdana" w:hAnsi="Verdana" w:cs="Arial"/>
          <w:szCs w:val="22"/>
        </w:rPr>
        <w:t>Code of Conduct.</w:t>
      </w:r>
    </w:p>
    <w:p w14:paraId="34B19BD9" w14:textId="77777777" w:rsidR="00890488" w:rsidRPr="00D55048" w:rsidRDefault="00890488" w:rsidP="00890488">
      <w:pPr>
        <w:ind w:left="567" w:hanging="567"/>
        <w:rPr>
          <w:rFonts w:ascii="Verdana" w:hAnsi="Verdana" w:cs="Arial"/>
          <w:szCs w:val="22"/>
        </w:rPr>
      </w:pPr>
    </w:p>
    <w:p w14:paraId="1CB4B2B2" w14:textId="77777777" w:rsidR="00890488" w:rsidRPr="00D55048" w:rsidRDefault="00890488" w:rsidP="002263D4">
      <w:pPr>
        <w:ind w:left="709" w:hanging="709"/>
        <w:rPr>
          <w:rFonts w:ascii="Verdana" w:hAnsi="Verdana" w:cs="Arial"/>
          <w:szCs w:val="22"/>
        </w:rPr>
      </w:pPr>
      <w:r w:rsidRPr="00D55048">
        <w:rPr>
          <w:rFonts w:ascii="Verdana" w:hAnsi="Verdana" w:cs="Arial"/>
          <w:szCs w:val="22"/>
        </w:rPr>
        <w:t xml:space="preserve">11.6 </w:t>
      </w:r>
      <w:r w:rsidRPr="00D55048">
        <w:rPr>
          <w:rFonts w:ascii="Verdana" w:hAnsi="Verdana" w:cs="Arial"/>
          <w:szCs w:val="22"/>
        </w:rPr>
        <w:tab/>
        <w:t>Only elected Community Council Members and those co-opted with full voting rights may vote at Community Council Meetings, including Annual General Meetings, the only exception being votes on the proposed contents of the Constitution and any proposed amendments, in which case all persons eligible to vote in local government elections, on the Electoral Roll for the Community Council area and in attendance at the meeting are entitled to vote.</w:t>
      </w:r>
    </w:p>
    <w:p w14:paraId="5B38087D" w14:textId="77777777" w:rsidR="00890488" w:rsidRPr="00D55048" w:rsidRDefault="00890488" w:rsidP="00890488">
      <w:pPr>
        <w:rPr>
          <w:rFonts w:ascii="Verdana" w:hAnsi="Verdana" w:cs="Arial"/>
          <w:szCs w:val="22"/>
        </w:rPr>
      </w:pPr>
    </w:p>
    <w:p w14:paraId="0E4C5B0F" w14:textId="7111659B" w:rsidR="00451BCF" w:rsidRPr="00562504" w:rsidRDefault="00890488" w:rsidP="03E71F0E">
      <w:pPr>
        <w:pStyle w:val="NoSpacing"/>
        <w:ind w:left="720" w:hanging="720"/>
        <w:rPr>
          <w:rFonts w:ascii="Verdana" w:hAnsi="Verdana" w:cs="Arial"/>
          <w:color w:val="000000" w:themeColor="text1"/>
        </w:rPr>
      </w:pPr>
      <w:r w:rsidRPr="03E71F0E">
        <w:rPr>
          <w:rFonts w:ascii="Verdana" w:hAnsi="Verdana" w:cs="Arial"/>
        </w:rPr>
        <w:t>11</w:t>
      </w:r>
      <w:r w:rsidRPr="03E71F0E">
        <w:rPr>
          <w:rFonts w:ascii="Verdana" w:hAnsi="Verdana" w:cs="Arial"/>
          <w:color w:val="000000" w:themeColor="text1"/>
        </w:rPr>
        <w:t xml:space="preserve">.7 </w:t>
      </w:r>
      <w:r>
        <w:tab/>
      </w:r>
      <w:r w:rsidR="00970594" w:rsidRPr="03E71F0E">
        <w:rPr>
          <w:rFonts w:ascii="Verdana" w:hAnsi="Verdana" w:cs="Arial"/>
          <w:color w:val="000000" w:themeColor="text1"/>
        </w:rPr>
        <w:t xml:space="preserve">One third of </w:t>
      </w:r>
      <w:r w:rsidR="00840AF4" w:rsidRPr="03E71F0E">
        <w:rPr>
          <w:rFonts w:ascii="Verdana" w:hAnsi="Verdana" w:cs="Arial"/>
          <w:color w:val="000000" w:themeColor="text1"/>
        </w:rPr>
        <w:t>the maximum</w:t>
      </w:r>
      <w:r w:rsidR="003E70D5" w:rsidRPr="03E71F0E">
        <w:rPr>
          <w:rFonts w:ascii="Verdana" w:hAnsi="Verdana" w:cs="Arial"/>
          <w:color w:val="000000" w:themeColor="text1"/>
        </w:rPr>
        <w:t xml:space="preserve"> </w:t>
      </w:r>
      <w:r w:rsidR="68C8E0D0" w:rsidRPr="03E71F0E">
        <w:rPr>
          <w:rFonts w:ascii="Verdana" w:hAnsi="Verdana" w:cs="Arial"/>
          <w:color w:val="000000" w:themeColor="text1"/>
        </w:rPr>
        <w:t xml:space="preserve">number </w:t>
      </w:r>
      <w:r w:rsidR="1C3D0E20" w:rsidRPr="03E71F0E">
        <w:rPr>
          <w:rFonts w:ascii="Verdana" w:hAnsi="Verdana" w:cs="Arial"/>
          <w:color w:val="000000" w:themeColor="text1"/>
        </w:rPr>
        <w:t>of the</w:t>
      </w:r>
      <w:r w:rsidR="00970594" w:rsidRPr="03E71F0E">
        <w:rPr>
          <w:rFonts w:ascii="Verdana" w:hAnsi="Verdana" w:cs="Arial"/>
          <w:color w:val="000000" w:themeColor="text1"/>
        </w:rPr>
        <w:t xml:space="preserve"> Elected Community Council Membership </w:t>
      </w:r>
      <w:r w:rsidR="00F86899" w:rsidRPr="03E71F0E">
        <w:rPr>
          <w:rFonts w:ascii="Verdana" w:hAnsi="Verdana" w:cs="Arial"/>
          <w:color w:val="000000" w:themeColor="text1"/>
        </w:rPr>
        <w:t>(a</w:t>
      </w:r>
      <w:r w:rsidR="008F0CEF" w:rsidRPr="03E71F0E">
        <w:rPr>
          <w:rFonts w:ascii="Verdana" w:hAnsi="Verdana" w:cs="Arial"/>
          <w:color w:val="000000" w:themeColor="text1"/>
        </w:rPr>
        <w:t xml:space="preserve">s </w:t>
      </w:r>
      <w:r w:rsidR="7287E600" w:rsidRPr="03E71F0E">
        <w:rPr>
          <w:rFonts w:ascii="Verdana" w:hAnsi="Verdana" w:cs="Arial"/>
          <w:color w:val="000000" w:themeColor="text1"/>
        </w:rPr>
        <w:t xml:space="preserve">per schedule </w:t>
      </w:r>
      <w:r w:rsidR="002F1520" w:rsidRPr="03E71F0E">
        <w:rPr>
          <w:rFonts w:ascii="Verdana" w:hAnsi="Verdana" w:cs="Arial"/>
          <w:color w:val="000000" w:themeColor="text1"/>
        </w:rPr>
        <w:t xml:space="preserve">1 </w:t>
      </w:r>
      <w:r w:rsidR="00687AB0" w:rsidRPr="03E71F0E">
        <w:rPr>
          <w:rFonts w:ascii="Verdana" w:hAnsi="Verdana" w:cs="Arial"/>
          <w:color w:val="000000" w:themeColor="text1"/>
        </w:rPr>
        <w:t>of this scheme</w:t>
      </w:r>
      <w:r w:rsidR="7287E600" w:rsidRPr="03E71F0E">
        <w:rPr>
          <w:rFonts w:ascii="Verdana" w:hAnsi="Verdana" w:cs="Arial"/>
          <w:color w:val="000000" w:themeColor="text1"/>
        </w:rPr>
        <w:t>)</w:t>
      </w:r>
      <w:r w:rsidR="00687AB0" w:rsidRPr="03E71F0E">
        <w:rPr>
          <w:rFonts w:ascii="Verdana" w:hAnsi="Verdana" w:cs="Arial"/>
          <w:color w:val="000000" w:themeColor="text1"/>
        </w:rPr>
        <w:t xml:space="preserve"> </w:t>
      </w:r>
      <w:r w:rsidR="002F1A83" w:rsidRPr="03E71F0E">
        <w:rPr>
          <w:rFonts w:ascii="Verdana" w:hAnsi="Verdana" w:cs="Arial"/>
          <w:color w:val="000000" w:themeColor="text1"/>
        </w:rPr>
        <w:t xml:space="preserve">or </w:t>
      </w:r>
      <w:r w:rsidR="00970594" w:rsidRPr="03E71F0E">
        <w:rPr>
          <w:rFonts w:ascii="Verdana" w:hAnsi="Verdana" w:cs="Arial"/>
          <w:color w:val="000000" w:themeColor="text1"/>
        </w:rPr>
        <w:t xml:space="preserve">three of </w:t>
      </w:r>
      <w:r w:rsidR="002F1520" w:rsidRPr="03E71F0E">
        <w:rPr>
          <w:rFonts w:ascii="Verdana" w:hAnsi="Verdana" w:cs="Arial"/>
          <w:color w:val="000000" w:themeColor="text1"/>
        </w:rPr>
        <w:t>the</w:t>
      </w:r>
      <w:r w:rsidR="00970594" w:rsidRPr="03E71F0E">
        <w:rPr>
          <w:rFonts w:ascii="Verdana" w:hAnsi="Verdana" w:cs="Arial"/>
          <w:color w:val="000000" w:themeColor="text1"/>
        </w:rPr>
        <w:t xml:space="preserve"> Elected Community </w:t>
      </w:r>
      <w:r w:rsidR="0BFB7F3F" w:rsidRPr="03E71F0E">
        <w:rPr>
          <w:rFonts w:ascii="Verdana" w:hAnsi="Verdana" w:cs="Arial"/>
          <w:color w:val="000000" w:themeColor="text1"/>
        </w:rPr>
        <w:t>Councillors (whichever is the maximum)</w:t>
      </w:r>
      <w:r w:rsidR="00970594" w:rsidRPr="03E71F0E">
        <w:rPr>
          <w:rFonts w:ascii="Verdana" w:hAnsi="Verdana" w:cs="Arial"/>
          <w:color w:val="000000" w:themeColor="text1"/>
        </w:rPr>
        <w:t xml:space="preserve"> will constitute its quorum. </w:t>
      </w:r>
      <w:r w:rsidR="00D52BDD" w:rsidRPr="03E71F0E">
        <w:rPr>
          <w:rFonts w:ascii="Verdana" w:hAnsi="Verdana" w:cs="Arial"/>
          <w:color w:val="000000" w:themeColor="text1"/>
        </w:rPr>
        <w:t xml:space="preserve">The </w:t>
      </w:r>
      <w:r w:rsidR="007E6030" w:rsidRPr="03E71F0E">
        <w:rPr>
          <w:rFonts w:ascii="Verdana" w:hAnsi="Verdana" w:cs="Arial"/>
          <w:color w:val="000000" w:themeColor="text1"/>
        </w:rPr>
        <w:t xml:space="preserve">co-opted members do </w:t>
      </w:r>
      <w:r w:rsidR="008657EC" w:rsidRPr="03E71F0E">
        <w:rPr>
          <w:rFonts w:ascii="Verdana" w:hAnsi="Verdana" w:cs="Arial"/>
          <w:color w:val="000000" w:themeColor="text1"/>
        </w:rPr>
        <w:t xml:space="preserve">not </w:t>
      </w:r>
      <w:r w:rsidR="00DA5ECF" w:rsidRPr="03E71F0E">
        <w:rPr>
          <w:rFonts w:ascii="Verdana" w:hAnsi="Verdana" w:cs="Arial"/>
          <w:color w:val="000000" w:themeColor="text1"/>
        </w:rPr>
        <w:t xml:space="preserve">count towards </w:t>
      </w:r>
      <w:r w:rsidR="004C7CEF" w:rsidRPr="03E71F0E">
        <w:rPr>
          <w:rFonts w:ascii="Verdana" w:hAnsi="Verdana" w:cs="Arial"/>
          <w:color w:val="000000" w:themeColor="text1"/>
        </w:rPr>
        <w:t xml:space="preserve">the quorum. </w:t>
      </w:r>
    </w:p>
    <w:p w14:paraId="1F1FFD8C" w14:textId="08C8311D" w:rsidR="00890488" w:rsidRPr="00D55048" w:rsidRDefault="00970594" w:rsidP="03E71F0E">
      <w:pPr>
        <w:pStyle w:val="NoSpacing"/>
        <w:ind w:left="720" w:hanging="11"/>
        <w:rPr>
          <w:rFonts w:ascii="Verdana" w:hAnsi="Verdana" w:cs="Arial"/>
          <w:color w:val="000000" w:themeColor="text1"/>
        </w:rPr>
      </w:pPr>
      <w:r w:rsidRPr="03E71F0E">
        <w:rPr>
          <w:rFonts w:ascii="Verdana" w:hAnsi="Verdana" w:cs="Arial"/>
          <w:color w:val="000000" w:themeColor="text1"/>
        </w:rPr>
        <w:t xml:space="preserve"> </w:t>
      </w:r>
    </w:p>
    <w:p w14:paraId="294EA9D8" w14:textId="77777777" w:rsidR="00890488" w:rsidRPr="00D55048" w:rsidRDefault="00890488" w:rsidP="03E71F0E">
      <w:pPr>
        <w:ind w:left="709" w:hanging="709"/>
        <w:rPr>
          <w:rFonts w:ascii="Verdana" w:hAnsi="Verdana" w:cs="Arial"/>
        </w:rPr>
      </w:pPr>
      <w:r w:rsidRPr="03E71F0E">
        <w:rPr>
          <w:rFonts w:ascii="Verdana" w:hAnsi="Verdana" w:cs="Arial"/>
          <w:color w:val="000000" w:themeColor="text1"/>
        </w:rPr>
        <w:t xml:space="preserve">11.8 </w:t>
      </w:r>
      <w:r>
        <w:tab/>
      </w:r>
      <w:r w:rsidRPr="03E71F0E">
        <w:rPr>
          <w:rFonts w:ascii="Verdana" w:hAnsi="Verdana" w:cs="Arial"/>
          <w:color w:val="000000" w:themeColor="text1"/>
        </w:rPr>
        <w:t>Every Community Coun</w:t>
      </w:r>
      <w:r w:rsidRPr="03E71F0E">
        <w:rPr>
          <w:rFonts w:ascii="Verdana" w:hAnsi="Verdana" w:cs="Arial"/>
        </w:rPr>
        <w:t>cil</w:t>
      </w:r>
      <w:r w:rsidR="002C136E" w:rsidRPr="03E71F0E">
        <w:rPr>
          <w:rFonts w:ascii="Verdana" w:hAnsi="Verdana" w:cs="Arial"/>
        </w:rPr>
        <w:t xml:space="preserve"> must</w:t>
      </w:r>
      <w:r w:rsidRPr="03E71F0E">
        <w:rPr>
          <w:rFonts w:ascii="Verdana" w:hAnsi="Verdana" w:cs="Arial"/>
        </w:rPr>
        <w:t xml:space="preserve"> be able to convene special meetings in line with this Scheme, within the Community Council area for the purpose of considering matters of interest and importance, and for the purpose of agreeing or amending their Constitution.</w:t>
      </w:r>
    </w:p>
    <w:p w14:paraId="49D68FF8" w14:textId="77777777" w:rsidR="00890488" w:rsidRPr="00D55048" w:rsidRDefault="00890488" w:rsidP="00890488">
      <w:pPr>
        <w:rPr>
          <w:rFonts w:ascii="Verdana" w:hAnsi="Verdana" w:cs="Arial"/>
          <w:szCs w:val="22"/>
        </w:rPr>
      </w:pPr>
    </w:p>
    <w:p w14:paraId="475E0864" w14:textId="77777777" w:rsidR="00890488" w:rsidRPr="00D55048" w:rsidRDefault="00890488" w:rsidP="002263D4">
      <w:pPr>
        <w:ind w:left="709" w:hanging="709"/>
        <w:rPr>
          <w:rFonts w:ascii="Verdana" w:hAnsi="Verdana" w:cs="Arial"/>
          <w:szCs w:val="22"/>
        </w:rPr>
      </w:pPr>
      <w:r w:rsidRPr="00D55048">
        <w:rPr>
          <w:rFonts w:ascii="Verdana" w:hAnsi="Verdana" w:cs="Arial"/>
          <w:szCs w:val="22"/>
        </w:rPr>
        <w:t xml:space="preserve">11.9 </w:t>
      </w:r>
      <w:r w:rsidRPr="00D55048">
        <w:rPr>
          <w:rFonts w:ascii="Verdana" w:hAnsi="Verdana" w:cs="Arial"/>
          <w:szCs w:val="22"/>
        </w:rPr>
        <w:tab/>
        <w:t>Every Community Council shall, upon receipt of a requisition signed by twe</w:t>
      </w:r>
      <w:r w:rsidR="001F6E66" w:rsidRPr="00D55048">
        <w:rPr>
          <w:rFonts w:ascii="Verdana" w:hAnsi="Verdana" w:cs="Arial"/>
          <w:szCs w:val="22"/>
        </w:rPr>
        <w:t>lve</w:t>
      </w:r>
      <w:r w:rsidRPr="00D55048">
        <w:rPr>
          <w:rFonts w:ascii="Verdana" w:hAnsi="Verdana" w:cs="Arial"/>
          <w:szCs w:val="22"/>
        </w:rPr>
        <w:t xml:space="preserve"> electors, convene a special meeting, to be held within twenty-one days of receipt of that requisition. </w:t>
      </w:r>
      <w:r w:rsidR="002263D4" w:rsidRPr="00D55048">
        <w:rPr>
          <w:rFonts w:ascii="Verdana" w:hAnsi="Verdana" w:cs="Arial"/>
          <w:szCs w:val="22"/>
        </w:rPr>
        <w:t xml:space="preserve"> </w:t>
      </w:r>
      <w:r w:rsidRPr="00D55048">
        <w:rPr>
          <w:rFonts w:ascii="Verdana" w:hAnsi="Verdana" w:cs="Arial"/>
          <w:szCs w:val="22"/>
        </w:rPr>
        <w:t>This meeting should consider</w:t>
      </w:r>
      <w:r w:rsidR="004E0C6F" w:rsidRPr="00D55048">
        <w:rPr>
          <w:rFonts w:ascii="Verdana" w:hAnsi="Verdana" w:cs="Arial"/>
          <w:szCs w:val="22"/>
        </w:rPr>
        <w:t>, discuss and resolve</w:t>
      </w:r>
      <w:r w:rsidRPr="00D55048">
        <w:rPr>
          <w:rFonts w:ascii="Verdana" w:hAnsi="Verdana" w:cs="Arial"/>
          <w:szCs w:val="22"/>
        </w:rPr>
        <w:t xml:space="preserve"> the business which must be specified in the requisition and in the notice calling the meeting. </w:t>
      </w:r>
      <w:r w:rsidR="002263D4" w:rsidRPr="00D55048">
        <w:rPr>
          <w:rFonts w:ascii="Verdana" w:hAnsi="Verdana" w:cs="Arial"/>
          <w:szCs w:val="22"/>
        </w:rPr>
        <w:t xml:space="preserve"> </w:t>
      </w:r>
      <w:r w:rsidRPr="00D55048">
        <w:rPr>
          <w:rFonts w:ascii="Verdana" w:hAnsi="Verdana" w:cs="Arial"/>
          <w:szCs w:val="22"/>
        </w:rPr>
        <w:t>A shorter period for convening such a meeting may be specified in the Community Council Constitution</w:t>
      </w:r>
      <w:r w:rsidR="002263D4" w:rsidRPr="00D55048">
        <w:rPr>
          <w:rFonts w:ascii="Verdana" w:hAnsi="Verdana" w:cs="Arial"/>
          <w:szCs w:val="22"/>
        </w:rPr>
        <w:t>.</w:t>
      </w:r>
    </w:p>
    <w:p w14:paraId="7D74C25C" w14:textId="77777777" w:rsidR="00376E8A" w:rsidRPr="00D55048" w:rsidRDefault="00376E8A" w:rsidP="002263D4">
      <w:pPr>
        <w:ind w:left="709" w:hanging="709"/>
        <w:rPr>
          <w:rFonts w:ascii="Verdana" w:hAnsi="Verdana" w:cs="Arial"/>
          <w:szCs w:val="22"/>
        </w:rPr>
      </w:pPr>
    </w:p>
    <w:p w14:paraId="269818C2" w14:textId="172127AD" w:rsidR="0002689E" w:rsidRPr="00970FBC" w:rsidRDefault="00376E8A" w:rsidP="60DC102C">
      <w:pPr>
        <w:ind w:left="709" w:hanging="709"/>
        <w:rPr>
          <w:rFonts w:ascii="Verdana" w:hAnsi="Verdana" w:cs="Arial"/>
          <w:color w:val="000000" w:themeColor="text1"/>
        </w:rPr>
      </w:pPr>
      <w:r w:rsidRPr="03E71F0E">
        <w:rPr>
          <w:rFonts w:ascii="Verdana" w:hAnsi="Verdana" w:cs="Arial"/>
        </w:rPr>
        <w:t>11.10</w:t>
      </w:r>
      <w:r>
        <w:tab/>
      </w:r>
      <w:r w:rsidRPr="03E71F0E">
        <w:rPr>
          <w:rFonts w:ascii="Verdana" w:hAnsi="Verdana" w:cs="Arial"/>
        </w:rPr>
        <w:t>Each Community Council will process personal data</w:t>
      </w:r>
      <w:r w:rsidR="002F1A83" w:rsidRPr="03E71F0E">
        <w:rPr>
          <w:rFonts w:ascii="Verdana" w:hAnsi="Verdana" w:cs="Arial"/>
        </w:rPr>
        <w:t>.</w:t>
      </w:r>
      <w:r w:rsidRPr="03E71F0E">
        <w:rPr>
          <w:rFonts w:ascii="Verdana" w:hAnsi="Verdana" w:cs="Arial"/>
        </w:rPr>
        <w:t xml:space="preserve"> As a data controller, each Community Council is responsible for compliance with data protection legislati</w:t>
      </w:r>
      <w:r w:rsidRPr="03E71F0E">
        <w:rPr>
          <w:rFonts w:ascii="Verdana" w:hAnsi="Verdana" w:cs="Arial"/>
          <w:color w:val="000000" w:themeColor="text1"/>
        </w:rPr>
        <w:t xml:space="preserve">on and must be able to demonstrate this to data subjects and to the UK Information Commissioner.  </w:t>
      </w:r>
      <w:r w:rsidR="002F1A83" w:rsidRPr="03E71F0E">
        <w:rPr>
          <w:rFonts w:ascii="Verdana" w:hAnsi="Verdana" w:cs="Arial"/>
          <w:color w:val="000000" w:themeColor="text1"/>
        </w:rPr>
        <w:t xml:space="preserve"> Scottish Borders Council will register or renew each Community Council’s registration with the Information Commissioner’s Office (ICO).</w:t>
      </w:r>
    </w:p>
    <w:p w14:paraId="5F5FC5A9" w14:textId="77777777" w:rsidR="00890488" w:rsidRPr="00D55048" w:rsidRDefault="00890488" w:rsidP="00890488">
      <w:pPr>
        <w:rPr>
          <w:rFonts w:ascii="Verdana" w:hAnsi="Verdana" w:cs="Arial"/>
          <w:szCs w:val="22"/>
        </w:rPr>
      </w:pPr>
    </w:p>
    <w:p w14:paraId="782ED589" w14:textId="77777777" w:rsidR="00890488" w:rsidRPr="00D55048" w:rsidRDefault="00890488" w:rsidP="00890488">
      <w:pPr>
        <w:rPr>
          <w:rFonts w:ascii="Verdana" w:hAnsi="Verdana" w:cs="Arial"/>
          <w:b/>
          <w:szCs w:val="22"/>
        </w:rPr>
      </w:pPr>
      <w:r w:rsidRPr="00D55048">
        <w:rPr>
          <w:rFonts w:ascii="Verdana" w:hAnsi="Verdana" w:cs="Arial"/>
          <w:b/>
          <w:szCs w:val="22"/>
        </w:rPr>
        <w:t>12.  Constitutions</w:t>
      </w:r>
    </w:p>
    <w:p w14:paraId="37C2E441" w14:textId="77777777" w:rsidR="00890488" w:rsidRPr="00D55048" w:rsidRDefault="00890488" w:rsidP="00890488">
      <w:pPr>
        <w:rPr>
          <w:rFonts w:ascii="Verdana" w:hAnsi="Verdana" w:cs="Arial"/>
          <w:szCs w:val="22"/>
        </w:rPr>
      </w:pPr>
    </w:p>
    <w:p w14:paraId="4ABB5247" w14:textId="77777777" w:rsidR="00890488" w:rsidRPr="00D55048" w:rsidRDefault="00890488" w:rsidP="002263D4">
      <w:pPr>
        <w:ind w:left="709" w:hanging="709"/>
        <w:rPr>
          <w:rFonts w:ascii="Verdana" w:hAnsi="Verdana" w:cs="Arial"/>
          <w:szCs w:val="22"/>
        </w:rPr>
      </w:pPr>
      <w:r w:rsidRPr="00D55048">
        <w:rPr>
          <w:rFonts w:ascii="Verdana" w:hAnsi="Verdana" w:cs="Arial"/>
          <w:szCs w:val="22"/>
        </w:rPr>
        <w:t xml:space="preserve">12.1 </w:t>
      </w:r>
      <w:r w:rsidRPr="00D55048">
        <w:rPr>
          <w:rFonts w:ascii="Verdana" w:hAnsi="Verdana" w:cs="Arial"/>
          <w:szCs w:val="22"/>
        </w:rPr>
        <w:tab/>
        <w:t xml:space="preserve">Within three months of the date of its first meeting, each Community Council shall draw up and submit to the Scottish Borders Council for approval, a Constitution for the regulation and management of its affairs. Each Constitution shall contain provision for the </w:t>
      </w:r>
      <w:proofErr w:type="gramStart"/>
      <w:r w:rsidRPr="00D55048">
        <w:rPr>
          <w:rFonts w:ascii="Verdana" w:hAnsi="Verdana" w:cs="Arial"/>
          <w:szCs w:val="22"/>
        </w:rPr>
        <w:t>following:-</w:t>
      </w:r>
      <w:proofErr w:type="gramEnd"/>
    </w:p>
    <w:p w14:paraId="0F503E45" w14:textId="77777777" w:rsidR="00890488" w:rsidRPr="00D55048" w:rsidRDefault="00890488" w:rsidP="00890488">
      <w:pPr>
        <w:rPr>
          <w:rFonts w:ascii="Verdana" w:hAnsi="Verdana" w:cs="Arial"/>
          <w:szCs w:val="22"/>
        </w:rPr>
      </w:pPr>
    </w:p>
    <w:p w14:paraId="147193B1" w14:textId="77777777"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890488" w:rsidRPr="00D55048">
        <w:rPr>
          <w:rFonts w:ascii="Verdana" w:hAnsi="Verdana" w:cs="Arial"/>
          <w:szCs w:val="22"/>
        </w:rPr>
        <w:t>a)</w:t>
      </w:r>
      <w:r w:rsidR="00890488" w:rsidRPr="00D55048">
        <w:rPr>
          <w:rFonts w:ascii="Verdana" w:hAnsi="Verdana" w:cs="Arial"/>
          <w:szCs w:val="22"/>
        </w:rPr>
        <w:tab/>
        <w:t xml:space="preserve">Name of the Community </w:t>
      </w:r>
      <w:proofErr w:type="gramStart"/>
      <w:r w:rsidR="00890488" w:rsidRPr="00D55048">
        <w:rPr>
          <w:rFonts w:ascii="Verdana" w:hAnsi="Verdana" w:cs="Arial"/>
          <w:szCs w:val="22"/>
        </w:rPr>
        <w:t>Council;</w:t>
      </w:r>
      <w:proofErr w:type="gramEnd"/>
    </w:p>
    <w:p w14:paraId="643BB0BC" w14:textId="77777777" w:rsidR="00890488" w:rsidRPr="00D55048" w:rsidRDefault="00890488" w:rsidP="00890488">
      <w:pPr>
        <w:rPr>
          <w:rFonts w:ascii="Verdana" w:hAnsi="Verdana" w:cs="Arial"/>
          <w:szCs w:val="22"/>
        </w:rPr>
      </w:pPr>
    </w:p>
    <w:p w14:paraId="60F8086B" w14:textId="77777777"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890488" w:rsidRPr="00D55048">
        <w:rPr>
          <w:rFonts w:ascii="Verdana" w:hAnsi="Verdana" w:cs="Arial"/>
          <w:szCs w:val="22"/>
        </w:rPr>
        <w:t>b)</w:t>
      </w:r>
      <w:r w:rsidR="00890488" w:rsidRPr="00D55048">
        <w:rPr>
          <w:rFonts w:ascii="Verdana" w:hAnsi="Verdana" w:cs="Arial"/>
          <w:szCs w:val="22"/>
        </w:rPr>
        <w:tab/>
        <w:t>Size, composition, purpose, functions and quorum (as defined in paragraph 11.7 above)</w:t>
      </w:r>
      <w:r w:rsidR="00890488" w:rsidRPr="00D55048">
        <w:rPr>
          <w:rFonts w:ascii="Verdana" w:hAnsi="Verdana" w:cs="Arial"/>
          <w:i/>
          <w:szCs w:val="22"/>
        </w:rPr>
        <w:t xml:space="preserve"> </w:t>
      </w:r>
      <w:r w:rsidR="00890488" w:rsidRPr="00D55048">
        <w:rPr>
          <w:rFonts w:ascii="Verdana" w:hAnsi="Verdana" w:cs="Arial"/>
          <w:szCs w:val="22"/>
        </w:rPr>
        <w:t>of the Community Council and of any Committees</w:t>
      </w:r>
      <w:r w:rsidR="00686036" w:rsidRPr="00D55048">
        <w:rPr>
          <w:rFonts w:ascii="Verdana" w:hAnsi="Verdana" w:cs="Arial"/>
          <w:szCs w:val="22"/>
        </w:rPr>
        <w:t xml:space="preserve"> or Sub-Committees</w:t>
      </w:r>
      <w:r w:rsidR="00890488" w:rsidRPr="00D55048">
        <w:rPr>
          <w:rFonts w:ascii="Verdana" w:hAnsi="Verdana" w:cs="Arial"/>
          <w:szCs w:val="22"/>
        </w:rPr>
        <w:t xml:space="preserve"> appointed by the Community </w:t>
      </w:r>
      <w:proofErr w:type="gramStart"/>
      <w:r w:rsidR="00890488" w:rsidRPr="00D55048">
        <w:rPr>
          <w:rFonts w:ascii="Verdana" w:hAnsi="Verdana" w:cs="Arial"/>
          <w:szCs w:val="22"/>
        </w:rPr>
        <w:t>Council;</w:t>
      </w:r>
      <w:proofErr w:type="gramEnd"/>
    </w:p>
    <w:p w14:paraId="2667CED5" w14:textId="77777777" w:rsidR="00890488" w:rsidRPr="00D55048" w:rsidRDefault="00890488" w:rsidP="00890488">
      <w:pPr>
        <w:rPr>
          <w:rFonts w:ascii="Verdana" w:hAnsi="Verdana" w:cs="Arial"/>
          <w:szCs w:val="22"/>
        </w:rPr>
      </w:pPr>
    </w:p>
    <w:p w14:paraId="2549AD71" w14:textId="18D81857" w:rsidR="00E00460" w:rsidRDefault="00890488" w:rsidP="03E71F0E">
      <w:pPr>
        <w:pStyle w:val="NoSpacing"/>
        <w:ind w:left="1276" w:hanging="556"/>
        <w:rPr>
          <w:rFonts w:ascii="Verdana" w:hAnsi="Verdana" w:cs="Arial"/>
          <w:color w:val="000000" w:themeColor="text1"/>
        </w:rPr>
      </w:pPr>
      <w:r w:rsidRPr="03E71F0E">
        <w:rPr>
          <w:rFonts w:ascii="Verdana" w:hAnsi="Verdana" w:cs="Arial"/>
        </w:rPr>
        <w:t>c)</w:t>
      </w:r>
      <w:r>
        <w:tab/>
      </w:r>
      <w:r w:rsidRPr="03E71F0E">
        <w:rPr>
          <w:rFonts w:ascii="Verdana" w:hAnsi="Verdana" w:cs="Arial"/>
        </w:rPr>
        <w:t>Frequency of meetings</w:t>
      </w:r>
      <w:r w:rsidR="00EB2826" w:rsidRPr="03E71F0E">
        <w:rPr>
          <w:rFonts w:ascii="Verdana" w:hAnsi="Verdana" w:cs="Arial"/>
        </w:rPr>
        <w:t>:</w:t>
      </w:r>
      <w:r w:rsidRPr="03E71F0E">
        <w:rPr>
          <w:rFonts w:ascii="Verdana" w:hAnsi="Verdana" w:cs="Arial"/>
        </w:rPr>
        <w:t xml:space="preserve"> there </w:t>
      </w:r>
      <w:r w:rsidRPr="03E71F0E">
        <w:rPr>
          <w:rFonts w:ascii="Verdana" w:hAnsi="Verdana" w:cs="Arial"/>
          <w:color w:val="000000" w:themeColor="text1"/>
        </w:rPr>
        <w:t>shall be at least three</w:t>
      </w:r>
      <w:r w:rsidR="00EB2826" w:rsidRPr="03E71F0E">
        <w:rPr>
          <w:rFonts w:ascii="Verdana" w:hAnsi="Verdana" w:cs="Arial"/>
          <w:color w:val="000000" w:themeColor="text1"/>
        </w:rPr>
        <w:t xml:space="preserve"> ordinary meetings and an annual general meeting</w:t>
      </w:r>
      <w:r w:rsidRPr="03E71F0E">
        <w:rPr>
          <w:rFonts w:ascii="Verdana" w:hAnsi="Verdana" w:cs="Arial"/>
          <w:color w:val="000000" w:themeColor="text1"/>
        </w:rPr>
        <w:t xml:space="preserve"> in any </w:t>
      </w:r>
      <w:r w:rsidR="00215692" w:rsidRPr="03E71F0E">
        <w:rPr>
          <w:rFonts w:ascii="Verdana" w:hAnsi="Verdana" w:cs="Arial"/>
          <w:color w:val="000000" w:themeColor="text1"/>
        </w:rPr>
        <w:t>twelve-month</w:t>
      </w:r>
      <w:r w:rsidRPr="03E71F0E">
        <w:rPr>
          <w:rFonts w:ascii="Verdana" w:hAnsi="Verdana" w:cs="Arial"/>
          <w:color w:val="000000" w:themeColor="text1"/>
        </w:rPr>
        <w:t xml:space="preserve"> period</w:t>
      </w:r>
      <w:r w:rsidR="00EB2826" w:rsidRPr="03E71F0E">
        <w:rPr>
          <w:rFonts w:ascii="Verdana" w:hAnsi="Verdana" w:cs="Arial"/>
          <w:color w:val="000000" w:themeColor="text1"/>
        </w:rPr>
        <w:t xml:space="preserve">. </w:t>
      </w:r>
      <w:r w:rsidR="00215692" w:rsidRPr="03E71F0E">
        <w:rPr>
          <w:rFonts w:ascii="Verdana" w:hAnsi="Verdana" w:cs="Arial"/>
          <w:color w:val="000000" w:themeColor="text1"/>
        </w:rPr>
        <w:t>An annual general meeting</w:t>
      </w:r>
      <w:r w:rsidRPr="03E71F0E">
        <w:rPr>
          <w:rFonts w:ascii="Verdana" w:hAnsi="Verdana" w:cs="Arial"/>
          <w:color w:val="000000" w:themeColor="text1"/>
        </w:rPr>
        <w:t xml:space="preserve"> shall be held</w:t>
      </w:r>
      <w:r w:rsidR="009621FB" w:rsidRPr="03E71F0E">
        <w:rPr>
          <w:rFonts w:ascii="Verdana" w:hAnsi="Verdana" w:cs="Arial"/>
          <w:color w:val="000000" w:themeColor="text1"/>
        </w:rPr>
        <w:t xml:space="preserve"> </w:t>
      </w:r>
      <w:r w:rsidR="00DC6D56" w:rsidRPr="03E71F0E">
        <w:rPr>
          <w:rFonts w:ascii="Verdana" w:hAnsi="Verdana" w:cs="Arial"/>
          <w:color w:val="000000" w:themeColor="text1"/>
        </w:rPr>
        <w:t xml:space="preserve">each </w:t>
      </w:r>
      <w:r w:rsidR="009621FB" w:rsidRPr="03E71F0E">
        <w:rPr>
          <w:rFonts w:ascii="Verdana" w:hAnsi="Verdana" w:cs="Arial"/>
          <w:color w:val="000000" w:themeColor="text1"/>
        </w:rPr>
        <w:t>year.</w:t>
      </w:r>
      <w:r w:rsidRPr="03E71F0E">
        <w:rPr>
          <w:rFonts w:ascii="Verdana" w:hAnsi="Verdana" w:cs="Arial"/>
          <w:color w:val="000000" w:themeColor="text1"/>
        </w:rPr>
        <w:t xml:space="preserve">  </w:t>
      </w:r>
    </w:p>
    <w:p w14:paraId="777692AC" w14:textId="168F839F" w:rsidR="00890488" w:rsidRPr="00D55048" w:rsidRDefault="00890488" w:rsidP="03E71F0E">
      <w:pPr>
        <w:tabs>
          <w:tab w:val="left" w:pos="709"/>
        </w:tabs>
        <w:ind w:left="1276" w:hanging="1276"/>
        <w:rPr>
          <w:rFonts w:ascii="Verdana" w:hAnsi="Verdana" w:cs="Arial"/>
          <w:color w:val="000000" w:themeColor="text1"/>
        </w:rPr>
      </w:pPr>
    </w:p>
    <w:p w14:paraId="1AE5D3C3" w14:textId="77777777" w:rsidR="00890488" w:rsidRPr="00D55048" w:rsidRDefault="00890488" w:rsidP="00890488">
      <w:pPr>
        <w:rPr>
          <w:rFonts w:ascii="Verdana" w:hAnsi="Verdana" w:cs="Arial"/>
          <w:szCs w:val="22"/>
        </w:rPr>
      </w:pPr>
    </w:p>
    <w:p w14:paraId="7DF99C4E" w14:textId="77777777" w:rsidR="00890488" w:rsidRPr="00D55048" w:rsidRDefault="002263D4" w:rsidP="002263D4">
      <w:pPr>
        <w:tabs>
          <w:tab w:val="left" w:pos="709"/>
        </w:tabs>
        <w:ind w:left="1276" w:hanging="1276"/>
        <w:rPr>
          <w:rFonts w:ascii="Verdana" w:hAnsi="Verdana" w:cs="Arial"/>
        </w:rPr>
      </w:pPr>
      <w:r w:rsidRPr="00D55048">
        <w:rPr>
          <w:rFonts w:ascii="Verdana" w:hAnsi="Verdana" w:cs="Arial"/>
          <w:szCs w:val="22"/>
        </w:rPr>
        <w:tab/>
      </w:r>
      <w:r w:rsidR="00890488" w:rsidRPr="1588FF56">
        <w:rPr>
          <w:rFonts w:ascii="Verdana" w:hAnsi="Verdana" w:cs="Arial"/>
        </w:rPr>
        <w:t>d)</w:t>
      </w:r>
      <w:r w:rsidR="00890488" w:rsidRPr="00D55048">
        <w:rPr>
          <w:rFonts w:ascii="Verdana" w:hAnsi="Verdana" w:cs="Arial"/>
          <w:szCs w:val="22"/>
        </w:rPr>
        <w:tab/>
      </w:r>
      <w:r w:rsidR="00890488" w:rsidRPr="1588FF56">
        <w:rPr>
          <w:rFonts w:ascii="Verdana" w:hAnsi="Verdana" w:cs="Arial"/>
        </w:rPr>
        <w:t>The Agenda for the Annual General Meeting shall include items for receiving the following, namely:</w:t>
      </w:r>
    </w:p>
    <w:p w14:paraId="6BEE4C94" w14:textId="77777777" w:rsidR="00890488" w:rsidRPr="00D55048" w:rsidRDefault="00890488" w:rsidP="03E71F0E">
      <w:pPr>
        <w:tabs>
          <w:tab w:val="left" w:pos="567"/>
          <w:tab w:val="left" w:pos="1134"/>
        </w:tabs>
        <w:ind w:left="1701" w:hanging="1701"/>
        <w:rPr>
          <w:rFonts w:ascii="Verdana" w:hAnsi="Verdana" w:cs="Arial"/>
          <w:color w:val="000000" w:themeColor="text1"/>
        </w:rPr>
      </w:pPr>
    </w:p>
    <w:p w14:paraId="2FFCA781" w14:textId="79D4A3CF" w:rsidR="00890488" w:rsidRPr="00FE0D88" w:rsidRDefault="00890488" w:rsidP="03E71F0E">
      <w:pPr>
        <w:tabs>
          <w:tab w:val="left" w:pos="567"/>
          <w:tab w:val="left" w:pos="1276"/>
        </w:tabs>
        <w:ind w:left="1843" w:hanging="1843"/>
        <w:rPr>
          <w:rFonts w:ascii="Verdana" w:hAnsi="Verdana" w:cs="Arial"/>
          <w:color w:val="000000" w:themeColor="text1"/>
        </w:rPr>
      </w:pPr>
      <w:r w:rsidRPr="00D55048">
        <w:rPr>
          <w:rFonts w:ascii="Verdana" w:hAnsi="Verdana" w:cs="Arial"/>
          <w:szCs w:val="22"/>
        </w:rPr>
        <w:tab/>
      </w:r>
      <w:r w:rsidRPr="00D55048">
        <w:rPr>
          <w:rFonts w:ascii="Verdana" w:hAnsi="Verdana" w:cs="Arial"/>
          <w:szCs w:val="22"/>
        </w:rPr>
        <w:tab/>
      </w:r>
      <w:r w:rsidRPr="03E71F0E">
        <w:rPr>
          <w:rFonts w:ascii="Verdana" w:hAnsi="Verdana" w:cs="Arial"/>
          <w:color w:val="000000" w:themeColor="text1"/>
        </w:rPr>
        <w:t>(</w:t>
      </w:r>
      <w:proofErr w:type="spellStart"/>
      <w:r w:rsidRPr="03E71F0E">
        <w:rPr>
          <w:rFonts w:ascii="Verdana" w:hAnsi="Verdana" w:cs="Arial"/>
          <w:color w:val="000000" w:themeColor="text1"/>
        </w:rPr>
        <w:t>i</w:t>
      </w:r>
      <w:proofErr w:type="spellEnd"/>
      <w:r w:rsidRPr="03E71F0E">
        <w:rPr>
          <w:rFonts w:ascii="Verdana" w:hAnsi="Verdana" w:cs="Arial"/>
          <w:color w:val="000000" w:themeColor="text1"/>
        </w:rPr>
        <w:t>)</w:t>
      </w:r>
      <w:r w:rsidRPr="00FE0D88">
        <w:rPr>
          <w:rFonts w:ascii="Verdana" w:hAnsi="Verdana" w:cs="Arial"/>
          <w:color w:val="FF0000"/>
          <w:szCs w:val="22"/>
        </w:rPr>
        <w:tab/>
      </w:r>
      <w:r w:rsidR="00E2557B" w:rsidRPr="03E71F0E">
        <w:rPr>
          <w:rFonts w:ascii="Verdana" w:hAnsi="Verdana" w:cs="Arial"/>
          <w:color w:val="000000" w:themeColor="text1"/>
        </w:rPr>
        <w:t>A</w:t>
      </w:r>
      <w:r w:rsidRPr="03E71F0E">
        <w:rPr>
          <w:rFonts w:ascii="Verdana" w:hAnsi="Verdana" w:cs="Arial"/>
          <w:color w:val="000000" w:themeColor="text1"/>
        </w:rPr>
        <w:t xml:space="preserve"> report on the </w:t>
      </w:r>
      <w:r w:rsidR="001F6E66" w:rsidRPr="03E71F0E">
        <w:rPr>
          <w:rFonts w:ascii="Verdana" w:hAnsi="Verdana" w:cs="Arial"/>
          <w:color w:val="000000" w:themeColor="text1"/>
        </w:rPr>
        <w:t xml:space="preserve">Community </w:t>
      </w:r>
      <w:r w:rsidRPr="03E71F0E">
        <w:rPr>
          <w:rFonts w:ascii="Verdana" w:hAnsi="Verdana" w:cs="Arial"/>
          <w:color w:val="000000" w:themeColor="text1"/>
        </w:rPr>
        <w:t xml:space="preserve">Council’s activities for the previous </w:t>
      </w:r>
      <w:proofErr w:type="gramStart"/>
      <w:r w:rsidRPr="03E71F0E">
        <w:rPr>
          <w:rFonts w:ascii="Verdana" w:hAnsi="Verdana" w:cs="Arial"/>
          <w:color w:val="000000" w:themeColor="text1"/>
        </w:rPr>
        <w:t>year;</w:t>
      </w:r>
      <w:proofErr w:type="gramEnd"/>
    </w:p>
    <w:p w14:paraId="0AB2BC56" w14:textId="42F81A9D" w:rsidR="00890488" w:rsidRPr="00FE0D88" w:rsidRDefault="00890488" w:rsidP="03E71F0E">
      <w:pPr>
        <w:tabs>
          <w:tab w:val="left" w:pos="567"/>
          <w:tab w:val="left" w:pos="1276"/>
        </w:tabs>
        <w:ind w:left="1843" w:hanging="1843"/>
        <w:rPr>
          <w:rFonts w:ascii="Verdana" w:hAnsi="Verdana" w:cs="Arial"/>
          <w:color w:val="000000" w:themeColor="text1"/>
        </w:rPr>
      </w:pPr>
      <w:r w:rsidRPr="00FE0D88">
        <w:rPr>
          <w:rFonts w:ascii="Verdana" w:hAnsi="Verdana" w:cs="Arial"/>
          <w:color w:val="FF0000"/>
          <w:szCs w:val="22"/>
        </w:rPr>
        <w:tab/>
      </w:r>
      <w:r w:rsidRPr="00FE0D88">
        <w:rPr>
          <w:rFonts w:ascii="Verdana" w:hAnsi="Verdana" w:cs="Arial"/>
          <w:color w:val="FF0000"/>
          <w:szCs w:val="22"/>
        </w:rPr>
        <w:tab/>
      </w:r>
      <w:r w:rsidRPr="03E71F0E">
        <w:rPr>
          <w:rFonts w:ascii="Verdana" w:hAnsi="Verdana" w:cs="Arial"/>
          <w:color w:val="000000" w:themeColor="text1"/>
        </w:rPr>
        <w:t>(ii)</w:t>
      </w:r>
      <w:r w:rsidRPr="00FE0D88">
        <w:rPr>
          <w:rFonts w:ascii="Verdana" w:hAnsi="Verdana" w:cs="Arial"/>
          <w:color w:val="FF0000"/>
          <w:szCs w:val="22"/>
        </w:rPr>
        <w:tab/>
      </w:r>
      <w:r w:rsidR="00E2557B" w:rsidRPr="03E71F0E">
        <w:rPr>
          <w:rFonts w:ascii="Verdana" w:hAnsi="Verdana" w:cs="Arial"/>
          <w:color w:val="000000" w:themeColor="text1"/>
        </w:rPr>
        <w:t>T</w:t>
      </w:r>
      <w:r w:rsidRPr="03E71F0E">
        <w:rPr>
          <w:rFonts w:ascii="Verdana" w:hAnsi="Verdana" w:cs="Arial"/>
          <w:color w:val="000000" w:themeColor="text1"/>
        </w:rPr>
        <w:t>he scrutinised/approved Annual Statement of Accounts; and</w:t>
      </w:r>
    </w:p>
    <w:p w14:paraId="05EFD2C3" w14:textId="059D964A" w:rsidR="00890488" w:rsidRPr="00FE0D88" w:rsidRDefault="00890488" w:rsidP="03E71F0E">
      <w:pPr>
        <w:tabs>
          <w:tab w:val="left" w:pos="567"/>
          <w:tab w:val="left" w:pos="1276"/>
        </w:tabs>
        <w:ind w:left="1843" w:hanging="1843"/>
        <w:rPr>
          <w:rFonts w:ascii="Verdana" w:hAnsi="Verdana" w:cs="Arial"/>
          <w:color w:val="000000" w:themeColor="text1"/>
        </w:rPr>
      </w:pPr>
      <w:r w:rsidRPr="00FE0D88">
        <w:rPr>
          <w:rFonts w:ascii="Verdana" w:hAnsi="Verdana" w:cs="Arial"/>
          <w:color w:val="FF0000"/>
          <w:szCs w:val="22"/>
        </w:rPr>
        <w:tab/>
      </w:r>
      <w:r w:rsidRPr="00FE0D88">
        <w:rPr>
          <w:rFonts w:ascii="Verdana" w:hAnsi="Verdana" w:cs="Arial"/>
          <w:color w:val="FF0000"/>
          <w:szCs w:val="22"/>
        </w:rPr>
        <w:tab/>
      </w:r>
      <w:r w:rsidRPr="03E71F0E">
        <w:rPr>
          <w:rFonts w:ascii="Verdana" w:hAnsi="Verdana" w:cs="Arial"/>
          <w:color w:val="000000" w:themeColor="text1"/>
        </w:rPr>
        <w:t>(iii)</w:t>
      </w:r>
      <w:r w:rsidRPr="00FE0D88">
        <w:rPr>
          <w:rFonts w:ascii="Verdana" w:hAnsi="Verdana" w:cs="Arial"/>
          <w:color w:val="FF0000"/>
          <w:szCs w:val="22"/>
        </w:rPr>
        <w:tab/>
      </w:r>
      <w:r w:rsidR="00E2557B" w:rsidRPr="03E71F0E">
        <w:rPr>
          <w:rFonts w:ascii="Verdana" w:hAnsi="Verdana" w:cs="Arial"/>
          <w:color w:val="000000" w:themeColor="text1"/>
        </w:rPr>
        <w:t>P</w:t>
      </w:r>
      <w:r w:rsidRPr="03E71F0E">
        <w:rPr>
          <w:rFonts w:ascii="Verdana" w:hAnsi="Verdana" w:cs="Arial"/>
          <w:color w:val="000000" w:themeColor="text1"/>
        </w:rPr>
        <w:t xml:space="preserve">roposals for the amendment of that </w:t>
      </w:r>
      <w:r w:rsidR="001F6E66" w:rsidRPr="03E71F0E">
        <w:rPr>
          <w:rFonts w:ascii="Verdana" w:hAnsi="Verdana" w:cs="Arial"/>
          <w:color w:val="000000" w:themeColor="text1"/>
        </w:rPr>
        <w:t xml:space="preserve">Community </w:t>
      </w:r>
      <w:r w:rsidRPr="03E71F0E">
        <w:rPr>
          <w:rFonts w:ascii="Verdana" w:hAnsi="Verdana" w:cs="Arial"/>
          <w:color w:val="000000" w:themeColor="text1"/>
        </w:rPr>
        <w:t xml:space="preserve">Council’s </w:t>
      </w:r>
      <w:r w:rsidR="002263D4" w:rsidRPr="03E71F0E">
        <w:rPr>
          <w:rFonts w:ascii="Verdana" w:hAnsi="Verdana" w:cs="Arial"/>
          <w:color w:val="000000" w:themeColor="text1"/>
        </w:rPr>
        <w:t>C</w:t>
      </w:r>
      <w:r w:rsidRPr="03E71F0E">
        <w:rPr>
          <w:rFonts w:ascii="Verdana" w:hAnsi="Verdana" w:cs="Arial"/>
          <w:color w:val="000000" w:themeColor="text1"/>
        </w:rPr>
        <w:t>onstitution, where appropriate</w:t>
      </w:r>
    </w:p>
    <w:p w14:paraId="55EE45BF" w14:textId="59946204" w:rsidR="00951033" w:rsidRPr="00FE0D88" w:rsidRDefault="00951033" w:rsidP="03E71F0E">
      <w:pPr>
        <w:tabs>
          <w:tab w:val="left" w:pos="567"/>
          <w:tab w:val="left" w:pos="1276"/>
        </w:tabs>
        <w:ind w:left="1843" w:hanging="1843"/>
        <w:rPr>
          <w:rFonts w:ascii="Verdana" w:hAnsi="Verdana" w:cs="Arial"/>
          <w:color w:val="000000" w:themeColor="text1"/>
        </w:rPr>
      </w:pPr>
      <w:r w:rsidRPr="00FE0D88">
        <w:rPr>
          <w:rFonts w:ascii="Verdana" w:hAnsi="Verdana" w:cs="Arial"/>
          <w:color w:val="FF0000"/>
          <w:szCs w:val="22"/>
        </w:rPr>
        <w:tab/>
      </w:r>
      <w:r w:rsidRPr="00FE0D88">
        <w:rPr>
          <w:rFonts w:ascii="Verdana" w:hAnsi="Verdana" w:cs="Arial"/>
          <w:color w:val="FF0000"/>
          <w:szCs w:val="22"/>
        </w:rPr>
        <w:tab/>
      </w:r>
      <w:r w:rsidRPr="03E71F0E">
        <w:rPr>
          <w:rFonts w:ascii="Verdana" w:hAnsi="Verdana" w:cs="Arial"/>
          <w:color w:val="000000" w:themeColor="text1"/>
        </w:rPr>
        <w:t>(iv)</w:t>
      </w:r>
      <w:r w:rsidRPr="00FE0D88">
        <w:rPr>
          <w:rFonts w:ascii="Verdana" w:hAnsi="Verdana" w:cs="Arial"/>
          <w:color w:val="FF0000"/>
          <w:szCs w:val="22"/>
        </w:rPr>
        <w:tab/>
      </w:r>
      <w:r w:rsidRPr="03E71F0E">
        <w:rPr>
          <w:rFonts w:ascii="Verdana" w:hAnsi="Verdana" w:cs="Arial"/>
          <w:color w:val="000000" w:themeColor="text1"/>
        </w:rPr>
        <w:t>Chair’s Annual Report</w:t>
      </w:r>
    </w:p>
    <w:p w14:paraId="71D5DAA7" w14:textId="3E8EDFCF" w:rsidR="00951033" w:rsidRPr="00FE0D88" w:rsidRDefault="00951033" w:rsidP="03E71F0E">
      <w:pPr>
        <w:tabs>
          <w:tab w:val="left" w:pos="567"/>
          <w:tab w:val="left" w:pos="1276"/>
        </w:tabs>
        <w:ind w:left="1843" w:hanging="1843"/>
        <w:rPr>
          <w:rFonts w:ascii="Verdana" w:hAnsi="Verdana" w:cs="Arial"/>
          <w:color w:val="000000" w:themeColor="text1"/>
        </w:rPr>
      </w:pPr>
      <w:r w:rsidRPr="00FE0D88">
        <w:rPr>
          <w:rFonts w:ascii="Verdana" w:hAnsi="Verdana" w:cs="Arial"/>
          <w:color w:val="FF0000"/>
          <w:szCs w:val="22"/>
        </w:rPr>
        <w:tab/>
      </w:r>
      <w:r w:rsidRPr="00FE0D88">
        <w:rPr>
          <w:rFonts w:ascii="Verdana" w:hAnsi="Verdana" w:cs="Arial"/>
          <w:color w:val="FF0000"/>
          <w:szCs w:val="22"/>
        </w:rPr>
        <w:tab/>
      </w:r>
      <w:r w:rsidRPr="03E71F0E">
        <w:rPr>
          <w:rFonts w:ascii="Verdana" w:hAnsi="Verdana" w:cs="Arial"/>
          <w:color w:val="000000" w:themeColor="text1"/>
        </w:rPr>
        <w:t>(</w:t>
      </w:r>
      <w:r w:rsidR="001E07B8" w:rsidRPr="03E71F0E">
        <w:rPr>
          <w:rFonts w:ascii="Verdana" w:hAnsi="Verdana" w:cs="Arial"/>
          <w:color w:val="000000" w:themeColor="text1"/>
        </w:rPr>
        <w:t>v)</w:t>
      </w:r>
      <w:r w:rsidR="001E07B8" w:rsidRPr="00FE0D88">
        <w:rPr>
          <w:rFonts w:ascii="Verdana" w:hAnsi="Verdana" w:cs="Arial"/>
          <w:color w:val="FF0000"/>
          <w:szCs w:val="22"/>
        </w:rPr>
        <w:tab/>
      </w:r>
      <w:r w:rsidR="00C672D1" w:rsidRPr="03E71F0E">
        <w:rPr>
          <w:rFonts w:ascii="Verdana" w:hAnsi="Verdana" w:cs="Arial"/>
          <w:color w:val="000000" w:themeColor="text1"/>
        </w:rPr>
        <w:t>Secretary’s Annual Report</w:t>
      </w:r>
    </w:p>
    <w:p w14:paraId="6026CA38" w14:textId="25AC7DAA" w:rsidR="00EB64A3" w:rsidRPr="00FE0D88" w:rsidRDefault="00EB64A3" w:rsidP="03E71F0E">
      <w:pPr>
        <w:tabs>
          <w:tab w:val="left" w:pos="567"/>
          <w:tab w:val="left" w:pos="1276"/>
        </w:tabs>
        <w:ind w:left="1843" w:hanging="1843"/>
        <w:rPr>
          <w:rFonts w:ascii="Verdana" w:hAnsi="Verdana" w:cs="Arial"/>
          <w:color w:val="000000" w:themeColor="text1"/>
        </w:rPr>
      </w:pPr>
      <w:r w:rsidRPr="00FE0D88">
        <w:rPr>
          <w:rFonts w:ascii="Verdana" w:hAnsi="Verdana" w:cs="Arial"/>
          <w:color w:val="FF0000"/>
          <w:szCs w:val="22"/>
        </w:rPr>
        <w:tab/>
      </w:r>
      <w:r w:rsidRPr="00FE0D88">
        <w:rPr>
          <w:rFonts w:ascii="Verdana" w:hAnsi="Verdana" w:cs="Arial"/>
          <w:color w:val="FF0000"/>
          <w:szCs w:val="22"/>
        </w:rPr>
        <w:tab/>
      </w:r>
      <w:r w:rsidRPr="03E71F0E">
        <w:rPr>
          <w:rFonts w:ascii="Verdana" w:hAnsi="Verdana" w:cs="Arial"/>
          <w:color w:val="000000" w:themeColor="text1"/>
        </w:rPr>
        <w:t>(</w:t>
      </w:r>
      <w:r w:rsidR="002A5328" w:rsidRPr="03E71F0E">
        <w:rPr>
          <w:rFonts w:ascii="Verdana" w:hAnsi="Verdana" w:cs="Arial"/>
          <w:color w:val="000000" w:themeColor="text1"/>
        </w:rPr>
        <w:t>vi)</w:t>
      </w:r>
      <w:r w:rsidR="002A5328" w:rsidRPr="00FE0D88">
        <w:rPr>
          <w:rFonts w:ascii="Verdana" w:hAnsi="Verdana" w:cs="Arial"/>
          <w:color w:val="FF0000"/>
          <w:szCs w:val="22"/>
        </w:rPr>
        <w:tab/>
      </w:r>
      <w:r w:rsidR="00E2557B" w:rsidRPr="03E71F0E">
        <w:rPr>
          <w:rFonts w:ascii="Verdana" w:hAnsi="Verdana" w:cs="Arial"/>
          <w:color w:val="000000" w:themeColor="text1"/>
        </w:rPr>
        <w:t>A</w:t>
      </w:r>
      <w:r w:rsidR="00A716AC" w:rsidRPr="03E71F0E">
        <w:rPr>
          <w:rFonts w:ascii="Verdana" w:hAnsi="Verdana" w:cs="Arial"/>
          <w:color w:val="000000" w:themeColor="text1"/>
        </w:rPr>
        <w:t xml:space="preserve"> timetable of ordinary meetings</w:t>
      </w:r>
    </w:p>
    <w:p w14:paraId="74926088" w14:textId="48FA99CB" w:rsidR="003744A4" w:rsidRPr="00FE0D88" w:rsidRDefault="003744A4" w:rsidP="03E71F0E">
      <w:pPr>
        <w:tabs>
          <w:tab w:val="left" w:pos="567"/>
          <w:tab w:val="left" w:pos="1276"/>
        </w:tabs>
        <w:ind w:left="1843" w:hanging="1843"/>
        <w:rPr>
          <w:rFonts w:ascii="Verdana" w:hAnsi="Verdana" w:cs="Arial"/>
          <w:color w:val="000000" w:themeColor="text1"/>
        </w:rPr>
      </w:pPr>
      <w:r w:rsidRPr="00FE0D88">
        <w:rPr>
          <w:rFonts w:ascii="Verdana" w:hAnsi="Verdana" w:cs="Arial"/>
          <w:color w:val="FF0000"/>
          <w:szCs w:val="22"/>
        </w:rPr>
        <w:tab/>
      </w:r>
      <w:r w:rsidRPr="00FE0D88">
        <w:rPr>
          <w:rFonts w:ascii="Verdana" w:hAnsi="Verdana" w:cs="Arial"/>
          <w:color w:val="FF0000"/>
          <w:szCs w:val="22"/>
        </w:rPr>
        <w:tab/>
      </w:r>
      <w:r w:rsidR="00841085" w:rsidRPr="03E71F0E">
        <w:rPr>
          <w:rFonts w:ascii="Verdana" w:hAnsi="Verdana" w:cs="Arial"/>
          <w:color w:val="000000" w:themeColor="text1"/>
        </w:rPr>
        <w:t xml:space="preserve">(vii) </w:t>
      </w:r>
      <w:r w:rsidR="00E2557B" w:rsidRPr="03E71F0E">
        <w:rPr>
          <w:rFonts w:ascii="Verdana" w:hAnsi="Verdana" w:cs="Arial"/>
          <w:color w:val="000000" w:themeColor="text1"/>
        </w:rPr>
        <w:t xml:space="preserve"> A</w:t>
      </w:r>
      <w:r w:rsidR="00C07BA0" w:rsidRPr="03E71F0E">
        <w:rPr>
          <w:rFonts w:ascii="Verdana" w:hAnsi="Verdana" w:cs="Arial"/>
          <w:color w:val="000000" w:themeColor="text1"/>
        </w:rPr>
        <w:t xml:space="preserve">ll Community </w:t>
      </w:r>
      <w:r w:rsidR="003E7DC0" w:rsidRPr="03E71F0E">
        <w:rPr>
          <w:rFonts w:ascii="Verdana" w:hAnsi="Verdana" w:cs="Arial"/>
          <w:color w:val="000000" w:themeColor="text1"/>
        </w:rPr>
        <w:t>Councillors</w:t>
      </w:r>
      <w:r w:rsidR="00C07BA0" w:rsidRPr="03E71F0E">
        <w:rPr>
          <w:rFonts w:ascii="Verdana" w:hAnsi="Verdana" w:cs="Arial"/>
          <w:color w:val="000000" w:themeColor="text1"/>
        </w:rPr>
        <w:t xml:space="preserve"> to agree to abide by the Code of Conduct</w:t>
      </w:r>
    </w:p>
    <w:p w14:paraId="69E39A78" w14:textId="5C0FE6D4" w:rsidR="00D24862" w:rsidRPr="00FE0D88" w:rsidRDefault="00D24862" w:rsidP="03E71F0E">
      <w:pPr>
        <w:tabs>
          <w:tab w:val="left" w:pos="567"/>
          <w:tab w:val="left" w:pos="1276"/>
        </w:tabs>
        <w:ind w:left="1843" w:hanging="1843"/>
        <w:rPr>
          <w:rFonts w:ascii="Verdana" w:hAnsi="Verdana" w:cs="Arial"/>
          <w:color w:val="000000" w:themeColor="text1"/>
        </w:rPr>
      </w:pPr>
      <w:r w:rsidRPr="00FE0D88">
        <w:rPr>
          <w:rFonts w:ascii="Verdana" w:hAnsi="Verdana" w:cs="Arial"/>
          <w:color w:val="FF0000"/>
          <w:szCs w:val="22"/>
        </w:rPr>
        <w:tab/>
      </w:r>
      <w:r w:rsidRPr="00FE0D88">
        <w:rPr>
          <w:rFonts w:ascii="Verdana" w:hAnsi="Verdana" w:cs="Arial"/>
          <w:color w:val="FF0000"/>
          <w:szCs w:val="22"/>
        </w:rPr>
        <w:tab/>
      </w:r>
      <w:r w:rsidRPr="03E71F0E">
        <w:rPr>
          <w:rFonts w:ascii="Verdana" w:hAnsi="Verdana" w:cs="Arial"/>
          <w:color w:val="000000" w:themeColor="text1"/>
        </w:rPr>
        <w:t>(</w:t>
      </w:r>
      <w:r w:rsidR="00E30638" w:rsidRPr="03E71F0E">
        <w:rPr>
          <w:rFonts w:ascii="Verdana" w:hAnsi="Verdana" w:cs="Arial"/>
          <w:color w:val="000000" w:themeColor="text1"/>
        </w:rPr>
        <w:t>viii)</w:t>
      </w:r>
      <w:r w:rsidR="00E30638" w:rsidRPr="00FE0D88">
        <w:rPr>
          <w:rFonts w:ascii="Verdana" w:hAnsi="Verdana" w:cs="Arial"/>
          <w:color w:val="FF0000"/>
          <w:szCs w:val="22"/>
        </w:rPr>
        <w:tab/>
      </w:r>
      <w:r w:rsidR="00E2557B" w:rsidRPr="03E71F0E">
        <w:rPr>
          <w:rFonts w:ascii="Verdana" w:hAnsi="Verdana" w:cs="Arial"/>
          <w:color w:val="000000" w:themeColor="text1"/>
        </w:rPr>
        <w:t>A</w:t>
      </w:r>
      <w:r w:rsidR="008D4AED" w:rsidRPr="03E71F0E">
        <w:rPr>
          <w:rFonts w:ascii="Verdana" w:hAnsi="Verdana" w:cs="Arial"/>
          <w:color w:val="000000" w:themeColor="text1"/>
        </w:rPr>
        <w:t xml:space="preserve">ppointment of </w:t>
      </w:r>
      <w:r w:rsidR="0038312B" w:rsidRPr="03E71F0E">
        <w:rPr>
          <w:rFonts w:ascii="Verdana" w:hAnsi="Verdana" w:cs="Arial"/>
          <w:color w:val="000000" w:themeColor="text1"/>
        </w:rPr>
        <w:t>new Office Bearers</w:t>
      </w:r>
    </w:p>
    <w:p w14:paraId="5C753A10" w14:textId="77777777" w:rsidR="00B64EA2" w:rsidRPr="00D55048" w:rsidRDefault="00B64EA2" w:rsidP="00C0171B">
      <w:pPr>
        <w:tabs>
          <w:tab w:val="left" w:pos="567"/>
        </w:tabs>
        <w:autoSpaceDE w:val="0"/>
        <w:autoSpaceDN w:val="0"/>
        <w:adjustRightInd w:val="0"/>
        <w:ind w:left="1134" w:hanging="1134"/>
        <w:rPr>
          <w:rFonts w:ascii="Verdana" w:hAnsi="Verdana" w:cs="Arial"/>
          <w:szCs w:val="22"/>
        </w:rPr>
      </w:pPr>
    </w:p>
    <w:p w14:paraId="18414CA2" w14:textId="40C7C7DA" w:rsidR="00D743BE" w:rsidRPr="00D55048" w:rsidRDefault="002263D4" w:rsidP="002263D4">
      <w:pPr>
        <w:tabs>
          <w:tab w:val="left" w:pos="709"/>
        </w:tabs>
        <w:autoSpaceDE w:val="0"/>
        <w:autoSpaceDN w:val="0"/>
        <w:adjustRightInd w:val="0"/>
        <w:ind w:left="1276" w:hanging="1276"/>
        <w:rPr>
          <w:rFonts w:ascii="Verdana" w:hAnsi="Verdana" w:cs="Arial"/>
        </w:rPr>
      </w:pPr>
      <w:r w:rsidRPr="00D55048">
        <w:rPr>
          <w:rFonts w:ascii="Verdana" w:hAnsi="Verdana" w:cs="Arial"/>
          <w:szCs w:val="22"/>
        </w:rPr>
        <w:tab/>
      </w:r>
      <w:r w:rsidR="00890488" w:rsidRPr="5A7EC3AA">
        <w:rPr>
          <w:rFonts w:ascii="Verdana" w:hAnsi="Verdana" w:cs="Arial"/>
        </w:rPr>
        <w:t>e)</w:t>
      </w:r>
      <w:r w:rsidR="00890488" w:rsidRPr="00D55048">
        <w:rPr>
          <w:rFonts w:ascii="Verdana" w:hAnsi="Verdana" w:cs="Arial"/>
          <w:szCs w:val="22"/>
        </w:rPr>
        <w:tab/>
      </w:r>
      <w:r w:rsidR="00890488">
        <w:tab/>
      </w:r>
      <w:r w:rsidR="00890488" w:rsidRPr="5A7EC3AA">
        <w:rPr>
          <w:rFonts w:ascii="Verdana" w:hAnsi="Verdana" w:cs="Arial"/>
        </w:rPr>
        <w:t xml:space="preserve">Rules whereby Community Council members shall be advised of the place, date and time of any meetings of the Community Council, Committees or Sub-Committees by means of written agendas, specifying the business to be conducted and sent either </w:t>
      </w:r>
      <w:r w:rsidRPr="5A7EC3AA">
        <w:rPr>
          <w:rFonts w:ascii="Verdana" w:hAnsi="Verdana" w:cs="Arial"/>
        </w:rPr>
        <w:t xml:space="preserve">by post or electronic means </w:t>
      </w:r>
      <w:r w:rsidR="00890488" w:rsidRPr="5A7EC3AA">
        <w:rPr>
          <w:rFonts w:ascii="Verdana" w:hAnsi="Verdana" w:cs="Arial"/>
        </w:rPr>
        <w:t xml:space="preserve">at least seven days before the due date of such meeting. </w:t>
      </w:r>
      <w:r w:rsidRPr="5A7EC3AA">
        <w:rPr>
          <w:rFonts w:ascii="Verdana" w:hAnsi="Verdana" w:cs="Arial"/>
        </w:rPr>
        <w:t xml:space="preserve"> </w:t>
      </w:r>
      <w:r w:rsidR="00890488" w:rsidRPr="5A7EC3AA">
        <w:rPr>
          <w:rFonts w:ascii="Verdana" w:hAnsi="Verdana" w:cs="Arial"/>
        </w:rPr>
        <w:t xml:space="preserve">Public notice shall be given by a copy of the agenda being affixed in a prominent and clearly visible position at the normal place where meetings of that Council are held and/or in such other manner or locations </w:t>
      </w:r>
      <w:r w:rsidRPr="5A7EC3AA">
        <w:rPr>
          <w:rFonts w:ascii="Verdana" w:hAnsi="Verdana" w:cs="Arial"/>
        </w:rPr>
        <w:t xml:space="preserve">(including those online) </w:t>
      </w:r>
      <w:r w:rsidR="00890488" w:rsidRPr="5A7EC3AA">
        <w:rPr>
          <w:rFonts w:ascii="Verdana" w:hAnsi="Verdana" w:cs="Arial"/>
        </w:rPr>
        <w:t>as may be</w:t>
      </w:r>
      <w:r w:rsidR="00D743BE" w:rsidRPr="5A7EC3AA">
        <w:rPr>
          <w:rFonts w:ascii="Verdana" w:hAnsi="Verdana" w:cs="Arial"/>
        </w:rPr>
        <w:t xml:space="preserve"> prescribed in the Constitution. </w:t>
      </w:r>
      <w:r w:rsidRPr="5A7EC3AA">
        <w:rPr>
          <w:rFonts w:ascii="Verdana" w:hAnsi="Verdana" w:cs="Arial"/>
        </w:rPr>
        <w:t xml:space="preserve"> </w:t>
      </w:r>
      <w:smartTag w:uri="urn:schemas-microsoft-com:office:smarttags" w:element="PersonName">
        <w:r w:rsidR="00D743BE" w:rsidRPr="5A7EC3AA">
          <w:rPr>
            <w:rFonts w:ascii="Verdana" w:hAnsi="Verdana" w:cs="Arial"/>
          </w:rPr>
          <w:t>Community Councils</w:t>
        </w:r>
      </w:smartTag>
      <w:r w:rsidR="00D743BE" w:rsidRPr="5A7EC3AA">
        <w:rPr>
          <w:rFonts w:ascii="Verdana" w:hAnsi="Verdana" w:cs="Arial"/>
        </w:rPr>
        <w:t xml:space="preserve"> should take proactive steps to engage with all members of the community fairly. </w:t>
      </w:r>
      <w:r w:rsidRPr="5A7EC3AA">
        <w:rPr>
          <w:rFonts w:ascii="Verdana" w:hAnsi="Verdana" w:cs="Arial"/>
        </w:rPr>
        <w:t xml:space="preserve"> </w:t>
      </w:r>
      <w:r w:rsidR="00D743BE" w:rsidRPr="5A7EC3AA">
        <w:rPr>
          <w:rFonts w:ascii="Verdana" w:hAnsi="Verdana" w:cs="Arial"/>
        </w:rPr>
        <w:t>All Community Council meetings should be held in accessible venues</w:t>
      </w:r>
      <w:r w:rsidRPr="5A7EC3AA">
        <w:rPr>
          <w:rFonts w:ascii="Verdana" w:hAnsi="Verdana" w:cs="Arial"/>
        </w:rPr>
        <w:t>/through accessible means</w:t>
      </w:r>
      <w:r w:rsidR="00D743BE" w:rsidRPr="5A7EC3AA">
        <w:rPr>
          <w:rFonts w:ascii="Verdana" w:hAnsi="Verdana" w:cs="Arial"/>
        </w:rPr>
        <w:t>.</w:t>
      </w:r>
    </w:p>
    <w:p w14:paraId="1C25AE02" w14:textId="77777777" w:rsidR="00890488" w:rsidRPr="00D55048" w:rsidRDefault="00890488" w:rsidP="00C0171B">
      <w:pPr>
        <w:tabs>
          <w:tab w:val="left" w:pos="567"/>
        </w:tabs>
        <w:ind w:left="1134" w:hanging="1134"/>
        <w:rPr>
          <w:rFonts w:ascii="Verdana" w:hAnsi="Verdana" w:cs="Arial"/>
          <w:szCs w:val="22"/>
        </w:rPr>
      </w:pPr>
    </w:p>
    <w:p w14:paraId="6C913D51" w14:textId="77777777"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890488" w:rsidRPr="00D55048">
        <w:rPr>
          <w:rFonts w:ascii="Verdana" w:hAnsi="Verdana" w:cs="Arial"/>
          <w:szCs w:val="22"/>
        </w:rPr>
        <w:t>f)</w:t>
      </w:r>
      <w:r w:rsidR="00890488" w:rsidRPr="00D55048">
        <w:rPr>
          <w:rFonts w:ascii="Verdana" w:hAnsi="Verdana" w:cs="Arial"/>
          <w:szCs w:val="22"/>
        </w:rPr>
        <w:tab/>
        <w:t>Rules for the keeping of Minutes which shall also provide that such Minutes shall be circulated to members of the Community Council not later than with the issue of the agenda for the next meeting, and that adequate arrangements shall be made for Minutes of any meeting to be available for inspection by members of the public within the Community Council’s area not later than seven clear days prior to the next meeting of the Community Council;</w:t>
      </w:r>
    </w:p>
    <w:p w14:paraId="1AEA4E47" w14:textId="77777777" w:rsidR="00890488" w:rsidRPr="00D55048" w:rsidRDefault="00890488" w:rsidP="00890488">
      <w:pPr>
        <w:rPr>
          <w:rFonts w:ascii="Verdana" w:hAnsi="Verdana" w:cs="Arial"/>
          <w:szCs w:val="22"/>
        </w:rPr>
      </w:pPr>
    </w:p>
    <w:p w14:paraId="29C9CB64" w14:textId="77777777"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890488" w:rsidRPr="00D55048">
        <w:rPr>
          <w:rFonts w:ascii="Verdana" w:hAnsi="Verdana" w:cs="Arial"/>
          <w:szCs w:val="22"/>
        </w:rPr>
        <w:t>g)</w:t>
      </w:r>
      <w:r w:rsidR="00890488" w:rsidRPr="00D55048">
        <w:rPr>
          <w:rFonts w:ascii="Verdana" w:hAnsi="Verdana" w:cs="Arial"/>
          <w:szCs w:val="22"/>
        </w:rPr>
        <w:tab/>
        <w:t xml:space="preserve">Method and procedure for the nomination of </w:t>
      </w:r>
      <w:proofErr w:type="gramStart"/>
      <w:r w:rsidR="00890488" w:rsidRPr="00D55048">
        <w:rPr>
          <w:rFonts w:ascii="Verdana" w:hAnsi="Verdana" w:cs="Arial"/>
          <w:szCs w:val="22"/>
        </w:rPr>
        <w:t>candidates;</w:t>
      </w:r>
      <w:proofErr w:type="gramEnd"/>
    </w:p>
    <w:p w14:paraId="3D8C8DC0" w14:textId="77777777" w:rsidR="00890488" w:rsidRPr="00D55048" w:rsidRDefault="00890488" w:rsidP="00890488">
      <w:pPr>
        <w:rPr>
          <w:rFonts w:ascii="Verdana" w:hAnsi="Verdana" w:cs="Arial"/>
          <w:szCs w:val="22"/>
        </w:rPr>
      </w:pPr>
    </w:p>
    <w:p w14:paraId="5426D118" w14:textId="77777777"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890488" w:rsidRPr="00D55048">
        <w:rPr>
          <w:rFonts w:ascii="Verdana" w:hAnsi="Verdana" w:cs="Arial"/>
          <w:szCs w:val="22"/>
        </w:rPr>
        <w:t>h)</w:t>
      </w:r>
      <w:r w:rsidR="00890488" w:rsidRPr="00D55048">
        <w:rPr>
          <w:rFonts w:ascii="Verdana" w:hAnsi="Verdana" w:cs="Arial"/>
          <w:szCs w:val="22"/>
        </w:rPr>
        <w:tab/>
        <w:t>Term of office of me</w:t>
      </w:r>
      <w:r w:rsidRPr="00D55048">
        <w:rPr>
          <w:rFonts w:ascii="Verdana" w:hAnsi="Verdana" w:cs="Arial"/>
          <w:szCs w:val="22"/>
        </w:rPr>
        <w:t xml:space="preserve">mbers of the Community </w:t>
      </w:r>
      <w:proofErr w:type="gramStart"/>
      <w:r w:rsidRPr="00D55048">
        <w:rPr>
          <w:rFonts w:ascii="Verdana" w:hAnsi="Verdana" w:cs="Arial"/>
          <w:szCs w:val="22"/>
        </w:rPr>
        <w:t>Council;</w:t>
      </w:r>
      <w:proofErr w:type="gramEnd"/>
      <w:r w:rsidRPr="00D55048">
        <w:rPr>
          <w:rFonts w:ascii="Verdana" w:hAnsi="Verdana" w:cs="Arial"/>
          <w:szCs w:val="22"/>
        </w:rPr>
        <w:t xml:space="preserve"> </w:t>
      </w:r>
    </w:p>
    <w:p w14:paraId="70307775" w14:textId="77777777" w:rsidR="00890488" w:rsidRPr="00D55048" w:rsidRDefault="00890488" w:rsidP="00890488">
      <w:pPr>
        <w:tabs>
          <w:tab w:val="left" w:pos="567"/>
        </w:tabs>
        <w:ind w:left="1134" w:hanging="1134"/>
        <w:rPr>
          <w:rFonts w:ascii="Verdana" w:hAnsi="Verdana" w:cs="Arial"/>
          <w:szCs w:val="22"/>
        </w:rPr>
      </w:pPr>
    </w:p>
    <w:p w14:paraId="0E63B95F" w14:textId="77777777"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proofErr w:type="spellStart"/>
      <w:r w:rsidR="00890488" w:rsidRPr="00D55048">
        <w:rPr>
          <w:rFonts w:ascii="Verdana" w:hAnsi="Verdana" w:cs="Arial"/>
          <w:szCs w:val="22"/>
        </w:rPr>
        <w:t>i</w:t>
      </w:r>
      <w:proofErr w:type="spellEnd"/>
      <w:r w:rsidR="00890488" w:rsidRPr="00D55048">
        <w:rPr>
          <w:rFonts w:ascii="Verdana" w:hAnsi="Verdana" w:cs="Arial"/>
          <w:szCs w:val="22"/>
        </w:rPr>
        <w:t>)</w:t>
      </w:r>
      <w:r w:rsidR="00890488" w:rsidRPr="00D55048">
        <w:rPr>
          <w:rFonts w:ascii="Verdana" w:hAnsi="Verdana" w:cs="Arial"/>
          <w:szCs w:val="22"/>
        </w:rPr>
        <w:tab/>
        <w:t xml:space="preserve">Arrangements governing the election and/or appointment of office bearers and their term of </w:t>
      </w:r>
      <w:proofErr w:type="gramStart"/>
      <w:r w:rsidR="00890488" w:rsidRPr="00D55048">
        <w:rPr>
          <w:rFonts w:ascii="Verdana" w:hAnsi="Verdana" w:cs="Arial"/>
          <w:szCs w:val="22"/>
        </w:rPr>
        <w:t>office;</w:t>
      </w:r>
      <w:proofErr w:type="gramEnd"/>
    </w:p>
    <w:p w14:paraId="22CB1A5A" w14:textId="77777777" w:rsidR="00890488" w:rsidRPr="00D55048" w:rsidRDefault="00890488" w:rsidP="00890488">
      <w:pPr>
        <w:rPr>
          <w:rFonts w:ascii="Verdana" w:hAnsi="Verdana" w:cs="Arial"/>
          <w:szCs w:val="22"/>
        </w:rPr>
      </w:pPr>
    </w:p>
    <w:p w14:paraId="64BEA1F2" w14:textId="77777777" w:rsidR="00890488" w:rsidRPr="00D55048" w:rsidRDefault="00890488" w:rsidP="002263D4">
      <w:pPr>
        <w:tabs>
          <w:tab w:val="left" w:pos="709"/>
        </w:tabs>
        <w:ind w:left="1276" w:hanging="1276"/>
        <w:rPr>
          <w:rFonts w:ascii="Verdana" w:hAnsi="Verdana" w:cs="Arial"/>
          <w:szCs w:val="22"/>
        </w:rPr>
      </w:pPr>
      <w:r w:rsidRPr="00D55048">
        <w:rPr>
          <w:rFonts w:ascii="Verdana" w:hAnsi="Verdana" w:cs="Arial"/>
          <w:szCs w:val="22"/>
        </w:rPr>
        <w:tab/>
        <w:t>j)</w:t>
      </w:r>
      <w:r w:rsidRPr="00D55048">
        <w:rPr>
          <w:rFonts w:ascii="Verdana" w:hAnsi="Verdana" w:cs="Arial"/>
          <w:szCs w:val="22"/>
        </w:rPr>
        <w:tab/>
        <w:t xml:space="preserve">Appointment of </w:t>
      </w:r>
      <w:r w:rsidRPr="00D55048">
        <w:rPr>
          <w:rFonts w:ascii="Verdana" w:hAnsi="Verdana" w:cs="Arial"/>
          <w:szCs w:val="22"/>
          <w:u w:val="single"/>
        </w:rPr>
        <w:t>ex</w:t>
      </w:r>
      <w:r w:rsidRPr="00D55048">
        <w:rPr>
          <w:rFonts w:ascii="Verdana" w:hAnsi="Verdana" w:cs="Arial"/>
          <w:szCs w:val="22"/>
        </w:rPr>
        <w:t xml:space="preserve"> </w:t>
      </w:r>
      <w:r w:rsidRPr="00D55048">
        <w:rPr>
          <w:rFonts w:ascii="Verdana" w:hAnsi="Verdana" w:cs="Arial"/>
          <w:szCs w:val="22"/>
          <w:u w:val="single"/>
        </w:rPr>
        <w:t>officio</w:t>
      </w:r>
      <w:r w:rsidRPr="00D55048">
        <w:rPr>
          <w:rFonts w:ascii="Verdana" w:hAnsi="Verdana" w:cs="Arial"/>
          <w:szCs w:val="22"/>
        </w:rPr>
        <w:t xml:space="preserve"> (Scottish Borders Council)</w:t>
      </w:r>
      <w:r w:rsidRPr="00D55048">
        <w:rPr>
          <w:rFonts w:ascii="Verdana" w:hAnsi="Verdana" w:cs="Arial"/>
          <w:i/>
          <w:szCs w:val="22"/>
        </w:rPr>
        <w:t xml:space="preserve"> </w:t>
      </w:r>
      <w:r w:rsidRPr="00D55048">
        <w:rPr>
          <w:rFonts w:ascii="Verdana" w:hAnsi="Verdana" w:cs="Arial"/>
          <w:szCs w:val="22"/>
        </w:rPr>
        <w:t xml:space="preserve">and co-opted </w:t>
      </w:r>
      <w:proofErr w:type="gramStart"/>
      <w:r w:rsidRPr="00D55048">
        <w:rPr>
          <w:rFonts w:ascii="Verdana" w:hAnsi="Verdana" w:cs="Arial"/>
          <w:szCs w:val="22"/>
        </w:rPr>
        <w:t>members;</w:t>
      </w:r>
      <w:proofErr w:type="gramEnd"/>
    </w:p>
    <w:p w14:paraId="0057A40C" w14:textId="77777777" w:rsidR="004E0C6F" w:rsidRPr="00D55048" w:rsidRDefault="004E0C6F" w:rsidP="002263D4">
      <w:pPr>
        <w:tabs>
          <w:tab w:val="left" w:pos="709"/>
        </w:tabs>
        <w:ind w:left="1276" w:hanging="1276"/>
        <w:rPr>
          <w:rFonts w:ascii="Verdana" w:hAnsi="Verdana" w:cs="Arial"/>
          <w:szCs w:val="22"/>
        </w:rPr>
      </w:pPr>
    </w:p>
    <w:p w14:paraId="3D3D1FC0" w14:textId="77777777"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686036" w:rsidRPr="00D55048">
        <w:rPr>
          <w:rFonts w:ascii="Verdana" w:hAnsi="Verdana" w:cs="Arial"/>
          <w:szCs w:val="22"/>
        </w:rPr>
        <w:t>k</w:t>
      </w:r>
      <w:r w:rsidR="00890488" w:rsidRPr="00D55048">
        <w:rPr>
          <w:rFonts w:ascii="Verdana" w:hAnsi="Verdana" w:cs="Arial"/>
          <w:szCs w:val="22"/>
        </w:rPr>
        <w:t>)</w:t>
      </w:r>
      <w:r w:rsidR="00890488" w:rsidRPr="00D55048">
        <w:rPr>
          <w:rFonts w:ascii="Verdana" w:hAnsi="Verdana" w:cs="Arial"/>
          <w:szCs w:val="22"/>
        </w:rPr>
        <w:tab/>
        <w:t xml:space="preserve">Procedure for filling of casual </w:t>
      </w:r>
      <w:proofErr w:type="gramStart"/>
      <w:r w:rsidR="00890488" w:rsidRPr="00D55048">
        <w:rPr>
          <w:rFonts w:ascii="Verdana" w:hAnsi="Verdana" w:cs="Arial"/>
          <w:szCs w:val="22"/>
        </w:rPr>
        <w:t>vacancies;</w:t>
      </w:r>
      <w:proofErr w:type="gramEnd"/>
    </w:p>
    <w:p w14:paraId="6CF7D5DA" w14:textId="77777777" w:rsidR="00890488" w:rsidRPr="00D55048" w:rsidRDefault="00890488" w:rsidP="00890488">
      <w:pPr>
        <w:tabs>
          <w:tab w:val="left" w:pos="567"/>
        </w:tabs>
        <w:ind w:left="1134" w:hanging="1134"/>
        <w:rPr>
          <w:rFonts w:ascii="Verdana" w:hAnsi="Verdana" w:cs="Arial"/>
          <w:szCs w:val="22"/>
        </w:rPr>
      </w:pPr>
    </w:p>
    <w:p w14:paraId="7AD3F0E5" w14:textId="77777777" w:rsidR="00890488" w:rsidRPr="00D55048" w:rsidRDefault="00890488" w:rsidP="002263D4">
      <w:pPr>
        <w:tabs>
          <w:tab w:val="left" w:pos="709"/>
        </w:tabs>
        <w:ind w:left="1276" w:hanging="1276"/>
        <w:rPr>
          <w:rFonts w:ascii="Verdana" w:hAnsi="Verdana" w:cs="Arial"/>
          <w:szCs w:val="22"/>
        </w:rPr>
      </w:pPr>
      <w:r w:rsidRPr="00D55048">
        <w:rPr>
          <w:rFonts w:ascii="Verdana" w:hAnsi="Verdana" w:cs="Arial"/>
          <w:szCs w:val="22"/>
        </w:rPr>
        <w:tab/>
      </w:r>
      <w:r w:rsidR="00686036" w:rsidRPr="00D55048">
        <w:rPr>
          <w:rFonts w:ascii="Verdana" w:hAnsi="Verdana" w:cs="Arial"/>
          <w:szCs w:val="22"/>
        </w:rPr>
        <w:t>l</w:t>
      </w:r>
      <w:r w:rsidRPr="00D55048">
        <w:rPr>
          <w:rFonts w:ascii="Verdana" w:hAnsi="Verdana" w:cs="Arial"/>
          <w:szCs w:val="22"/>
        </w:rPr>
        <w:t>)</w:t>
      </w:r>
      <w:r w:rsidRPr="00D55048">
        <w:rPr>
          <w:rFonts w:ascii="Verdana" w:hAnsi="Verdana" w:cs="Arial"/>
          <w:szCs w:val="22"/>
        </w:rPr>
        <w:tab/>
        <w:t xml:space="preserve">Holding of heritable </w:t>
      </w:r>
      <w:proofErr w:type="gramStart"/>
      <w:r w:rsidRPr="00D55048">
        <w:rPr>
          <w:rFonts w:ascii="Verdana" w:hAnsi="Verdana" w:cs="Arial"/>
          <w:szCs w:val="22"/>
        </w:rPr>
        <w:t>property;</w:t>
      </w:r>
      <w:proofErr w:type="gramEnd"/>
    </w:p>
    <w:p w14:paraId="2FCD8631" w14:textId="77777777" w:rsidR="00890488" w:rsidRPr="00D55048" w:rsidRDefault="00890488" w:rsidP="00890488">
      <w:pPr>
        <w:rPr>
          <w:rFonts w:ascii="Verdana" w:hAnsi="Verdana" w:cs="Arial"/>
          <w:szCs w:val="22"/>
        </w:rPr>
      </w:pPr>
    </w:p>
    <w:p w14:paraId="7AA1C928" w14:textId="38FCF6C0"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686036" w:rsidRPr="00D55048">
        <w:rPr>
          <w:rFonts w:ascii="Verdana" w:hAnsi="Verdana" w:cs="Arial"/>
          <w:szCs w:val="22"/>
        </w:rPr>
        <w:t>m</w:t>
      </w:r>
      <w:r w:rsidR="00890488" w:rsidRPr="00D55048">
        <w:rPr>
          <w:rFonts w:ascii="Verdana" w:hAnsi="Verdana" w:cs="Arial"/>
          <w:szCs w:val="22"/>
        </w:rPr>
        <w:t>)</w:t>
      </w:r>
      <w:r w:rsidR="00890488" w:rsidRPr="00D55048">
        <w:rPr>
          <w:rFonts w:ascii="Verdana" w:hAnsi="Verdana" w:cs="Arial"/>
          <w:szCs w:val="22"/>
        </w:rPr>
        <w:tab/>
        <w:t xml:space="preserve">Rules or Standing Orders for the conduct of the business of the Community </w:t>
      </w:r>
      <w:r w:rsidR="00215692" w:rsidRPr="00D55048">
        <w:rPr>
          <w:rFonts w:ascii="Verdana" w:hAnsi="Verdana" w:cs="Arial"/>
          <w:szCs w:val="22"/>
        </w:rPr>
        <w:t>Council.</w:t>
      </w:r>
    </w:p>
    <w:p w14:paraId="2BAF0F0D" w14:textId="77777777" w:rsidR="00890488" w:rsidRPr="00D55048" w:rsidRDefault="00890488" w:rsidP="00890488">
      <w:pPr>
        <w:rPr>
          <w:rFonts w:ascii="Verdana" w:hAnsi="Verdana" w:cs="Arial"/>
          <w:szCs w:val="22"/>
        </w:rPr>
      </w:pPr>
    </w:p>
    <w:p w14:paraId="75E12196" w14:textId="2F5CAF72"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686036" w:rsidRPr="00D55048">
        <w:rPr>
          <w:rFonts w:ascii="Verdana" w:hAnsi="Verdana" w:cs="Arial"/>
          <w:szCs w:val="22"/>
        </w:rPr>
        <w:t>n</w:t>
      </w:r>
      <w:r w:rsidR="00890488" w:rsidRPr="00D55048">
        <w:rPr>
          <w:rFonts w:ascii="Verdana" w:hAnsi="Verdana" w:cs="Arial"/>
          <w:szCs w:val="22"/>
        </w:rPr>
        <w:t>)</w:t>
      </w:r>
      <w:r w:rsidR="00890488" w:rsidRPr="00D55048">
        <w:rPr>
          <w:rFonts w:ascii="Verdana" w:hAnsi="Verdana" w:cs="Arial"/>
          <w:szCs w:val="22"/>
        </w:rPr>
        <w:tab/>
        <w:t xml:space="preserve">Provisions regulating the Finance and Accounts, including a provision specifying the financial year as running from 1 April to 31 </w:t>
      </w:r>
      <w:r w:rsidR="00215692" w:rsidRPr="00D55048">
        <w:rPr>
          <w:rFonts w:ascii="Verdana" w:hAnsi="Verdana" w:cs="Arial"/>
          <w:szCs w:val="22"/>
        </w:rPr>
        <w:t>March.</w:t>
      </w:r>
    </w:p>
    <w:p w14:paraId="58D27CB7" w14:textId="77777777" w:rsidR="00890488" w:rsidRPr="00D55048" w:rsidRDefault="00890488" w:rsidP="00890488">
      <w:pPr>
        <w:tabs>
          <w:tab w:val="left" w:pos="567"/>
        </w:tabs>
        <w:ind w:left="1138" w:hanging="1138"/>
        <w:rPr>
          <w:rFonts w:ascii="Verdana" w:hAnsi="Verdana" w:cs="Arial"/>
          <w:szCs w:val="22"/>
        </w:rPr>
      </w:pPr>
    </w:p>
    <w:p w14:paraId="1E0750D3" w14:textId="77777777"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686036" w:rsidRPr="00D55048">
        <w:rPr>
          <w:rFonts w:ascii="Verdana" w:hAnsi="Verdana" w:cs="Arial"/>
          <w:szCs w:val="22"/>
        </w:rPr>
        <w:t>o</w:t>
      </w:r>
      <w:r w:rsidR="00890488" w:rsidRPr="00D55048">
        <w:rPr>
          <w:rFonts w:ascii="Verdana" w:hAnsi="Verdana" w:cs="Arial"/>
          <w:szCs w:val="22"/>
        </w:rPr>
        <w:t>)</w:t>
      </w:r>
      <w:r w:rsidR="00890488" w:rsidRPr="00D55048">
        <w:rPr>
          <w:rFonts w:ascii="Verdana" w:hAnsi="Verdana" w:cs="Arial"/>
          <w:szCs w:val="22"/>
        </w:rPr>
        <w:tab/>
        <w:t xml:space="preserve">Rules to ensure that each member of the Community Council is given a copy of this Scheme at the commencement of membership, together with a copy of the Community Council’s Constitution and Rules, and where applicable, Standing </w:t>
      </w:r>
      <w:proofErr w:type="gramStart"/>
      <w:r w:rsidR="00890488" w:rsidRPr="00D55048">
        <w:rPr>
          <w:rFonts w:ascii="Verdana" w:hAnsi="Verdana" w:cs="Arial"/>
          <w:szCs w:val="22"/>
        </w:rPr>
        <w:t>Orders;</w:t>
      </w:r>
      <w:proofErr w:type="gramEnd"/>
    </w:p>
    <w:p w14:paraId="19B4680D" w14:textId="77777777" w:rsidR="004E0C6F" w:rsidRPr="00D55048" w:rsidRDefault="004E0C6F" w:rsidP="002263D4">
      <w:pPr>
        <w:tabs>
          <w:tab w:val="left" w:pos="709"/>
        </w:tabs>
        <w:ind w:left="1276" w:hanging="1276"/>
        <w:rPr>
          <w:rFonts w:ascii="Verdana" w:hAnsi="Verdana" w:cs="Arial"/>
          <w:szCs w:val="22"/>
        </w:rPr>
      </w:pPr>
    </w:p>
    <w:p w14:paraId="39087372" w14:textId="77777777" w:rsidR="004E0C6F" w:rsidRPr="00D55048" w:rsidRDefault="00686036" w:rsidP="004E0C6F">
      <w:pPr>
        <w:tabs>
          <w:tab w:val="left" w:pos="709"/>
        </w:tabs>
        <w:ind w:left="1276" w:hanging="567"/>
        <w:rPr>
          <w:rFonts w:ascii="Verdana" w:hAnsi="Verdana" w:cs="Arial"/>
          <w:szCs w:val="22"/>
        </w:rPr>
      </w:pPr>
      <w:r w:rsidRPr="00D55048">
        <w:rPr>
          <w:rFonts w:ascii="Verdana" w:hAnsi="Verdana" w:cs="Arial"/>
          <w:szCs w:val="22"/>
        </w:rPr>
        <w:t>p</w:t>
      </w:r>
      <w:r w:rsidR="004E0C6F" w:rsidRPr="00D55048">
        <w:rPr>
          <w:rFonts w:ascii="Verdana" w:hAnsi="Verdana" w:cs="Arial"/>
          <w:szCs w:val="22"/>
        </w:rPr>
        <w:t>)</w:t>
      </w:r>
      <w:r w:rsidR="004E0C6F" w:rsidRPr="00D55048">
        <w:rPr>
          <w:rFonts w:ascii="Verdana" w:hAnsi="Verdana" w:cs="Arial"/>
          <w:szCs w:val="22"/>
        </w:rPr>
        <w:tab/>
        <w:t xml:space="preserve">Details of provisions for the suspension of a Community Councillor who consistently or flagrantly breaches the Code of Conduct (included repeated non-declaration of interests) for a period not exceeding 6 months; and for the suspension or permanent expulsion of a Community Councillor who is guilty of theft or improper use of Community Council assets or who is guilty of any other offence which is deemed to affect their ability to participate in the activities of the Community Council or who may have brought the Community Council into disrepute by their actions or activities;   </w:t>
      </w:r>
    </w:p>
    <w:p w14:paraId="1441A326" w14:textId="77777777" w:rsidR="00890488" w:rsidRPr="00D55048" w:rsidRDefault="00890488" w:rsidP="00890488">
      <w:pPr>
        <w:rPr>
          <w:rFonts w:ascii="Verdana" w:hAnsi="Verdana" w:cs="Arial"/>
          <w:szCs w:val="22"/>
        </w:rPr>
      </w:pPr>
    </w:p>
    <w:p w14:paraId="351CAE44" w14:textId="77777777"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686036" w:rsidRPr="00D55048">
        <w:rPr>
          <w:rFonts w:ascii="Verdana" w:hAnsi="Verdana" w:cs="Arial"/>
          <w:szCs w:val="22"/>
        </w:rPr>
        <w:t>q</w:t>
      </w:r>
      <w:r w:rsidR="00890488" w:rsidRPr="00D55048">
        <w:rPr>
          <w:rFonts w:ascii="Verdana" w:hAnsi="Verdana" w:cs="Arial"/>
          <w:szCs w:val="22"/>
        </w:rPr>
        <w:t>)</w:t>
      </w:r>
      <w:r w:rsidR="00890488" w:rsidRPr="00D55048">
        <w:rPr>
          <w:rFonts w:ascii="Verdana" w:hAnsi="Verdana" w:cs="Arial"/>
          <w:szCs w:val="22"/>
        </w:rPr>
        <w:tab/>
        <w:t xml:space="preserve">Calling of extraordinary public </w:t>
      </w:r>
      <w:proofErr w:type="gramStart"/>
      <w:r w:rsidR="00890488" w:rsidRPr="00D55048">
        <w:rPr>
          <w:rFonts w:ascii="Verdana" w:hAnsi="Verdana" w:cs="Arial"/>
          <w:szCs w:val="22"/>
        </w:rPr>
        <w:t>meetings;</w:t>
      </w:r>
      <w:proofErr w:type="gramEnd"/>
    </w:p>
    <w:p w14:paraId="285628CB" w14:textId="77777777" w:rsidR="00890488" w:rsidRPr="00D55048" w:rsidRDefault="00890488" w:rsidP="00890488">
      <w:pPr>
        <w:rPr>
          <w:rFonts w:ascii="Verdana" w:hAnsi="Verdana" w:cs="Arial"/>
          <w:szCs w:val="22"/>
        </w:rPr>
      </w:pPr>
    </w:p>
    <w:p w14:paraId="0C67AF2B" w14:textId="77777777"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686036" w:rsidRPr="00D55048">
        <w:rPr>
          <w:rFonts w:ascii="Verdana" w:hAnsi="Verdana" w:cs="Arial"/>
          <w:szCs w:val="22"/>
        </w:rPr>
        <w:t>r</w:t>
      </w:r>
      <w:r w:rsidR="00890488" w:rsidRPr="00D55048">
        <w:rPr>
          <w:rFonts w:ascii="Verdana" w:hAnsi="Verdana" w:cs="Arial"/>
          <w:szCs w:val="22"/>
        </w:rPr>
        <w:t>)</w:t>
      </w:r>
      <w:r w:rsidR="00890488" w:rsidRPr="00D55048">
        <w:rPr>
          <w:rFonts w:ascii="Verdana" w:hAnsi="Verdana" w:cs="Arial"/>
          <w:szCs w:val="22"/>
        </w:rPr>
        <w:tab/>
        <w:t>Rules governing alteration to the Constitution, including provision for agreement by the electors of the area at an Annual General Meeting or</w:t>
      </w:r>
      <w:r w:rsidR="00890488" w:rsidRPr="00D55048">
        <w:rPr>
          <w:rFonts w:ascii="Verdana" w:hAnsi="Verdana" w:cs="Arial"/>
          <w:b/>
          <w:i/>
          <w:szCs w:val="22"/>
        </w:rPr>
        <w:t xml:space="preserve"> </w:t>
      </w:r>
      <w:r w:rsidR="00890488" w:rsidRPr="00D55048">
        <w:rPr>
          <w:rFonts w:ascii="Verdana" w:hAnsi="Verdana" w:cs="Arial"/>
          <w:szCs w:val="22"/>
        </w:rPr>
        <w:t xml:space="preserve">at a meeting convened for that purpose, prior to submission to the Scottish Borders Council for </w:t>
      </w:r>
      <w:proofErr w:type="gramStart"/>
      <w:r w:rsidR="00890488" w:rsidRPr="00D55048">
        <w:rPr>
          <w:rFonts w:ascii="Verdana" w:hAnsi="Verdana" w:cs="Arial"/>
          <w:szCs w:val="22"/>
        </w:rPr>
        <w:t>approval;</w:t>
      </w:r>
      <w:proofErr w:type="gramEnd"/>
      <w:r w:rsidR="00890488" w:rsidRPr="00D55048">
        <w:rPr>
          <w:rFonts w:ascii="Verdana" w:hAnsi="Verdana" w:cs="Arial"/>
          <w:szCs w:val="22"/>
        </w:rPr>
        <w:t xml:space="preserve"> </w:t>
      </w:r>
    </w:p>
    <w:p w14:paraId="00B7B9AD" w14:textId="77777777" w:rsidR="002263D4" w:rsidRPr="00D55048" w:rsidRDefault="002263D4" w:rsidP="002263D4">
      <w:pPr>
        <w:tabs>
          <w:tab w:val="left" w:pos="709"/>
        </w:tabs>
        <w:ind w:left="1276" w:hanging="1276"/>
        <w:rPr>
          <w:rFonts w:ascii="Verdana" w:hAnsi="Verdana" w:cs="Arial"/>
          <w:szCs w:val="22"/>
        </w:rPr>
      </w:pPr>
    </w:p>
    <w:p w14:paraId="235AC60A" w14:textId="77777777" w:rsidR="002C136E"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686036" w:rsidRPr="00D55048">
        <w:rPr>
          <w:rFonts w:ascii="Verdana" w:hAnsi="Verdana" w:cs="Arial"/>
          <w:szCs w:val="22"/>
        </w:rPr>
        <w:t>s</w:t>
      </w:r>
      <w:r w:rsidRPr="00D55048">
        <w:rPr>
          <w:rFonts w:ascii="Verdana" w:hAnsi="Verdana" w:cs="Arial"/>
          <w:szCs w:val="22"/>
        </w:rPr>
        <w:t>)</w:t>
      </w:r>
      <w:r w:rsidRPr="00D55048">
        <w:rPr>
          <w:rFonts w:ascii="Verdana" w:hAnsi="Verdana" w:cs="Arial"/>
          <w:szCs w:val="22"/>
        </w:rPr>
        <w:tab/>
      </w:r>
      <w:r w:rsidR="00335509" w:rsidRPr="00D55048">
        <w:rPr>
          <w:rFonts w:ascii="Verdana" w:hAnsi="Verdana" w:cs="Arial"/>
          <w:szCs w:val="22"/>
        </w:rPr>
        <w:t xml:space="preserve">An </w:t>
      </w:r>
      <w:proofErr w:type="gramStart"/>
      <w:r w:rsidR="00335509" w:rsidRPr="00D55048">
        <w:rPr>
          <w:rFonts w:ascii="Verdana" w:hAnsi="Verdana" w:cs="Arial"/>
          <w:szCs w:val="22"/>
        </w:rPr>
        <w:t>equalities</w:t>
      </w:r>
      <w:proofErr w:type="gramEnd"/>
      <w:r w:rsidR="00335509" w:rsidRPr="00D55048">
        <w:rPr>
          <w:rFonts w:ascii="Verdana" w:hAnsi="Verdana" w:cs="Arial"/>
          <w:szCs w:val="22"/>
        </w:rPr>
        <w:t xml:space="preserve"> </w:t>
      </w:r>
      <w:proofErr w:type="gramStart"/>
      <w:r w:rsidR="00335509" w:rsidRPr="00D55048">
        <w:rPr>
          <w:rFonts w:ascii="Verdana" w:hAnsi="Verdana" w:cs="Arial"/>
          <w:szCs w:val="22"/>
        </w:rPr>
        <w:t>statement;</w:t>
      </w:r>
      <w:proofErr w:type="gramEnd"/>
    </w:p>
    <w:p w14:paraId="6C6C3D35" w14:textId="77777777" w:rsidR="002C136E" w:rsidRPr="00D55048" w:rsidRDefault="002C136E" w:rsidP="002263D4">
      <w:pPr>
        <w:tabs>
          <w:tab w:val="left" w:pos="709"/>
        </w:tabs>
        <w:ind w:left="1276" w:hanging="1276"/>
        <w:rPr>
          <w:rFonts w:ascii="Verdana" w:hAnsi="Verdana" w:cs="Arial"/>
          <w:szCs w:val="22"/>
        </w:rPr>
      </w:pPr>
    </w:p>
    <w:p w14:paraId="0F74FBDA" w14:textId="77777777" w:rsidR="00335509" w:rsidRPr="00D55048" w:rsidRDefault="002C136E" w:rsidP="002263D4">
      <w:pPr>
        <w:tabs>
          <w:tab w:val="left" w:pos="709"/>
        </w:tabs>
        <w:ind w:left="1276" w:hanging="1276"/>
        <w:rPr>
          <w:rFonts w:ascii="Verdana" w:hAnsi="Verdana" w:cs="Arial"/>
          <w:szCs w:val="22"/>
        </w:rPr>
      </w:pPr>
      <w:r w:rsidRPr="00D55048">
        <w:rPr>
          <w:rFonts w:ascii="Verdana" w:hAnsi="Verdana" w:cs="Arial"/>
          <w:szCs w:val="22"/>
        </w:rPr>
        <w:tab/>
        <w:t>t)</w:t>
      </w:r>
      <w:r w:rsidRPr="00D55048">
        <w:rPr>
          <w:rFonts w:ascii="Verdana" w:hAnsi="Verdana" w:cs="Arial"/>
          <w:szCs w:val="22"/>
        </w:rPr>
        <w:tab/>
        <w:t xml:space="preserve">A Data Protection </w:t>
      </w:r>
      <w:proofErr w:type="gramStart"/>
      <w:r w:rsidRPr="00D55048">
        <w:rPr>
          <w:rFonts w:ascii="Verdana" w:hAnsi="Verdana" w:cs="Arial"/>
          <w:szCs w:val="22"/>
        </w:rPr>
        <w:t>policy;</w:t>
      </w:r>
      <w:proofErr w:type="gramEnd"/>
      <w:r w:rsidRPr="00D55048">
        <w:rPr>
          <w:rFonts w:ascii="Verdana" w:hAnsi="Verdana" w:cs="Arial"/>
          <w:szCs w:val="22"/>
        </w:rPr>
        <w:t xml:space="preserve"> </w:t>
      </w:r>
      <w:r w:rsidR="00335509" w:rsidRPr="00D55048">
        <w:rPr>
          <w:rFonts w:ascii="Verdana" w:hAnsi="Verdana" w:cs="Arial"/>
          <w:szCs w:val="22"/>
        </w:rPr>
        <w:t xml:space="preserve"> </w:t>
      </w:r>
    </w:p>
    <w:p w14:paraId="15EE911F" w14:textId="77777777" w:rsidR="00335509" w:rsidRPr="00D55048" w:rsidRDefault="00335509" w:rsidP="002263D4">
      <w:pPr>
        <w:tabs>
          <w:tab w:val="left" w:pos="709"/>
        </w:tabs>
        <w:ind w:left="1276" w:hanging="1276"/>
        <w:rPr>
          <w:rFonts w:ascii="Verdana" w:hAnsi="Verdana" w:cs="Arial"/>
          <w:szCs w:val="22"/>
        </w:rPr>
      </w:pPr>
    </w:p>
    <w:p w14:paraId="7C420B34" w14:textId="77777777" w:rsidR="002263D4" w:rsidRPr="00D55048" w:rsidRDefault="002C136E" w:rsidP="00335509">
      <w:pPr>
        <w:tabs>
          <w:tab w:val="left" w:pos="709"/>
        </w:tabs>
        <w:ind w:left="1276" w:hanging="567"/>
        <w:rPr>
          <w:rFonts w:ascii="Verdana" w:hAnsi="Verdana" w:cs="Arial"/>
          <w:szCs w:val="22"/>
        </w:rPr>
      </w:pPr>
      <w:r w:rsidRPr="00D55048">
        <w:rPr>
          <w:rFonts w:ascii="Verdana" w:hAnsi="Verdana" w:cs="Arial"/>
          <w:szCs w:val="22"/>
        </w:rPr>
        <w:t>u</w:t>
      </w:r>
      <w:r w:rsidR="00335509" w:rsidRPr="00D55048">
        <w:rPr>
          <w:rFonts w:ascii="Verdana" w:hAnsi="Verdana" w:cs="Arial"/>
          <w:szCs w:val="22"/>
        </w:rPr>
        <w:t>)</w:t>
      </w:r>
      <w:r w:rsidR="00335509" w:rsidRPr="00D55048">
        <w:rPr>
          <w:rFonts w:ascii="Verdana" w:hAnsi="Verdana" w:cs="Arial"/>
          <w:szCs w:val="22"/>
        </w:rPr>
        <w:tab/>
      </w:r>
      <w:r w:rsidR="002263D4" w:rsidRPr="00D55048">
        <w:rPr>
          <w:rFonts w:ascii="Verdana" w:hAnsi="Verdana" w:cs="Arial"/>
          <w:szCs w:val="22"/>
        </w:rPr>
        <w:t xml:space="preserve">Details of a </w:t>
      </w:r>
      <w:proofErr w:type="gramStart"/>
      <w:r w:rsidR="002263D4" w:rsidRPr="00D55048">
        <w:rPr>
          <w:rFonts w:ascii="Verdana" w:hAnsi="Verdana" w:cs="Arial"/>
          <w:szCs w:val="22"/>
        </w:rPr>
        <w:t>complaints</w:t>
      </w:r>
      <w:proofErr w:type="gramEnd"/>
      <w:r w:rsidR="002263D4" w:rsidRPr="00D55048">
        <w:rPr>
          <w:rFonts w:ascii="Verdana" w:hAnsi="Verdana" w:cs="Arial"/>
          <w:szCs w:val="22"/>
        </w:rPr>
        <w:t xml:space="preserve"> procedure; and</w:t>
      </w:r>
    </w:p>
    <w:p w14:paraId="0CB4CBE5" w14:textId="77777777" w:rsidR="00890488" w:rsidRPr="00D55048" w:rsidRDefault="00890488" w:rsidP="00890488">
      <w:pPr>
        <w:rPr>
          <w:rFonts w:ascii="Verdana" w:hAnsi="Verdana" w:cs="Arial"/>
          <w:szCs w:val="22"/>
        </w:rPr>
      </w:pPr>
    </w:p>
    <w:p w14:paraId="0EFEC95D" w14:textId="77777777" w:rsidR="00890488" w:rsidRPr="00D55048" w:rsidRDefault="002263D4" w:rsidP="002263D4">
      <w:pPr>
        <w:tabs>
          <w:tab w:val="left" w:pos="709"/>
        </w:tabs>
        <w:ind w:left="1276" w:hanging="1276"/>
        <w:rPr>
          <w:rFonts w:ascii="Verdana" w:hAnsi="Verdana" w:cs="Arial"/>
          <w:szCs w:val="22"/>
        </w:rPr>
      </w:pPr>
      <w:r w:rsidRPr="00D55048">
        <w:rPr>
          <w:rFonts w:ascii="Verdana" w:hAnsi="Verdana" w:cs="Arial"/>
          <w:szCs w:val="22"/>
        </w:rPr>
        <w:tab/>
      </w:r>
      <w:r w:rsidR="002C136E" w:rsidRPr="00D55048">
        <w:rPr>
          <w:rFonts w:ascii="Verdana" w:hAnsi="Verdana" w:cs="Arial"/>
          <w:szCs w:val="22"/>
        </w:rPr>
        <w:t>v</w:t>
      </w:r>
      <w:r w:rsidR="00890488" w:rsidRPr="00D55048">
        <w:rPr>
          <w:rFonts w:ascii="Verdana" w:hAnsi="Verdana" w:cs="Arial"/>
          <w:szCs w:val="22"/>
        </w:rPr>
        <w:t>)</w:t>
      </w:r>
      <w:r w:rsidR="00890488" w:rsidRPr="00D55048">
        <w:rPr>
          <w:rFonts w:ascii="Verdana" w:hAnsi="Verdana" w:cs="Arial"/>
          <w:szCs w:val="22"/>
        </w:rPr>
        <w:tab/>
        <w:t>A dissolution clause.</w:t>
      </w:r>
    </w:p>
    <w:p w14:paraId="5F7FBEF6" w14:textId="77777777" w:rsidR="00890488" w:rsidRPr="00D55048" w:rsidRDefault="00890488" w:rsidP="00890488">
      <w:pPr>
        <w:rPr>
          <w:rFonts w:ascii="Verdana" w:hAnsi="Verdana" w:cs="Arial"/>
          <w:szCs w:val="22"/>
        </w:rPr>
      </w:pPr>
    </w:p>
    <w:p w14:paraId="42CDDCD3" w14:textId="77777777" w:rsidR="00890488" w:rsidRPr="00D55048" w:rsidRDefault="00890488" w:rsidP="002263D4">
      <w:pPr>
        <w:ind w:left="709" w:hanging="709"/>
        <w:rPr>
          <w:rFonts w:ascii="Verdana" w:hAnsi="Verdana" w:cs="Arial"/>
          <w:szCs w:val="22"/>
        </w:rPr>
      </w:pPr>
      <w:r w:rsidRPr="00D55048">
        <w:rPr>
          <w:rFonts w:ascii="Verdana" w:hAnsi="Verdana" w:cs="Arial"/>
          <w:szCs w:val="22"/>
        </w:rPr>
        <w:t xml:space="preserve">12.2 </w:t>
      </w:r>
      <w:r w:rsidRPr="00D55048">
        <w:rPr>
          <w:rFonts w:ascii="Verdana" w:hAnsi="Verdana" w:cs="Arial"/>
          <w:szCs w:val="22"/>
        </w:rPr>
        <w:tab/>
        <w:t>The Constitution to be adopted shall not conflict with the terms of this Scheme.</w:t>
      </w:r>
    </w:p>
    <w:p w14:paraId="6E9D7559" w14:textId="77777777" w:rsidR="00890488" w:rsidRPr="00D55048" w:rsidRDefault="00890488" w:rsidP="00890488">
      <w:pPr>
        <w:rPr>
          <w:rFonts w:ascii="Verdana" w:hAnsi="Verdana" w:cs="Arial"/>
          <w:b/>
          <w:szCs w:val="22"/>
        </w:rPr>
      </w:pPr>
    </w:p>
    <w:p w14:paraId="29ABCA59" w14:textId="77777777" w:rsidR="00890488" w:rsidRPr="00D55048" w:rsidRDefault="00890488" w:rsidP="00890488">
      <w:pPr>
        <w:rPr>
          <w:rFonts w:ascii="Verdana" w:hAnsi="Verdana" w:cs="Arial"/>
          <w:b/>
          <w:szCs w:val="22"/>
        </w:rPr>
      </w:pPr>
      <w:r w:rsidRPr="00D55048">
        <w:rPr>
          <w:rFonts w:ascii="Verdana" w:hAnsi="Verdana" w:cs="Arial"/>
          <w:b/>
          <w:szCs w:val="22"/>
        </w:rPr>
        <w:t>13.  Financial Provisions</w:t>
      </w:r>
    </w:p>
    <w:p w14:paraId="3E7E8B47" w14:textId="77777777" w:rsidR="00890488" w:rsidRPr="00D55048" w:rsidRDefault="00890488" w:rsidP="00890488">
      <w:pPr>
        <w:rPr>
          <w:rFonts w:ascii="Verdana" w:hAnsi="Verdana" w:cs="Arial"/>
          <w:b/>
          <w:szCs w:val="22"/>
        </w:rPr>
      </w:pPr>
    </w:p>
    <w:p w14:paraId="17B1FF8F" w14:textId="77777777" w:rsidR="00890488" w:rsidRPr="00D55048" w:rsidRDefault="00890488" w:rsidP="002263D4">
      <w:pPr>
        <w:ind w:left="709" w:hanging="709"/>
        <w:rPr>
          <w:rFonts w:ascii="Verdana" w:hAnsi="Verdana" w:cs="Arial"/>
          <w:szCs w:val="22"/>
        </w:rPr>
      </w:pPr>
      <w:r w:rsidRPr="00D55048">
        <w:rPr>
          <w:rFonts w:ascii="Verdana" w:hAnsi="Verdana" w:cs="Arial"/>
          <w:szCs w:val="22"/>
        </w:rPr>
        <w:t>13.1</w:t>
      </w:r>
      <w:r w:rsidRPr="00D55048">
        <w:rPr>
          <w:rFonts w:ascii="Verdana" w:hAnsi="Verdana" w:cs="Arial"/>
          <w:szCs w:val="22"/>
        </w:rPr>
        <w:tab/>
        <w:t xml:space="preserve">Scottish Borders Council may provide grants for the purpose of assisting and promoting the interests of </w:t>
      </w:r>
      <w:smartTag w:uri="urn:schemas-microsoft-com:office:smarttags" w:element="PersonName">
        <w:r w:rsidRPr="00D55048">
          <w:rPr>
            <w:rFonts w:ascii="Verdana" w:hAnsi="Verdana" w:cs="Arial"/>
            <w:szCs w:val="22"/>
          </w:rPr>
          <w:t>Community Councils</w:t>
        </w:r>
      </w:smartTag>
      <w:r w:rsidRPr="00D55048">
        <w:rPr>
          <w:rFonts w:ascii="Verdana" w:hAnsi="Verdana" w:cs="Arial"/>
          <w:szCs w:val="22"/>
        </w:rPr>
        <w:t xml:space="preserve"> within its area. </w:t>
      </w:r>
      <w:r w:rsidR="002263D4" w:rsidRPr="00D55048">
        <w:rPr>
          <w:rFonts w:ascii="Verdana" w:hAnsi="Verdana" w:cs="Arial"/>
          <w:szCs w:val="22"/>
        </w:rPr>
        <w:t xml:space="preserve"> </w:t>
      </w:r>
      <w:r w:rsidRPr="00D55048">
        <w:rPr>
          <w:rFonts w:ascii="Verdana" w:hAnsi="Verdana" w:cs="Arial"/>
          <w:szCs w:val="22"/>
        </w:rPr>
        <w:t xml:space="preserve">The amount to be made available to each Community Council and the form of grant shall be at the sole discretion of the Scottish Borders Council and shall be intimated to each Community Council prior to 1st April each year. </w:t>
      </w:r>
      <w:r w:rsidR="002263D4" w:rsidRPr="00D55048">
        <w:rPr>
          <w:rFonts w:ascii="Verdana" w:hAnsi="Verdana" w:cs="Arial"/>
          <w:szCs w:val="22"/>
        </w:rPr>
        <w:t xml:space="preserve"> </w:t>
      </w:r>
      <w:r w:rsidRPr="00D55048">
        <w:rPr>
          <w:rFonts w:ascii="Verdana" w:hAnsi="Verdana" w:cs="Arial"/>
          <w:szCs w:val="22"/>
        </w:rPr>
        <w:t xml:space="preserve">The payment of any such grant will be dependent on the receipt of annual accounts in line with paragraph 13.6 below. </w:t>
      </w:r>
      <w:r w:rsidR="002263D4" w:rsidRPr="00D55048">
        <w:rPr>
          <w:rFonts w:ascii="Verdana" w:hAnsi="Verdana" w:cs="Arial"/>
          <w:szCs w:val="22"/>
        </w:rPr>
        <w:t xml:space="preserve"> </w:t>
      </w:r>
      <w:r w:rsidRPr="00D55048">
        <w:rPr>
          <w:rFonts w:ascii="Verdana" w:hAnsi="Verdana" w:cs="Arial"/>
          <w:szCs w:val="22"/>
        </w:rPr>
        <w:t>Any payment will be made in line with the Following the Public Pound Code of Practice once the Scottish Borders Council is content that the conditions below have been met:</w:t>
      </w:r>
    </w:p>
    <w:p w14:paraId="22A5BF7B" w14:textId="77777777" w:rsidR="00890488" w:rsidRPr="00D55048" w:rsidRDefault="00890488" w:rsidP="00890488">
      <w:pPr>
        <w:ind w:left="567" w:hanging="567"/>
        <w:rPr>
          <w:rFonts w:ascii="Verdana" w:hAnsi="Verdana" w:cs="Arial"/>
          <w:szCs w:val="22"/>
        </w:rPr>
      </w:pPr>
    </w:p>
    <w:p w14:paraId="4BAFA3CE" w14:textId="77777777" w:rsidR="00890488" w:rsidRPr="00D55048" w:rsidRDefault="00890488" w:rsidP="002263D4">
      <w:pPr>
        <w:tabs>
          <w:tab w:val="left" w:pos="567"/>
          <w:tab w:val="left" w:pos="1276"/>
        </w:tabs>
        <w:ind w:left="1276" w:hanging="567"/>
        <w:rPr>
          <w:rFonts w:ascii="Verdana" w:hAnsi="Verdana" w:cs="Arial"/>
          <w:szCs w:val="22"/>
        </w:rPr>
      </w:pPr>
      <w:r w:rsidRPr="00D55048">
        <w:rPr>
          <w:rFonts w:ascii="Verdana" w:hAnsi="Verdana" w:cs="Arial"/>
          <w:szCs w:val="22"/>
        </w:rPr>
        <w:t>a)</w:t>
      </w:r>
      <w:r w:rsidRPr="00D55048">
        <w:rPr>
          <w:rFonts w:ascii="Verdana" w:hAnsi="Verdana" w:cs="Arial"/>
          <w:szCs w:val="22"/>
        </w:rPr>
        <w:tab/>
        <w:t>The Community Council should not hold more than the</w:t>
      </w:r>
      <w:r w:rsidR="002263D4" w:rsidRPr="00D55048">
        <w:rPr>
          <w:rFonts w:ascii="Verdana" w:hAnsi="Verdana" w:cs="Arial"/>
          <w:szCs w:val="22"/>
        </w:rPr>
        <w:t xml:space="preserve"> </w:t>
      </w:r>
      <w:r w:rsidRPr="00D55048">
        <w:rPr>
          <w:rFonts w:ascii="Verdana" w:hAnsi="Verdana" w:cs="Arial"/>
          <w:szCs w:val="22"/>
        </w:rPr>
        <w:t>equivalent of two years annual grant by way of reserves, excluding money ring fenced for specific initiatives.</w:t>
      </w:r>
    </w:p>
    <w:p w14:paraId="2C2BF2AC" w14:textId="77777777" w:rsidR="00890488" w:rsidRPr="00D55048" w:rsidRDefault="00890488" w:rsidP="00890488">
      <w:pPr>
        <w:tabs>
          <w:tab w:val="left" w:pos="567"/>
          <w:tab w:val="left" w:pos="1134"/>
        </w:tabs>
        <w:ind w:left="567"/>
        <w:rPr>
          <w:rFonts w:ascii="Verdana" w:hAnsi="Verdana" w:cs="Arial"/>
          <w:szCs w:val="22"/>
        </w:rPr>
      </w:pPr>
    </w:p>
    <w:p w14:paraId="2D098C59" w14:textId="77777777" w:rsidR="00890488" w:rsidRPr="00D55048" w:rsidRDefault="00890488" w:rsidP="002263D4">
      <w:pPr>
        <w:tabs>
          <w:tab w:val="left" w:pos="709"/>
          <w:tab w:val="left" w:pos="1276"/>
        </w:tabs>
        <w:ind w:left="1276" w:hanging="567"/>
        <w:rPr>
          <w:rFonts w:ascii="Verdana" w:hAnsi="Verdana" w:cs="Arial"/>
          <w:szCs w:val="22"/>
        </w:rPr>
      </w:pPr>
      <w:r w:rsidRPr="00D55048">
        <w:rPr>
          <w:rFonts w:ascii="Verdana" w:hAnsi="Verdana" w:cs="Arial"/>
          <w:szCs w:val="22"/>
        </w:rPr>
        <w:t>b)</w:t>
      </w:r>
      <w:r w:rsidRPr="00D55048">
        <w:rPr>
          <w:rFonts w:ascii="Verdana" w:hAnsi="Verdana" w:cs="Arial"/>
          <w:szCs w:val="22"/>
        </w:rPr>
        <w:tab/>
        <w:t>The Community Council must submit in writing annually its agreement to abide with the Code of Conduct for Community Councillors in line with paragraph 11.5(c).</w:t>
      </w:r>
    </w:p>
    <w:p w14:paraId="625A0055" w14:textId="77777777" w:rsidR="00890488" w:rsidRPr="00D55048" w:rsidRDefault="00890488" w:rsidP="00890488">
      <w:pPr>
        <w:tabs>
          <w:tab w:val="left" w:pos="567"/>
          <w:tab w:val="left" w:pos="1134"/>
        </w:tabs>
        <w:rPr>
          <w:rFonts w:ascii="Verdana" w:hAnsi="Verdana" w:cs="Arial"/>
          <w:szCs w:val="22"/>
        </w:rPr>
      </w:pPr>
    </w:p>
    <w:p w14:paraId="31CB9A17" w14:textId="77777777" w:rsidR="00890488" w:rsidRPr="00D55048" w:rsidRDefault="00890488" w:rsidP="000526CD">
      <w:pPr>
        <w:ind w:left="709" w:hanging="709"/>
        <w:rPr>
          <w:rFonts w:ascii="Verdana" w:hAnsi="Verdana" w:cs="Arial"/>
          <w:szCs w:val="22"/>
        </w:rPr>
      </w:pPr>
      <w:r w:rsidRPr="00D55048">
        <w:rPr>
          <w:rFonts w:ascii="Verdana" w:hAnsi="Verdana" w:cs="Arial"/>
          <w:szCs w:val="22"/>
        </w:rPr>
        <w:t>13.2</w:t>
      </w:r>
      <w:r w:rsidRPr="00D55048">
        <w:rPr>
          <w:rFonts w:ascii="Verdana" w:hAnsi="Verdana" w:cs="Arial"/>
          <w:szCs w:val="22"/>
        </w:rPr>
        <w:tab/>
      </w:r>
      <w:smartTag w:uri="urn:schemas-microsoft-com:office:smarttags" w:element="PersonName">
        <w:r w:rsidRPr="00D55048">
          <w:rPr>
            <w:rFonts w:ascii="Verdana" w:hAnsi="Verdana" w:cs="Arial"/>
            <w:szCs w:val="22"/>
          </w:rPr>
          <w:t>Community Councils</w:t>
        </w:r>
      </w:smartTag>
      <w:r w:rsidRPr="00D55048">
        <w:rPr>
          <w:rFonts w:ascii="Verdana" w:hAnsi="Verdana" w:cs="Arial"/>
          <w:szCs w:val="22"/>
        </w:rPr>
        <w:t xml:space="preserve"> may be eligible for other grants funded by Scottish Borders Council to carry out specific activities and initiatives.</w:t>
      </w:r>
    </w:p>
    <w:p w14:paraId="6AE33CB2" w14:textId="77777777" w:rsidR="00890488" w:rsidRPr="00D55048" w:rsidRDefault="00890488" w:rsidP="00890488">
      <w:pPr>
        <w:rPr>
          <w:rFonts w:ascii="Verdana" w:hAnsi="Verdana" w:cs="Arial"/>
          <w:szCs w:val="22"/>
          <w:u w:val="single"/>
        </w:rPr>
      </w:pPr>
    </w:p>
    <w:p w14:paraId="24B02673" w14:textId="2E39BED6" w:rsidR="0002689E" w:rsidRDefault="00AB3C4A" w:rsidP="008D4A17">
      <w:pPr>
        <w:ind w:left="709" w:hanging="709"/>
      </w:pPr>
      <w:r w:rsidRPr="26AA1DCF">
        <w:rPr>
          <w:rFonts w:ascii="Verdana" w:hAnsi="Verdana" w:cs="Arial"/>
        </w:rPr>
        <w:t>13.3</w:t>
      </w:r>
      <w:r>
        <w:tab/>
      </w:r>
      <w:r w:rsidRPr="26AA1DCF">
        <w:rPr>
          <w:rFonts w:ascii="Verdana" w:hAnsi="Verdana" w:cs="Arial"/>
        </w:rPr>
        <w:t xml:space="preserve">A Community Council shall hold a bank account(s).  This can be through internet banking provided appropriate governance and monitoring procedures are put in place.  Three unrelated </w:t>
      </w:r>
      <w:r w:rsidR="004A1834" w:rsidRPr="26AA1DCF">
        <w:rPr>
          <w:rFonts w:ascii="Verdana" w:hAnsi="Verdana" w:cs="Arial"/>
        </w:rPr>
        <w:t>Community Council members</w:t>
      </w:r>
      <w:r w:rsidRPr="26AA1DCF">
        <w:rPr>
          <w:rFonts w:ascii="Verdana" w:hAnsi="Verdana" w:cs="Arial"/>
        </w:rPr>
        <w:t xml:space="preserve"> should be nominated to act as signatories to the bank account(s).  Any changes to authorised signatories should be approved by the Community Council.  Scottish Borders Council may provide guidance to Community Councils on best practice in financial management</w:t>
      </w:r>
      <w:r w:rsidR="008D4A17" w:rsidRPr="26AA1DCF">
        <w:rPr>
          <w:rFonts w:ascii="Verdana" w:hAnsi="Verdana" w:cs="Arial"/>
        </w:rPr>
        <w:t>.</w:t>
      </w:r>
      <w:r w:rsidR="0002689E">
        <w:t xml:space="preserve"> </w:t>
      </w:r>
    </w:p>
    <w:p w14:paraId="2A9C586D" w14:textId="14BFC220" w:rsidR="00AB3C4A" w:rsidRPr="00D55048" w:rsidRDefault="00AB3C4A" w:rsidP="004A1834">
      <w:pPr>
        <w:ind w:left="709" w:hanging="709"/>
        <w:rPr>
          <w:rFonts w:ascii="Verdana" w:hAnsi="Verdana" w:cs="Arial"/>
          <w:szCs w:val="22"/>
        </w:rPr>
      </w:pPr>
    </w:p>
    <w:p w14:paraId="4AF90678" w14:textId="77777777" w:rsidR="00AB3C4A" w:rsidRPr="00D55048" w:rsidRDefault="00AB3C4A" w:rsidP="000526CD">
      <w:pPr>
        <w:ind w:left="709" w:hanging="709"/>
        <w:rPr>
          <w:rFonts w:ascii="Verdana" w:hAnsi="Verdana" w:cs="Arial"/>
          <w:szCs w:val="22"/>
        </w:rPr>
      </w:pPr>
    </w:p>
    <w:p w14:paraId="4E79FE43" w14:textId="77777777" w:rsidR="00890488" w:rsidRPr="00D55048" w:rsidRDefault="00890488" w:rsidP="000526CD">
      <w:pPr>
        <w:ind w:left="709" w:hanging="709"/>
        <w:rPr>
          <w:rFonts w:ascii="Verdana" w:hAnsi="Verdana" w:cs="Arial"/>
          <w:szCs w:val="22"/>
        </w:rPr>
      </w:pPr>
      <w:r w:rsidRPr="00D55048">
        <w:rPr>
          <w:rFonts w:ascii="Verdana" w:hAnsi="Verdana" w:cs="Arial"/>
          <w:szCs w:val="22"/>
        </w:rPr>
        <w:t>13.</w:t>
      </w:r>
      <w:r w:rsidR="00AB3C4A" w:rsidRPr="00D55048">
        <w:rPr>
          <w:rFonts w:ascii="Verdana" w:hAnsi="Verdana" w:cs="Arial"/>
          <w:szCs w:val="22"/>
        </w:rPr>
        <w:t>4</w:t>
      </w:r>
      <w:r w:rsidRPr="00D55048">
        <w:rPr>
          <w:rFonts w:ascii="Verdana" w:hAnsi="Verdana" w:cs="Arial"/>
          <w:szCs w:val="22"/>
        </w:rPr>
        <w:t xml:space="preserve"> </w:t>
      </w:r>
      <w:r w:rsidRPr="00D55048">
        <w:rPr>
          <w:rFonts w:ascii="Verdana" w:hAnsi="Verdana" w:cs="Arial"/>
          <w:szCs w:val="22"/>
        </w:rPr>
        <w:tab/>
        <w:t>In the event of any Community Council not being established, being in abeyance or becoming disestablished or dissolved, its share of any grant shall be retained by the Scottish Borders Council until such time as the Community Council is formed or re-formed, when a proportion of the grant appropriate to the portion of the Scottish Borders Council’s financial year remaining shall be awarded.</w:t>
      </w:r>
    </w:p>
    <w:p w14:paraId="391C33EC" w14:textId="77777777" w:rsidR="00890488" w:rsidRPr="00D55048" w:rsidRDefault="00890488" w:rsidP="00890488">
      <w:pPr>
        <w:rPr>
          <w:rFonts w:ascii="Verdana" w:hAnsi="Verdana" w:cs="Arial"/>
          <w:szCs w:val="22"/>
        </w:rPr>
      </w:pPr>
    </w:p>
    <w:p w14:paraId="0A00A793" w14:textId="77777777" w:rsidR="00890488" w:rsidRPr="00D55048" w:rsidRDefault="00890488" w:rsidP="000526CD">
      <w:pPr>
        <w:ind w:left="709" w:hanging="709"/>
        <w:rPr>
          <w:rFonts w:ascii="Verdana" w:hAnsi="Verdana" w:cs="Arial"/>
          <w:szCs w:val="22"/>
        </w:rPr>
      </w:pPr>
      <w:r w:rsidRPr="00D55048">
        <w:rPr>
          <w:rFonts w:ascii="Verdana" w:hAnsi="Verdana" w:cs="Arial"/>
          <w:szCs w:val="22"/>
        </w:rPr>
        <w:t>13.</w:t>
      </w:r>
      <w:r w:rsidR="00AB3C4A" w:rsidRPr="00D55048">
        <w:rPr>
          <w:rFonts w:ascii="Verdana" w:hAnsi="Verdana" w:cs="Arial"/>
          <w:szCs w:val="22"/>
        </w:rPr>
        <w:t>5</w:t>
      </w:r>
      <w:r w:rsidRPr="00D55048">
        <w:rPr>
          <w:rFonts w:ascii="Verdana" w:hAnsi="Verdana" w:cs="Arial"/>
          <w:szCs w:val="22"/>
        </w:rPr>
        <w:tab/>
      </w:r>
      <w:smartTag w:uri="urn:schemas-microsoft-com:office:smarttags" w:element="PersonName">
        <w:r w:rsidRPr="00D55048">
          <w:rPr>
            <w:rFonts w:ascii="Verdana" w:hAnsi="Verdana" w:cs="Arial"/>
            <w:szCs w:val="22"/>
          </w:rPr>
          <w:t>Community Councils</w:t>
        </w:r>
      </w:smartTag>
      <w:r w:rsidRPr="00D55048">
        <w:rPr>
          <w:rFonts w:ascii="Verdana" w:hAnsi="Verdana" w:cs="Arial"/>
          <w:szCs w:val="22"/>
        </w:rPr>
        <w:t xml:space="preserve"> shall be empowered to raise funds for schemes, projects and other purposes within their stated objects.</w:t>
      </w:r>
    </w:p>
    <w:p w14:paraId="562966C7" w14:textId="77777777" w:rsidR="00890488" w:rsidRPr="00D55048" w:rsidRDefault="00890488" w:rsidP="00890488">
      <w:pPr>
        <w:rPr>
          <w:rFonts w:ascii="Verdana" w:hAnsi="Verdana" w:cs="Arial"/>
          <w:szCs w:val="22"/>
        </w:rPr>
      </w:pPr>
    </w:p>
    <w:p w14:paraId="0D58B8DD" w14:textId="77777777" w:rsidR="00890488" w:rsidRPr="00D55048" w:rsidRDefault="00890488" w:rsidP="000526CD">
      <w:pPr>
        <w:ind w:left="709" w:hanging="709"/>
        <w:rPr>
          <w:rFonts w:ascii="Verdana" w:hAnsi="Verdana" w:cs="Arial"/>
          <w:szCs w:val="22"/>
        </w:rPr>
      </w:pPr>
      <w:r w:rsidRPr="00D55048">
        <w:rPr>
          <w:rFonts w:ascii="Verdana" w:hAnsi="Verdana" w:cs="Arial"/>
          <w:szCs w:val="22"/>
        </w:rPr>
        <w:t>13.</w:t>
      </w:r>
      <w:r w:rsidR="00AB3C4A" w:rsidRPr="00D55048">
        <w:rPr>
          <w:rFonts w:ascii="Verdana" w:hAnsi="Verdana" w:cs="Arial"/>
          <w:szCs w:val="22"/>
        </w:rPr>
        <w:t>6</w:t>
      </w:r>
      <w:r w:rsidRPr="00D55048">
        <w:rPr>
          <w:rFonts w:ascii="Verdana" w:hAnsi="Verdana" w:cs="Arial"/>
          <w:szCs w:val="22"/>
        </w:rPr>
        <w:t xml:space="preserve"> </w:t>
      </w:r>
      <w:r w:rsidRPr="00D55048">
        <w:rPr>
          <w:rFonts w:ascii="Verdana" w:hAnsi="Verdana" w:cs="Arial"/>
          <w:szCs w:val="22"/>
        </w:rPr>
        <w:tab/>
        <w:t>All monies received by a Community Council, whether by way of grant, gift or loan, shall be applied to maintain its administrative structure and/or to further the objects of such Council.</w:t>
      </w:r>
    </w:p>
    <w:p w14:paraId="1FB89E39" w14:textId="77777777" w:rsidR="00890488" w:rsidRPr="00D55048" w:rsidRDefault="00890488" w:rsidP="00890488">
      <w:pPr>
        <w:rPr>
          <w:rFonts w:ascii="Verdana" w:hAnsi="Verdana" w:cs="Arial"/>
          <w:szCs w:val="22"/>
        </w:rPr>
      </w:pPr>
    </w:p>
    <w:p w14:paraId="089AC36E" w14:textId="77777777" w:rsidR="00890488" w:rsidRPr="00D55048" w:rsidRDefault="00890488" w:rsidP="000526CD">
      <w:pPr>
        <w:ind w:left="709" w:hanging="709"/>
        <w:rPr>
          <w:rFonts w:ascii="Verdana" w:hAnsi="Verdana" w:cs="Arial"/>
          <w:szCs w:val="22"/>
        </w:rPr>
      </w:pPr>
      <w:r w:rsidRPr="00D55048">
        <w:rPr>
          <w:rFonts w:ascii="Verdana" w:hAnsi="Verdana" w:cs="Arial"/>
          <w:szCs w:val="22"/>
        </w:rPr>
        <w:t>13.</w:t>
      </w:r>
      <w:r w:rsidR="00AB3C4A" w:rsidRPr="00D55048">
        <w:rPr>
          <w:rFonts w:ascii="Verdana" w:hAnsi="Verdana" w:cs="Arial"/>
          <w:szCs w:val="22"/>
        </w:rPr>
        <w:t>7</w:t>
      </w:r>
      <w:r w:rsidRPr="00D55048">
        <w:rPr>
          <w:rFonts w:ascii="Verdana" w:hAnsi="Verdana" w:cs="Arial"/>
          <w:szCs w:val="22"/>
        </w:rPr>
        <w:t xml:space="preserve"> </w:t>
      </w:r>
      <w:r w:rsidRPr="00D55048">
        <w:rPr>
          <w:rFonts w:ascii="Verdana" w:hAnsi="Verdana" w:cs="Arial"/>
          <w:szCs w:val="22"/>
        </w:rPr>
        <w:tab/>
        <w:t xml:space="preserve">Each Community Council shall keep an accurate record of its receipts and </w:t>
      </w:r>
      <w:proofErr w:type="gramStart"/>
      <w:r w:rsidRPr="00D55048">
        <w:rPr>
          <w:rFonts w:ascii="Verdana" w:hAnsi="Verdana" w:cs="Arial"/>
          <w:szCs w:val="22"/>
        </w:rPr>
        <w:t>payments</w:t>
      </w:r>
      <w:proofErr w:type="gramEnd"/>
      <w:r w:rsidRPr="00D55048">
        <w:rPr>
          <w:rFonts w:ascii="Verdana" w:hAnsi="Verdana" w:cs="Arial"/>
          <w:szCs w:val="22"/>
        </w:rPr>
        <w:t xml:space="preserve"> and the Treasurer or other nominated office-bearer shall prepare annually an Abstract of Accounts. </w:t>
      </w:r>
      <w:r w:rsidR="000526CD" w:rsidRPr="00D55048">
        <w:rPr>
          <w:rFonts w:ascii="Verdana" w:hAnsi="Verdana" w:cs="Arial"/>
          <w:szCs w:val="22"/>
        </w:rPr>
        <w:t xml:space="preserve"> </w:t>
      </w:r>
      <w:r w:rsidRPr="00D55048">
        <w:rPr>
          <w:rFonts w:ascii="Verdana" w:hAnsi="Verdana" w:cs="Arial"/>
          <w:szCs w:val="22"/>
        </w:rPr>
        <w:t xml:space="preserve">The books and Abstract of each Community Council shall be scrutinised by an independent examiner, duly appointed for that purpose, who shall not be a member of that Community Council. </w:t>
      </w:r>
      <w:r w:rsidR="000526CD" w:rsidRPr="00D55048">
        <w:rPr>
          <w:rFonts w:ascii="Verdana" w:hAnsi="Verdana" w:cs="Arial"/>
          <w:szCs w:val="22"/>
        </w:rPr>
        <w:t xml:space="preserve"> </w:t>
      </w:r>
      <w:r w:rsidRPr="00D55048">
        <w:rPr>
          <w:rFonts w:ascii="Verdana" w:hAnsi="Verdana" w:cs="Arial"/>
          <w:szCs w:val="22"/>
        </w:rPr>
        <w:t xml:space="preserve">A copy of the approved Abstract for each Community Council shall be submitted to the </w:t>
      </w:r>
      <w:r w:rsidR="00000579" w:rsidRPr="00D55048">
        <w:rPr>
          <w:rFonts w:ascii="Verdana" w:hAnsi="Verdana" w:cs="Arial"/>
          <w:szCs w:val="22"/>
        </w:rPr>
        <w:t xml:space="preserve">Service Director for </w:t>
      </w:r>
      <w:r w:rsidR="000526CD" w:rsidRPr="00D55048">
        <w:rPr>
          <w:rFonts w:ascii="Verdana" w:hAnsi="Verdana" w:cs="Arial"/>
          <w:szCs w:val="22"/>
        </w:rPr>
        <w:t xml:space="preserve">Resilient </w:t>
      </w:r>
      <w:r w:rsidR="00A1127F" w:rsidRPr="00D55048">
        <w:rPr>
          <w:rFonts w:ascii="Verdana" w:hAnsi="Verdana" w:cs="Arial"/>
          <w:szCs w:val="22"/>
        </w:rPr>
        <w:t>Communities</w:t>
      </w:r>
      <w:r w:rsidRPr="00D55048">
        <w:rPr>
          <w:rFonts w:ascii="Verdana" w:hAnsi="Verdana" w:cs="Arial"/>
          <w:szCs w:val="22"/>
        </w:rPr>
        <w:t xml:space="preserve"> of Scottish Borders Council, or other designated Scottish Borders Council official, within seven days of the Annual General Meeting. </w:t>
      </w:r>
    </w:p>
    <w:p w14:paraId="34481AD1" w14:textId="77777777" w:rsidR="00890488" w:rsidRPr="00D55048" w:rsidRDefault="00890488" w:rsidP="00890488">
      <w:pPr>
        <w:rPr>
          <w:rFonts w:ascii="Verdana" w:hAnsi="Verdana" w:cs="Arial"/>
          <w:szCs w:val="22"/>
        </w:rPr>
      </w:pPr>
    </w:p>
    <w:p w14:paraId="4D39A52F" w14:textId="7279B852" w:rsidR="00890488" w:rsidRPr="00D55048" w:rsidRDefault="00890488" w:rsidP="000526CD">
      <w:pPr>
        <w:ind w:left="709" w:hanging="709"/>
        <w:rPr>
          <w:rFonts w:ascii="Verdana" w:hAnsi="Verdana" w:cs="Arial"/>
          <w:b/>
          <w:szCs w:val="22"/>
        </w:rPr>
      </w:pPr>
      <w:r w:rsidRPr="00D55048">
        <w:rPr>
          <w:rFonts w:ascii="Verdana" w:hAnsi="Verdana" w:cs="Arial"/>
          <w:szCs w:val="22"/>
        </w:rPr>
        <w:t>13.</w:t>
      </w:r>
      <w:r w:rsidR="00AB3C4A" w:rsidRPr="00D55048">
        <w:rPr>
          <w:rFonts w:ascii="Verdana" w:hAnsi="Verdana" w:cs="Arial"/>
          <w:szCs w:val="22"/>
        </w:rPr>
        <w:t>8</w:t>
      </w:r>
      <w:r w:rsidRPr="00D55048">
        <w:rPr>
          <w:rFonts w:ascii="Verdana" w:hAnsi="Verdana" w:cs="Arial"/>
          <w:szCs w:val="22"/>
        </w:rPr>
        <w:t xml:space="preserve"> </w:t>
      </w:r>
      <w:r w:rsidRPr="00D55048">
        <w:rPr>
          <w:rFonts w:ascii="Verdana" w:hAnsi="Verdana" w:cs="Arial"/>
          <w:szCs w:val="22"/>
        </w:rPr>
        <w:tab/>
        <w:t>The Scottish Borders Council may, so far as is reasonably and financially practicable,</w:t>
      </w:r>
      <w:r w:rsidR="000526CD" w:rsidRPr="00D55048">
        <w:rPr>
          <w:rFonts w:ascii="Verdana" w:hAnsi="Verdana" w:cs="Arial"/>
          <w:szCs w:val="22"/>
        </w:rPr>
        <w:t xml:space="preserve"> </w:t>
      </w:r>
      <w:r w:rsidRPr="00D55048">
        <w:rPr>
          <w:rFonts w:ascii="Verdana" w:hAnsi="Verdana" w:cs="Arial"/>
          <w:szCs w:val="22"/>
        </w:rPr>
        <w:t xml:space="preserve">provide, free of charge, accommodation to </w:t>
      </w:r>
      <w:smartTag w:uri="urn:schemas-microsoft-com:office:smarttags" w:element="PersonName">
        <w:r w:rsidRPr="00D55048">
          <w:rPr>
            <w:rFonts w:ascii="Verdana" w:hAnsi="Verdana" w:cs="Arial"/>
            <w:szCs w:val="22"/>
          </w:rPr>
          <w:t>Community Councils</w:t>
        </w:r>
      </w:smartTag>
      <w:r w:rsidRPr="00D55048">
        <w:rPr>
          <w:rFonts w:ascii="Verdana" w:hAnsi="Verdana" w:cs="Arial"/>
          <w:szCs w:val="22"/>
        </w:rPr>
        <w:t xml:space="preserve"> within premises under the ownership and control of the Scottish Borders Council for the purposes of holding Community Council meetings, or, where such accommodation is not available, contribute towards the hire charges incurred.</w:t>
      </w:r>
    </w:p>
    <w:p w14:paraId="3782CD13" w14:textId="77777777" w:rsidR="00890488" w:rsidRPr="00D55048" w:rsidRDefault="00890488" w:rsidP="00890488">
      <w:pPr>
        <w:rPr>
          <w:rFonts w:ascii="Verdana" w:hAnsi="Verdana" w:cs="Arial"/>
          <w:b/>
          <w:szCs w:val="22"/>
        </w:rPr>
      </w:pPr>
    </w:p>
    <w:p w14:paraId="300212F1" w14:textId="77777777" w:rsidR="00890488" w:rsidRPr="00D55048" w:rsidRDefault="00890488" w:rsidP="000526CD">
      <w:pPr>
        <w:ind w:left="709" w:hanging="709"/>
        <w:rPr>
          <w:rFonts w:ascii="Verdana" w:hAnsi="Verdana" w:cs="Arial"/>
          <w:b/>
          <w:szCs w:val="22"/>
        </w:rPr>
      </w:pPr>
      <w:r w:rsidRPr="00D55048">
        <w:rPr>
          <w:rFonts w:ascii="Verdana" w:hAnsi="Verdana" w:cs="Arial"/>
          <w:szCs w:val="22"/>
        </w:rPr>
        <w:t>13.</w:t>
      </w:r>
      <w:r w:rsidR="00AB3C4A" w:rsidRPr="00D55048">
        <w:rPr>
          <w:rFonts w:ascii="Verdana" w:hAnsi="Verdana" w:cs="Arial"/>
          <w:szCs w:val="22"/>
        </w:rPr>
        <w:t>9</w:t>
      </w:r>
      <w:r w:rsidRPr="00D55048">
        <w:rPr>
          <w:rFonts w:ascii="Verdana" w:hAnsi="Verdana" w:cs="Arial"/>
          <w:szCs w:val="22"/>
        </w:rPr>
        <w:t xml:space="preserve"> </w:t>
      </w:r>
      <w:r w:rsidRPr="00D55048">
        <w:rPr>
          <w:rFonts w:ascii="Verdana" w:hAnsi="Verdana" w:cs="Arial"/>
          <w:szCs w:val="22"/>
        </w:rPr>
        <w:tab/>
        <w:t xml:space="preserve">In the event of the disestablishment or dissolution of a Community Council for any reason, such property and funds as are vested or under the control of said Community Council at the date of disestablishment or dissolution, shall be transferred to and vested in Scottish Borders Council and shall be administered and applied by them in such manner as the Scottish Borders Council, in line with the wishes of the Community Council in the </w:t>
      </w:r>
      <w:r w:rsidR="00C52169" w:rsidRPr="00D55048">
        <w:rPr>
          <w:rFonts w:ascii="Verdana" w:hAnsi="Verdana" w:cs="Arial"/>
          <w:szCs w:val="22"/>
        </w:rPr>
        <w:t>after mentioned</w:t>
      </w:r>
      <w:r w:rsidRPr="00D55048">
        <w:rPr>
          <w:rFonts w:ascii="Verdana" w:hAnsi="Verdana" w:cs="Arial"/>
          <w:szCs w:val="22"/>
        </w:rPr>
        <w:t xml:space="preserve"> asset register, may determine to be for the benefit of all or part of the Community Council area, said discretion including the power of sale.</w:t>
      </w:r>
    </w:p>
    <w:p w14:paraId="5A9D7480" w14:textId="77777777" w:rsidR="00890488" w:rsidRPr="00D55048" w:rsidRDefault="00890488" w:rsidP="00890488">
      <w:pPr>
        <w:rPr>
          <w:rFonts w:ascii="Verdana" w:hAnsi="Verdana" w:cs="Arial"/>
          <w:b/>
          <w:szCs w:val="22"/>
        </w:rPr>
      </w:pPr>
    </w:p>
    <w:p w14:paraId="658B413E" w14:textId="77777777" w:rsidR="00890488" w:rsidRPr="00D55048" w:rsidRDefault="00890488" w:rsidP="000526CD">
      <w:pPr>
        <w:ind w:left="709" w:hanging="709"/>
        <w:rPr>
          <w:rFonts w:ascii="Verdana" w:hAnsi="Verdana" w:cs="Arial"/>
          <w:szCs w:val="22"/>
        </w:rPr>
      </w:pPr>
      <w:r w:rsidRPr="00D55048">
        <w:rPr>
          <w:rFonts w:ascii="Verdana" w:hAnsi="Verdana" w:cs="Arial"/>
          <w:szCs w:val="22"/>
        </w:rPr>
        <w:t>13.</w:t>
      </w:r>
      <w:r w:rsidR="00AB3C4A" w:rsidRPr="00D55048">
        <w:rPr>
          <w:rFonts w:ascii="Verdana" w:hAnsi="Verdana" w:cs="Arial"/>
          <w:szCs w:val="22"/>
        </w:rPr>
        <w:t>10</w:t>
      </w:r>
      <w:r w:rsidRPr="00D55048">
        <w:rPr>
          <w:rFonts w:ascii="Verdana" w:hAnsi="Verdana" w:cs="Arial"/>
          <w:szCs w:val="22"/>
        </w:rPr>
        <w:tab/>
        <w:t>A Community Council may lease or acquire heritable property, the title to which shall be taken in the names of such office-bearers as may be specified in the Constitution for that purpose, as Trustees for such Community Council and their respective successors in office.</w:t>
      </w:r>
    </w:p>
    <w:p w14:paraId="2A52D332" w14:textId="77777777" w:rsidR="00890488" w:rsidRPr="00D55048" w:rsidRDefault="00890488" w:rsidP="00890488">
      <w:pPr>
        <w:ind w:left="567" w:hanging="567"/>
        <w:rPr>
          <w:rFonts w:ascii="Verdana" w:hAnsi="Verdana" w:cs="Arial"/>
          <w:szCs w:val="22"/>
        </w:rPr>
      </w:pPr>
    </w:p>
    <w:p w14:paraId="467CFFAD" w14:textId="77777777" w:rsidR="00890488" w:rsidRPr="00D55048" w:rsidRDefault="00890488" w:rsidP="000526CD">
      <w:pPr>
        <w:ind w:left="709" w:hanging="709"/>
        <w:rPr>
          <w:rFonts w:ascii="Verdana" w:hAnsi="Verdana" w:cs="Arial"/>
          <w:szCs w:val="22"/>
        </w:rPr>
      </w:pPr>
      <w:r w:rsidRPr="00D55048">
        <w:rPr>
          <w:rFonts w:ascii="Verdana" w:hAnsi="Verdana" w:cs="Arial"/>
          <w:szCs w:val="22"/>
        </w:rPr>
        <w:t>13.1</w:t>
      </w:r>
      <w:r w:rsidR="00AB3C4A" w:rsidRPr="00D55048">
        <w:rPr>
          <w:rFonts w:ascii="Verdana" w:hAnsi="Verdana" w:cs="Arial"/>
          <w:szCs w:val="22"/>
        </w:rPr>
        <w:t>1</w:t>
      </w:r>
      <w:r w:rsidRPr="00D55048">
        <w:rPr>
          <w:rFonts w:ascii="Verdana" w:hAnsi="Verdana" w:cs="Arial"/>
          <w:szCs w:val="22"/>
        </w:rPr>
        <w:tab/>
        <w:t>Each Community Council shall keep an accurate record of any assets held and where they are kept indicating its wishes for the dispers</w:t>
      </w:r>
      <w:r w:rsidR="00AB3C4A" w:rsidRPr="00D55048">
        <w:rPr>
          <w:rFonts w:ascii="Verdana" w:hAnsi="Verdana" w:cs="Arial"/>
          <w:szCs w:val="22"/>
        </w:rPr>
        <w:t>al</w:t>
      </w:r>
      <w:r w:rsidRPr="00D55048">
        <w:rPr>
          <w:rFonts w:ascii="Verdana" w:hAnsi="Verdana" w:cs="Arial"/>
          <w:szCs w:val="22"/>
        </w:rPr>
        <w:t xml:space="preserve"> of these assets in the event of the Community Council being disestablished or dissolved. </w:t>
      </w:r>
      <w:r w:rsidR="000526CD" w:rsidRPr="00D55048">
        <w:rPr>
          <w:rFonts w:ascii="Verdana" w:hAnsi="Verdana" w:cs="Arial"/>
          <w:szCs w:val="22"/>
        </w:rPr>
        <w:t xml:space="preserve"> </w:t>
      </w:r>
      <w:r w:rsidRPr="00D55048">
        <w:rPr>
          <w:rFonts w:ascii="Verdana" w:hAnsi="Verdana" w:cs="Arial"/>
          <w:szCs w:val="22"/>
        </w:rPr>
        <w:t xml:space="preserve">A copy of the register, and any subsequent changes, must be submitted to the </w:t>
      </w:r>
      <w:r w:rsidR="00000579" w:rsidRPr="00D55048">
        <w:rPr>
          <w:rFonts w:ascii="Verdana" w:hAnsi="Verdana" w:cs="Arial"/>
          <w:szCs w:val="22"/>
        </w:rPr>
        <w:t xml:space="preserve">Service Director </w:t>
      </w:r>
      <w:r w:rsidR="000526CD" w:rsidRPr="00D55048">
        <w:rPr>
          <w:rFonts w:ascii="Verdana" w:hAnsi="Verdana" w:cs="Arial"/>
          <w:szCs w:val="22"/>
        </w:rPr>
        <w:t xml:space="preserve">Resilient </w:t>
      </w:r>
      <w:r w:rsidR="00A1127F" w:rsidRPr="00D55048">
        <w:rPr>
          <w:rFonts w:ascii="Verdana" w:hAnsi="Verdana" w:cs="Arial"/>
          <w:szCs w:val="22"/>
        </w:rPr>
        <w:t>Communities</w:t>
      </w:r>
      <w:r w:rsidR="00000579" w:rsidRPr="00D55048">
        <w:rPr>
          <w:rFonts w:ascii="Verdana" w:hAnsi="Verdana" w:cs="Arial"/>
          <w:szCs w:val="22"/>
        </w:rPr>
        <w:t xml:space="preserve"> </w:t>
      </w:r>
      <w:r w:rsidRPr="00D55048">
        <w:rPr>
          <w:rFonts w:ascii="Verdana" w:hAnsi="Verdana" w:cs="Arial"/>
          <w:szCs w:val="22"/>
        </w:rPr>
        <w:t>of Scottish Borders Council within twenty</w:t>
      </w:r>
      <w:r w:rsidR="00FC6BDB" w:rsidRPr="00D55048">
        <w:rPr>
          <w:rFonts w:ascii="Verdana" w:hAnsi="Verdana" w:cs="Arial"/>
          <w:szCs w:val="22"/>
        </w:rPr>
        <w:t>-</w:t>
      </w:r>
      <w:r w:rsidRPr="00D55048">
        <w:rPr>
          <w:rFonts w:ascii="Verdana" w:hAnsi="Verdana" w:cs="Arial"/>
          <w:szCs w:val="22"/>
        </w:rPr>
        <w:t>one days of it being agreed by the Community Council.</w:t>
      </w:r>
    </w:p>
    <w:p w14:paraId="1D753AAD" w14:textId="1D00F242" w:rsidR="001F6E66" w:rsidRPr="00D55048" w:rsidRDefault="001F6E66" w:rsidP="003B0902">
      <w:pPr>
        <w:rPr>
          <w:rFonts w:ascii="Verdana" w:hAnsi="Verdana" w:cs="Arial"/>
          <w:szCs w:val="22"/>
        </w:rPr>
      </w:pPr>
    </w:p>
    <w:p w14:paraId="3558D072" w14:textId="77777777" w:rsidR="001F6E66" w:rsidRPr="00D55048" w:rsidRDefault="001F6E66" w:rsidP="00890488">
      <w:pPr>
        <w:ind w:left="567" w:hanging="567"/>
        <w:rPr>
          <w:rFonts w:ascii="Verdana" w:hAnsi="Verdana" w:cs="Arial"/>
          <w:szCs w:val="22"/>
        </w:rPr>
      </w:pPr>
    </w:p>
    <w:p w14:paraId="2B4177D6" w14:textId="77777777" w:rsidR="00890488" w:rsidRPr="00D55048" w:rsidRDefault="00890488" w:rsidP="000526CD">
      <w:pPr>
        <w:ind w:left="709" w:hanging="709"/>
        <w:rPr>
          <w:rFonts w:ascii="Verdana" w:hAnsi="Verdana" w:cs="Arial"/>
          <w:b/>
          <w:szCs w:val="22"/>
        </w:rPr>
      </w:pPr>
      <w:r w:rsidRPr="00D55048">
        <w:rPr>
          <w:rFonts w:ascii="Verdana" w:hAnsi="Verdana" w:cs="Arial"/>
          <w:b/>
          <w:szCs w:val="22"/>
        </w:rPr>
        <w:t>1</w:t>
      </w:r>
      <w:r w:rsidR="000526CD" w:rsidRPr="00D55048">
        <w:rPr>
          <w:rFonts w:ascii="Verdana" w:hAnsi="Verdana" w:cs="Arial"/>
          <w:b/>
          <w:szCs w:val="22"/>
        </w:rPr>
        <w:t>4</w:t>
      </w:r>
      <w:r w:rsidRPr="00D55048">
        <w:rPr>
          <w:rFonts w:ascii="Verdana" w:hAnsi="Verdana" w:cs="Arial"/>
          <w:b/>
          <w:szCs w:val="22"/>
        </w:rPr>
        <w:t xml:space="preserve">.  </w:t>
      </w:r>
      <w:r w:rsidR="000526CD" w:rsidRPr="00D55048">
        <w:rPr>
          <w:rFonts w:ascii="Verdana" w:hAnsi="Verdana" w:cs="Arial"/>
          <w:b/>
          <w:szCs w:val="22"/>
        </w:rPr>
        <w:tab/>
      </w:r>
      <w:r w:rsidRPr="00D55048">
        <w:rPr>
          <w:rFonts w:ascii="Verdana" w:hAnsi="Verdana" w:cs="Arial"/>
          <w:b/>
          <w:szCs w:val="22"/>
        </w:rPr>
        <w:t>Mutual Exchange of Information</w:t>
      </w:r>
    </w:p>
    <w:p w14:paraId="099F1F18" w14:textId="77777777" w:rsidR="00890488" w:rsidRPr="00D55048" w:rsidRDefault="00890488" w:rsidP="00890488">
      <w:pPr>
        <w:rPr>
          <w:rFonts w:ascii="Verdana" w:hAnsi="Verdana" w:cs="Arial"/>
          <w:b/>
          <w:szCs w:val="22"/>
          <w:u w:val="single"/>
        </w:rPr>
      </w:pPr>
    </w:p>
    <w:p w14:paraId="1264FC83" w14:textId="03E4751D" w:rsidR="0002689E" w:rsidRDefault="000526CD" w:rsidP="26AA1DCF">
      <w:pPr>
        <w:ind w:left="709" w:hanging="709"/>
        <w:rPr>
          <w:rFonts w:ascii="Verdana" w:hAnsi="Verdana" w:cs="Arial"/>
        </w:rPr>
      </w:pPr>
      <w:r w:rsidRPr="03E71F0E">
        <w:rPr>
          <w:rFonts w:ascii="Verdana" w:hAnsi="Verdana" w:cs="Arial"/>
        </w:rPr>
        <w:t>14</w:t>
      </w:r>
      <w:r w:rsidR="00890488" w:rsidRPr="03E71F0E">
        <w:rPr>
          <w:rFonts w:ascii="Verdana" w:hAnsi="Verdana" w:cs="Arial"/>
        </w:rPr>
        <w:t xml:space="preserve">.1 </w:t>
      </w:r>
      <w:r>
        <w:tab/>
      </w:r>
      <w:r w:rsidR="00890488" w:rsidRPr="03E71F0E">
        <w:rPr>
          <w:rFonts w:ascii="Verdana" w:hAnsi="Verdana" w:cs="Arial"/>
        </w:rPr>
        <w:t xml:space="preserve">The Scottish </w:t>
      </w:r>
      <w:r w:rsidR="00890488" w:rsidRPr="03E71F0E">
        <w:rPr>
          <w:rFonts w:ascii="Verdana" w:hAnsi="Verdana" w:cs="Arial"/>
          <w:color w:val="000000" w:themeColor="text1"/>
        </w:rPr>
        <w:t xml:space="preserve">Borders Council </w:t>
      </w:r>
      <w:r w:rsidR="004E42D9" w:rsidRPr="03E71F0E">
        <w:rPr>
          <w:rFonts w:ascii="Verdana" w:hAnsi="Verdana" w:cs="Arial"/>
          <w:color w:val="000000" w:themeColor="text1"/>
        </w:rPr>
        <w:t xml:space="preserve">publishes an annual </w:t>
      </w:r>
      <w:r w:rsidR="00A421A6" w:rsidRPr="03E71F0E">
        <w:rPr>
          <w:rFonts w:ascii="Verdana" w:hAnsi="Verdana" w:cs="Arial"/>
          <w:color w:val="000000" w:themeColor="text1"/>
        </w:rPr>
        <w:t xml:space="preserve">calendar of meetings </w:t>
      </w:r>
      <w:r w:rsidR="5EC4F298" w:rsidRPr="03E71F0E">
        <w:rPr>
          <w:rFonts w:ascii="Verdana" w:hAnsi="Verdana" w:cs="Arial"/>
          <w:color w:val="000000" w:themeColor="text1"/>
        </w:rPr>
        <w:t>which</w:t>
      </w:r>
      <w:r w:rsidR="00A421A6" w:rsidRPr="03E71F0E">
        <w:rPr>
          <w:rFonts w:ascii="Verdana" w:hAnsi="Verdana" w:cs="Arial"/>
          <w:color w:val="000000" w:themeColor="text1"/>
        </w:rPr>
        <w:t xml:space="preserve"> </w:t>
      </w:r>
      <w:r w:rsidR="00A64BEA" w:rsidRPr="03E71F0E">
        <w:rPr>
          <w:rFonts w:ascii="Verdana" w:hAnsi="Verdana" w:cs="Arial"/>
          <w:color w:val="000000" w:themeColor="text1"/>
        </w:rPr>
        <w:t xml:space="preserve">will contain </w:t>
      </w:r>
      <w:proofErr w:type="gramStart"/>
      <w:r w:rsidR="00A64BEA" w:rsidRPr="03E71F0E">
        <w:rPr>
          <w:rFonts w:ascii="Verdana" w:hAnsi="Verdana" w:cs="Arial"/>
          <w:color w:val="000000" w:themeColor="text1"/>
        </w:rPr>
        <w:t xml:space="preserve">the </w:t>
      </w:r>
      <w:r w:rsidR="00570A3D" w:rsidRPr="03E71F0E">
        <w:rPr>
          <w:rFonts w:ascii="Verdana" w:hAnsi="Verdana" w:cs="Arial"/>
          <w:color w:val="000000" w:themeColor="text1"/>
        </w:rPr>
        <w:t>majority of</w:t>
      </w:r>
      <w:proofErr w:type="gramEnd"/>
      <w:r w:rsidR="00570A3D" w:rsidRPr="03E71F0E">
        <w:rPr>
          <w:rFonts w:ascii="Verdana" w:hAnsi="Verdana" w:cs="Arial"/>
          <w:color w:val="000000" w:themeColor="text1"/>
        </w:rPr>
        <w:t xml:space="preserve"> meetings that will take place.  </w:t>
      </w:r>
      <w:r w:rsidR="00BE753F" w:rsidRPr="03E71F0E">
        <w:rPr>
          <w:rFonts w:ascii="Verdana" w:hAnsi="Verdana" w:cs="Arial"/>
          <w:color w:val="000000" w:themeColor="text1"/>
        </w:rPr>
        <w:t xml:space="preserve">Where it is necessary to add an additional </w:t>
      </w:r>
      <w:proofErr w:type="gramStart"/>
      <w:r w:rsidR="00BE753F" w:rsidRPr="03E71F0E">
        <w:rPr>
          <w:rFonts w:ascii="Verdana" w:hAnsi="Verdana" w:cs="Arial"/>
          <w:color w:val="000000" w:themeColor="text1"/>
        </w:rPr>
        <w:t>meeting</w:t>
      </w:r>
      <w:proofErr w:type="gramEnd"/>
      <w:r w:rsidR="00BE753F" w:rsidRPr="03E71F0E">
        <w:rPr>
          <w:rFonts w:ascii="Verdana" w:hAnsi="Verdana" w:cs="Arial"/>
          <w:color w:val="000000" w:themeColor="text1"/>
        </w:rPr>
        <w:t xml:space="preserve"> </w:t>
      </w:r>
      <w:r w:rsidR="00741301" w:rsidRPr="03E71F0E">
        <w:rPr>
          <w:rFonts w:ascii="Verdana" w:hAnsi="Verdana" w:cs="Arial"/>
          <w:color w:val="000000" w:themeColor="text1"/>
        </w:rPr>
        <w:t xml:space="preserve">it will be </w:t>
      </w:r>
      <w:r w:rsidR="009A3E64" w:rsidRPr="03E71F0E">
        <w:rPr>
          <w:rFonts w:ascii="Verdana" w:hAnsi="Verdana" w:cs="Arial"/>
          <w:color w:val="000000" w:themeColor="text1"/>
        </w:rPr>
        <w:t xml:space="preserve">made available </w:t>
      </w:r>
      <w:r w:rsidR="00694712" w:rsidRPr="03E71F0E">
        <w:rPr>
          <w:rFonts w:ascii="Verdana" w:hAnsi="Verdana" w:cs="Arial"/>
          <w:color w:val="000000" w:themeColor="text1"/>
        </w:rPr>
        <w:t>as soon as possible</w:t>
      </w:r>
      <w:r w:rsidR="0037782A" w:rsidRPr="03E71F0E">
        <w:rPr>
          <w:rFonts w:ascii="Verdana" w:hAnsi="Verdana" w:cs="Arial"/>
          <w:color w:val="000000" w:themeColor="text1"/>
        </w:rPr>
        <w:t>.</w:t>
      </w:r>
      <w:r w:rsidR="00C261D2">
        <w:rPr>
          <w:rFonts w:ascii="Verdana" w:hAnsi="Verdana" w:cs="Arial"/>
          <w:color w:val="000000" w:themeColor="text1"/>
        </w:rPr>
        <w:t xml:space="preserve"> </w:t>
      </w:r>
      <w:r w:rsidR="00730789" w:rsidRPr="03E71F0E">
        <w:rPr>
          <w:rFonts w:ascii="Verdana" w:hAnsi="Verdana" w:cs="Arial"/>
          <w:color w:val="000000" w:themeColor="text1"/>
        </w:rPr>
        <w:t>In accordance with the statutory minimum, a</w:t>
      </w:r>
      <w:r w:rsidRPr="03E71F0E">
        <w:rPr>
          <w:rFonts w:ascii="Verdana" w:hAnsi="Verdana" w:cs="Arial"/>
          <w:color w:val="000000" w:themeColor="text1"/>
        </w:rPr>
        <w:t xml:space="preserve">t least 3 clear days prior to any committee meeting </w:t>
      </w:r>
      <w:r w:rsidR="00424303" w:rsidRPr="03E71F0E">
        <w:rPr>
          <w:rFonts w:ascii="Verdana" w:hAnsi="Verdana" w:cs="Arial"/>
          <w:color w:val="000000" w:themeColor="text1"/>
        </w:rPr>
        <w:t xml:space="preserve">notice will be given </w:t>
      </w:r>
      <w:r w:rsidR="00402339" w:rsidRPr="03E71F0E">
        <w:rPr>
          <w:rFonts w:ascii="Verdana" w:hAnsi="Verdana" w:cs="Arial"/>
          <w:color w:val="000000" w:themeColor="text1"/>
        </w:rPr>
        <w:t xml:space="preserve">however, </w:t>
      </w:r>
      <w:r w:rsidR="001A68DA" w:rsidRPr="03E71F0E">
        <w:rPr>
          <w:rFonts w:ascii="Verdana" w:hAnsi="Verdana" w:cs="Arial"/>
          <w:color w:val="000000" w:themeColor="text1"/>
        </w:rPr>
        <w:t xml:space="preserve">more than three </w:t>
      </w:r>
      <w:proofErr w:type="spellStart"/>
      <w:r w:rsidR="001A68DA" w:rsidRPr="03E71F0E">
        <w:rPr>
          <w:rFonts w:ascii="Verdana" w:hAnsi="Verdana" w:cs="Arial"/>
          <w:color w:val="000000" w:themeColor="text1"/>
        </w:rPr>
        <w:t>days notice</w:t>
      </w:r>
      <w:proofErr w:type="spellEnd"/>
      <w:r w:rsidR="001A68DA" w:rsidRPr="03E71F0E">
        <w:rPr>
          <w:rFonts w:ascii="Verdana" w:hAnsi="Verdana" w:cs="Arial"/>
          <w:color w:val="000000" w:themeColor="text1"/>
        </w:rPr>
        <w:t xml:space="preserve"> will be given whenever possible.  Any meeting </w:t>
      </w:r>
      <w:r w:rsidRPr="03E71F0E">
        <w:rPr>
          <w:rFonts w:ascii="Verdana" w:hAnsi="Verdana" w:cs="Arial"/>
          <w:color w:val="000000" w:themeColor="text1"/>
        </w:rPr>
        <w:t xml:space="preserve">in which a Community Council has representation, Scottish Borders Council will send </w:t>
      </w:r>
      <w:r w:rsidR="00890488" w:rsidRPr="03E71F0E">
        <w:rPr>
          <w:rFonts w:ascii="Verdana" w:hAnsi="Verdana" w:cs="Arial"/>
          <w:color w:val="000000" w:themeColor="text1"/>
        </w:rPr>
        <w:t xml:space="preserve">electronically </w:t>
      </w:r>
      <w:r w:rsidRPr="03E71F0E">
        <w:rPr>
          <w:rFonts w:ascii="Verdana" w:hAnsi="Verdana" w:cs="Arial"/>
          <w:color w:val="000000" w:themeColor="text1"/>
        </w:rPr>
        <w:t>agendas of such committee meetings an</w:t>
      </w:r>
      <w:r w:rsidRPr="03E71F0E">
        <w:rPr>
          <w:rFonts w:ascii="Verdana" w:hAnsi="Verdana" w:cs="Arial"/>
        </w:rPr>
        <w:t>d thereafter Minutes of such meetings.  Cop</w:t>
      </w:r>
      <w:r w:rsidR="00890488" w:rsidRPr="03E71F0E">
        <w:rPr>
          <w:rFonts w:ascii="Verdana" w:hAnsi="Verdana" w:cs="Arial"/>
        </w:rPr>
        <w:t>ies of such consultative documents as the Authority may from time to time decide</w:t>
      </w:r>
      <w:r w:rsidRPr="03E71F0E">
        <w:rPr>
          <w:rFonts w:ascii="Verdana" w:hAnsi="Verdana" w:cs="Arial"/>
        </w:rPr>
        <w:t xml:space="preserve"> are appropriate shall be sent electronically to all Community Councils</w:t>
      </w:r>
      <w:r w:rsidR="00890488" w:rsidRPr="03E71F0E">
        <w:rPr>
          <w:rFonts w:ascii="Verdana" w:hAnsi="Verdana" w:cs="Arial"/>
        </w:rPr>
        <w:t>.</w:t>
      </w:r>
      <w:r w:rsidR="0002689E" w:rsidRPr="03E71F0E">
        <w:rPr>
          <w:rFonts w:ascii="Verdana" w:hAnsi="Verdana" w:cs="Arial"/>
        </w:rPr>
        <w:t xml:space="preserve">  </w:t>
      </w:r>
    </w:p>
    <w:p w14:paraId="387880BC" w14:textId="4737F36C" w:rsidR="00890488" w:rsidRPr="00D55048" w:rsidRDefault="00890488" w:rsidP="000526CD">
      <w:pPr>
        <w:tabs>
          <w:tab w:val="center" w:pos="-426"/>
          <w:tab w:val="center" w:pos="-142"/>
        </w:tabs>
        <w:ind w:left="709" w:hanging="709"/>
        <w:rPr>
          <w:rFonts w:ascii="Verdana" w:hAnsi="Verdana" w:cs="Arial"/>
          <w:szCs w:val="22"/>
        </w:rPr>
      </w:pPr>
    </w:p>
    <w:p w14:paraId="01EF7BCD" w14:textId="77777777" w:rsidR="00890488" w:rsidRPr="00D55048" w:rsidRDefault="00890488" w:rsidP="00890488">
      <w:pPr>
        <w:tabs>
          <w:tab w:val="left" w:pos="567"/>
          <w:tab w:val="left" w:pos="1134"/>
        </w:tabs>
        <w:rPr>
          <w:rFonts w:ascii="Verdana" w:hAnsi="Verdana" w:cs="Arial"/>
          <w:szCs w:val="22"/>
        </w:rPr>
      </w:pPr>
    </w:p>
    <w:p w14:paraId="5B6D103B" w14:textId="3B815AEB" w:rsidR="00890488" w:rsidRPr="00D55048" w:rsidRDefault="00890488" w:rsidP="000526CD">
      <w:pPr>
        <w:ind w:left="709" w:hanging="709"/>
        <w:rPr>
          <w:rFonts w:ascii="Verdana" w:hAnsi="Verdana" w:cs="Arial"/>
          <w:szCs w:val="22"/>
        </w:rPr>
      </w:pPr>
      <w:r w:rsidRPr="00D55048">
        <w:rPr>
          <w:rFonts w:ascii="Verdana" w:hAnsi="Verdana" w:cs="Arial"/>
          <w:szCs w:val="22"/>
        </w:rPr>
        <w:t>1</w:t>
      </w:r>
      <w:r w:rsidR="000526CD" w:rsidRPr="00D55048">
        <w:rPr>
          <w:rFonts w:ascii="Verdana" w:hAnsi="Verdana" w:cs="Arial"/>
          <w:szCs w:val="22"/>
        </w:rPr>
        <w:t>4</w:t>
      </w:r>
      <w:r w:rsidRPr="00D55048">
        <w:rPr>
          <w:rFonts w:ascii="Verdana" w:hAnsi="Verdana" w:cs="Arial"/>
          <w:szCs w:val="22"/>
        </w:rPr>
        <w:t>.2</w:t>
      </w:r>
      <w:r w:rsidRPr="00D55048">
        <w:rPr>
          <w:rFonts w:ascii="Verdana" w:hAnsi="Verdana" w:cs="Arial"/>
          <w:szCs w:val="22"/>
        </w:rPr>
        <w:tab/>
        <w:t xml:space="preserve">Each Community Council shall submit to the Scottish Borders Council’s </w:t>
      </w:r>
      <w:r w:rsidR="00000579" w:rsidRPr="00D55048">
        <w:rPr>
          <w:rFonts w:ascii="Verdana" w:hAnsi="Verdana" w:cs="Arial"/>
          <w:szCs w:val="22"/>
        </w:rPr>
        <w:t xml:space="preserve">Director </w:t>
      </w:r>
      <w:r w:rsidR="008D0CEA" w:rsidRPr="00D55048">
        <w:rPr>
          <w:rFonts w:ascii="Verdana" w:hAnsi="Verdana" w:cs="Arial"/>
          <w:szCs w:val="22"/>
        </w:rPr>
        <w:t>C</w:t>
      </w:r>
      <w:r w:rsidR="00A1127F" w:rsidRPr="00D55048">
        <w:rPr>
          <w:rFonts w:ascii="Verdana" w:hAnsi="Verdana" w:cs="Arial"/>
          <w:szCs w:val="22"/>
        </w:rPr>
        <w:t>o</w:t>
      </w:r>
      <w:r w:rsidR="000526CD" w:rsidRPr="00D55048">
        <w:rPr>
          <w:rFonts w:ascii="Verdana" w:hAnsi="Verdana" w:cs="Arial"/>
          <w:szCs w:val="22"/>
        </w:rPr>
        <w:t xml:space="preserve">rporate Governance </w:t>
      </w:r>
      <w:r w:rsidRPr="00D55048">
        <w:rPr>
          <w:rFonts w:ascii="Verdana" w:hAnsi="Verdana" w:cs="Arial"/>
          <w:szCs w:val="22"/>
        </w:rPr>
        <w:t>draft copies of the Minutes of its meetings no later than within 21 days after each meeting and copies of the agenda for the subsequent meeting of the Community Council when being issued.</w:t>
      </w:r>
      <w:r w:rsidR="00686036" w:rsidRPr="00D55048">
        <w:rPr>
          <w:rFonts w:ascii="Verdana" w:hAnsi="Verdana" w:cs="Arial"/>
          <w:szCs w:val="22"/>
        </w:rPr>
        <w:t xml:space="preserve">  Such information can be sent electronically to </w:t>
      </w:r>
      <w:hyperlink r:id="rId12" w:history="1">
        <w:r w:rsidR="00686036" w:rsidRPr="00D55048">
          <w:rPr>
            <w:rStyle w:val="Hyperlink"/>
            <w:rFonts w:ascii="Verdana" w:hAnsi="Verdana" w:cs="Arial"/>
            <w:szCs w:val="22"/>
          </w:rPr>
          <w:t>communitycouncils@scotborders.gov.uk</w:t>
        </w:r>
      </w:hyperlink>
      <w:r w:rsidR="00686036" w:rsidRPr="00D55048">
        <w:rPr>
          <w:rFonts w:ascii="Verdana" w:hAnsi="Verdana" w:cs="Arial"/>
          <w:szCs w:val="22"/>
        </w:rPr>
        <w:t xml:space="preserve"> and this mailbox may also be used for any enquiries, both from Community Councils and also members of the public.  </w:t>
      </w:r>
    </w:p>
    <w:p w14:paraId="0214A073" w14:textId="77777777" w:rsidR="00686036" w:rsidRPr="00D55048" w:rsidRDefault="00686036" w:rsidP="000526CD">
      <w:pPr>
        <w:ind w:left="709" w:hanging="709"/>
        <w:rPr>
          <w:rFonts w:ascii="Verdana" w:hAnsi="Verdana" w:cs="Arial"/>
          <w:szCs w:val="22"/>
        </w:rPr>
      </w:pPr>
    </w:p>
    <w:p w14:paraId="6C5C0D4D" w14:textId="77777777" w:rsidR="00686036" w:rsidRPr="00D55048" w:rsidRDefault="00686036" w:rsidP="000526CD">
      <w:pPr>
        <w:ind w:left="709" w:hanging="709"/>
        <w:rPr>
          <w:rFonts w:ascii="Verdana" w:hAnsi="Verdana" w:cs="Arial"/>
          <w:szCs w:val="22"/>
        </w:rPr>
      </w:pPr>
      <w:r w:rsidRPr="00D55048">
        <w:rPr>
          <w:rFonts w:ascii="Verdana" w:hAnsi="Verdana" w:cs="Arial"/>
          <w:szCs w:val="22"/>
        </w:rPr>
        <w:t>14.3</w:t>
      </w:r>
      <w:r w:rsidRPr="00D55048">
        <w:rPr>
          <w:rFonts w:ascii="Verdana" w:hAnsi="Verdana" w:cs="Arial"/>
          <w:szCs w:val="22"/>
        </w:rPr>
        <w:tab/>
        <w:t xml:space="preserve">It is the responsibility of each Community Council to hold and publish its agendas, papers and minutes of meetings.  The Scottish Borders Council website shall contain details of the contacts for each Community Council </w:t>
      </w:r>
      <w:proofErr w:type="gramStart"/>
      <w:r w:rsidRPr="00D55048">
        <w:rPr>
          <w:rFonts w:ascii="Verdana" w:hAnsi="Verdana" w:cs="Arial"/>
          <w:szCs w:val="22"/>
        </w:rPr>
        <w:t>and also</w:t>
      </w:r>
      <w:proofErr w:type="gramEnd"/>
      <w:r w:rsidRPr="00D55048">
        <w:rPr>
          <w:rFonts w:ascii="Verdana" w:hAnsi="Verdana" w:cs="Arial"/>
          <w:szCs w:val="22"/>
        </w:rPr>
        <w:t xml:space="preserve"> a link to where the Community Council publishes such information.   </w:t>
      </w:r>
    </w:p>
    <w:p w14:paraId="227745A7" w14:textId="77777777" w:rsidR="000526CD" w:rsidRPr="00D55048" w:rsidRDefault="000526CD" w:rsidP="000526CD">
      <w:pPr>
        <w:ind w:left="709" w:hanging="709"/>
        <w:rPr>
          <w:rFonts w:ascii="Verdana" w:hAnsi="Verdana" w:cs="Arial"/>
          <w:szCs w:val="22"/>
        </w:rPr>
      </w:pPr>
    </w:p>
    <w:p w14:paraId="54B7D9D4" w14:textId="77777777" w:rsidR="00335509" w:rsidRPr="00D55048" w:rsidRDefault="00335509" w:rsidP="000526CD">
      <w:pPr>
        <w:ind w:left="709" w:hanging="709"/>
        <w:rPr>
          <w:rFonts w:ascii="Verdana" w:hAnsi="Verdana" w:cs="Arial"/>
          <w:b/>
          <w:szCs w:val="22"/>
        </w:rPr>
      </w:pPr>
      <w:r w:rsidRPr="00D55048">
        <w:rPr>
          <w:rFonts w:ascii="Verdana" w:hAnsi="Verdana" w:cs="Arial"/>
          <w:b/>
          <w:szCs w:val="22"/>
        </w:rPr>
        <w:t>15.</w:t>
      </w:r>
      <w:r w:rsidRPr="00D55048">
        <w:rPr>
          <w:rFonts w:ascii="Verdana" w:hAnsi="Verdana" w:cs="Arial"/>
          <w:b/>
          <w:szCs w:val="22"/>
        </w:rPr>
        <w:tab/>
        <w:t>Training and Development</w:t>
      </w:r>
    </w:p>
    <w:p w14:paraId="2C2C82C4" w14:textId="77777777" w:rsidR="00335509" w:rsidRPr="00D55048" w:rsidRDefault="00335509" w:rsidP="000526CD">
      <w:pPr>
        <w:ind w:left="709" w:hanging="709"/>
        <w:rPr>
          <w:rFonts w:ascii="Verdana" w:hAnsi="Verdana" w:cs="Arial"/>
          <w:b/>
          <w:szCs w:val="22"/>
        </w:rPr>
      </w:pPr>
    </w:p>
    <w:p w14:paraId="5D61B6BC" w14:textId="299642FA" w:rsidR="0002689E" w:rsidRDefault="00335509" w:rsidP="008D4A17">
      <w:pPr>
        <w:ind w:left="709" w:hanging="709"/>
      </w:pPr>
      <w:r w:rsidRPr="26AA1DCF">
        <w:rPr>
          <w:rFonts w:ascii="Verdana" w:hAnsi="Verdana" w:cs="Arial"/>
        </w:rPr>
        <w:t>15.1</w:t>
      </w:r>
      <w:r>
        <w:tab/>
      </w:r>
      <w:r w:rsidRPr="26AA1DCF">
        <w:rPr>
          <w:rFonts w:ascii="Verdana" w:hAnsi="Verdana" w:cs="Arial"/>
        </w:rPr>
        <w:t>Scottish Borders Council shall provide a handbook for Community Councillors and Community Council office bearers with details of the requirements of individuals and best practice guidelines.  This shall be used for induction of new Community Councillors</w:t>
      </w:r>
      <w:r w:rsidR="0002689E">
        <w:t xml:space="preserve"> </w:t>
      </w:r>
    </w:p>
    <w:p w14:paraId="42A1707F" w14:textId="08AC3BBE" w:rsidR="00335509" w:rsidRPr="00D55048" w:rsidRDefault="00335509" w:rsidP="000526CD">
      <w:pPr>
        <w:ind w:left="709" w:hanging="709"/>
        <w:rPr>
          <w:rFonts w:ascii="Verdana" w:hAnsi="Verdana" w:cs="Arial"/>
          <w:szCs w:val="22"/>
        </w:rPr>
      </w:pPr>
    </w:p>
    <w:p w14:paraId="46658311" w14:textId="77777777" w:rsidR="00335509" w:rsidRPr="00D55048" w:rsidRDefault="00335509" w:rsidP="000526CD">
      <w:pPr>
        <w:ind w:left="709" w:hanging="709"/>
        <w:rPr>
          <w:rFonts w:ascii="Verdana" w:hAnsi="Verdana" w:cs="Arial"/>
          <w:szCs w:val="22"/>
        </w:rPr>
      </w:pPr>
    </w:p>
    <w:p w14:paraId="51AB922B" w14:textId="62740B6C" w:rsidR="0002689E" w:rsidRPr="00CA61CF" w:rsidRDefault="00335509" w:rsidP="03E71F0E">
      <w:pPr>
        <w:ind w:left="709" w:hanging="709"/>
        <w:rPr>
          <w:rFonts w:ascii="Verdana" w:hAnsi="Verdana" w:cs="Arial"/>
          <w:color w:val="000000" w:themeColor="text1"/>
        </w:rPr>
      </w:pPr>
      <w:r w:rsidRPr="03E71F0E">
        <w:rPr>
          <w:rFonts w:ascii="Verdana" w:hAnsi="Verdana" w:cs="Arial"/>
        </w:rPr>
        <w:t>15.2</w:t>
      </w:r>
      <w:r>
        <w:tab/>
      </w:r>
      <w:r w:rsidRPr="03E71F0E">
        <w:rPr>
          <w:rFonts w:ascii="Verdana" w:hAnsi="Verdana" w:cs="Arial"/>
        </w:rPr>
        <w:t>Scott</w:t>
      </w:r>
      <w:r w:rsidRPr="03E71F0E">
        <w:rPr>
          <w:rFonts w:ascii="Verdana" w:hAnsi="Verdana" w:cs="Arial"/>
          <w:color w:val="000000" w:themeColor="text1"/>
        </w:rPr>
        <w:t xml:space="preserve">ish Borders Council provide a handbook for Community Councils and Returning Officers </w:t>
      </w:r>
      <w:r w:rsidR="00BB2D51" w:rsidRPr="03E71F0E">
        <w:rPr>
          <w:rFonts w:ascii="Verdana" w:hAnsi="Verdana" w:cs="Arial"/>
          <w:color w:val="000000" w:themeColor="text1"/>
        </w:rPr>
        <w:t xml:space="preserve">as a reference guide </w:t>
      </w:r>
      <w:r w:rsidRPr="03E71F0E">
        <w:rPr>
          <w:rFonts w:ascii="Verdana" w:hAnsi="Verdana" w:cs="Arial"/>
          <w:color w:val="000000" w:themeColor="text1"/>
        </w:rPr>
        <w:t xml:space="preserve">on the requirements and processes for running a Community Council election.  </w:t>
      </w:r>
      <w:r w:rsidR="005A4EBB" w:rsidRPr="03E71F0E">
        <w:rPr>
          <w:rFonts w:ascii="Verdana" w:hAnsi="Verdana" w:cs="Arial"/>
          <w:color w:val="000000" w:themeColor="text1"/>
        </w:rPr>
        <w:t xml:space="preserve">Scottish Borders Council will </w:t>
      </w:r>
      <w:r w:rsidR="00CD3578" w:rsidRPr="03E71F0E">
        <w:rPr>
          <w:rFonts w:ascii="Verdana" w:hAnsi="Verdana" w:cs="Arial"/>
          <w:color w:val="000000" w:themeColor="text1"/>
        </w:rPr>
        <w:t xml:space="preserve">continue to support </w:t>
      </w:r>
      <w:r w:rsidR="008E4205" w:rsidRPr="03E71F0E">
        <w:rPr>
          <w:rFonts w:ascii="Verdana" w:hAnsi="Verdana" w:cs="Arial"/>
          <w:color w:val="000000" w:themeColor="text1"/>
        </w:rPr>
        <w:t>Community Councils during the election process if</w:t>
      </w:r>
      <w:r w:rsidR="003D464C" w:rsidRPr="03E71F0E">
        <w:rPr>
          <w:rFonts w:ascii="Verdana" w:hAnsi="Verdana" w:cs="Arial"/>
          <w:color w:val="000000" w:themeColor="text1"/>
        </w:rPr>
        <w:t xml:space="preserve"> </w:t>
      </w:r>
      <w:r w:rsidR="0090351F" w:rsidRPr="03E71F0E">
        <w:rPr>
          <w:rFonts w:ascii="Verdana" w:hAnsi="Verdana" w:cs="Arial"/>
          <w:color w:val="000000" w:themeColor="text1"/>
        </w:rPr>
        <w:t>desired</w:t>
      </w:r>
      <w:r w:rsidR="000045D4" w:rsidRPr="03E71F0E">
        <w:rPr>
          <w:rFonts w:ascii="Verdana" w:hAnsi="Verdana" w:cs="Arial"/>
          <w:color w:val="000000" w:themeColor="text1"/>
        </w:rPr>
        <w:t>.</w:t>
      </w:r>
    </w:p>
    <w:p w14:paraId="3F61EF3A" w14:textId="3E136D36" w:rsidR="00335509" w:rsidRPr="00D55048" w:rsidRDefault="00335509" w:rsidP="000526CD">
      <w:pPr>
        <w:ind w:left="709" w:hanging="709"/>
        <w:rPr>
          <w:rFonts w:ascii="Verdana" w:hAnsi="Verdana" w:cs="Arial"/>
          <w:szCs w:val="22"/>
        </w:rPr>
      </w:pPr>
    </w:p>
    <w:p w14:paraId="2B236BEC" w14:textId="77777777" w:rsidR="00335509" w:rsidRPr="00D55048" w:rsidRDefault="00335509" w:rsidP="000526CD">
      <w:pPr>
        <w:ind w:left="709" w:hanging="709"/>
        <w:rPr>
          <w:rFonts w:ascii="Verdana" w:hAnsi="Verdana" w:cs="Arial"/>
          <w:szCs w:val="22"/>
        </w:rPr>
      </w:pPr>
      <w:r w:rsidRPr="00D55048">
        <w:rPr>
          <w:rFonts w:ascii="Verdana" w:hAnsi="Verdana" w:cs="Arial"/>
          <w:szCs w:val="22"/>
        </w:rPr>
        <w:t xml:space="preserve">  </w:t>
      </w:r>
    </w:p>
    <w:p w14:paraId="08F00D23" w14:textId="77777777" w:rsidR="000526CD" w:rsidRPr="00D55048" w:rsidRDefault="000526CD" w:rsidP="000526CD">
      <w:pPr>
        <w:ind w:left="709" w:hanging="709"/>
        <w:rPr>
          <w:rFonts w:ascii="Verdana" w:hAnsi="Verdana" w:cs="Arial"/>
          <w:b/>
          <w:szCs w:val="22"/>
        </w:rPr>
      </w:pPr>
      <w:r w:rsidRPr="00D55048">
        <w:rPr>
          <w:rFonts w:ascii="Verdana" w:hAnsi="Verdana" w:cs="Arial"/>
          <w:b/>
          <w:szCs w:val="22"/>
        </w:rPr>
        <w:t>1</w:t>
      </w:r>
      <w:r w:rsidR="00335509" w:rsidRPr="00D55048">
        <w:rPr>
          <w:rFonts w:ascii="Verdana" w:hAnsi="Verdana" w:cs="Arial"/>
          <w:b/>
          <w:szCs w:val="22"/>
        </w:rPr>
        <w:t>6</w:t>
      </w:r>
      <w:r w:rsidRPr="00D55048">
        <w:rPr>
          <w:rFonts w:ascii="Verdana" w:hAnsi="Verdana" w:cs="Arial"/>
          <w:b/>
          <w:szCs w:val="22"/>
        </w:rPr>
        <w:t>.</w:t>
      </w:r>
      <w:r w:rsidRPr="00D55048">
        <w:rPr>
          <w:rFonts w:ascii="Verdana" w:hAnsi="Verdana" w:cs="Arial"/>
          <w:b/>
          <w:szCs w:val="22"/>
        </w:rPr>
        <w:tab/>
        <w:t>Complaints</w:t>
      </w:r>
    </w:p>
    <w:p w14:paraId="7C34A75E" w14:textId="77777777" w:rsidR="000526CD" w:rsidRPr="00D55048" w:rsidRDefault="000526CD" w:rsidP="000526CD">
      <w:pPr>
        <w:ind w:left="709" w:hanging="709"/>
        <w:rPr>
          <w:rFonts w:ascii="Verdana" w:hAnsi="Verdana" w:cs="Arial"/>
          <w:szCs w:val="22"/>
        </w:rPr>
      </w:pPr>
    </w:p>
    <w:p w14:paraId="0B05AF12" w14:textId="77777777" w:rsidR="004B7364" w:rsidRPr="00D55048" w:rsidRDefault="000526CD" w:rsidP="000526CD">
      <w:pPr>
        <w:ind w:left="709" w:hanging="709"/>
        <w:rPr>
          <w:rFonts w:ascii="Verdana" w:hAnsi="Verdana" w:cs="Arial"/>
          <w:szCs w:val="22"/>
        </w:rPr>
      </w:pPr>
      <w:r w:rsidRPr="00D55048">
        <w:rPr>
          <w:rFonts w:ascii="Verdana" w:hAnsi="Verdana" w:cs="Arial"/>
          <w:szCs w:val="22"/>
        </w:rPr>
        <w:t>1</w:t>
      </w:r>
      <w:r w:rsidR="00335509" w:rsidRPr="00D55048">
        <w:rPr>
          <w:rFonts w:ascii="Verdana" w:hAnsi="Verdana" w:cs="Arial"/>
          <w:szCs w:val="22"/>
        </w:rPr>
        <w:t>6</w:t>
      </w:r>
      <w:r w:rsidRPr="00D55048">
        <w:rPr>
          <w:rFonts w:ascii="Verdana" w:hAnsi="Verdana" w:cs="Arial"/>
          <w:szCs w:val="22"/>
        </w:rPr>
        <w:t>.1</w:t>
      </w:r>
      <w:r w:rsidRPr="00D55048">
        <w:rPr>
          <w:rFonts w:ascii="Verdana" w:hAnsi="Verdana" w:cs="Arial"/>
          <w:szCs w:val="22"/>
        </w:rPr>
        <w:tab/>
      </w:r>
      <w:r w:rsidR="004B7364" w:rsidRPr="00D55048">
        <w:rPr>
          <w:rFonts w:ascii="Verdana" w:hAnsi="Verdana" w:cs="Arial"/>
          <w:szCs w:val="22"/>
        </w:rPr>
        <w:t xml:space="preserve">From time to time, people may be dissatisfied or have concerns about a standard of service, action or lack of action by a Community Council or one or more of its members.  This could </w:t>
      </w:r>
      <w:proofErr w:type="gramStart"/>
      <w:r w:rsidR="004B7364" w:rsidRPr="00D55048">
        <w:rPr>
          <w:rFonts w:ascii="Verdana" w:hAnsi="Verdana" w:cs="Arial"/>
          <w:szCs w:val="22"/>
        </w:rPr>
        <w:t>include;</w:t>
      </w:r>
      <w:proofErr w:type="gramEnd"/>
    </w:p>
    <w:p w14:paraId="741A0AFF" w14:textId="77777777" w:rsidR="004B7364" w:rsidRPr="00D55048" w:rsidRDefault="004B7364" w:rsidP="004B7364">
      <w:pPr>
        <w:numPr>
          <w:ilvl w:val="0"/>
          <w:numId w:val="5"/>
        </w:numPr>
        <w:rPr>
          <w:rFonts w:ascii="Verdana" w:hAnsi="Verdana" w:cs="Arial"/>
          <w:szCs w:val="22"/>
        </w:rPr>
      </w:pPr>
      <w:r w:rsidRPr="00D55048">
        <w:rPr>
          <w:rFonts w:ascii="Verdana" w:hAnsi="Verdana" w:cs="Arial"/>
          <w:szCs w:val="22"/>
        </w:rPr>
        <w:t xml:space="preserve">breaches of the Community Council Scheme or the Constitution of a Community </w:t>
      </w:r>
      <w:proofErr w:type="gramStart"/>
      <w:r w:rsidRPr="00D55048">
        <w:rPr>
          <w:rFonts w:ascii="Verdana" w:hAnsi="Verdana" w:cs="Arial"/>
          <w:szCs w:val="22"/>
        </w:rPr>
        <w:t>Council;</w:t>
      </w:r>
      <w:proofErr w:type="gramEnd"/>
      <w:r w:rsidRPr="00D55048">
        <w:rPr>
          <w:rFonts w:ascii="Verdana" w:hAnsi="Verdana" w:cs="Arial"/>
          <w:szCs w:val="22"/>
        </w:rPr>
        <w:t xml:space="preserve"> </w:t>
      </w:r>
    </w:p>
    <w:p w14:paraId="2624C117" w14:textId="77777777" w:rsidR="0047053D" w:rsidRPr="00D55048" w:rsidRDefault="0047053D" w:rsidP="004B7364">
      <w:pPr>
        <w:numPr>
          <w:ilvl w:val="0"/>
          <w:numId w:val="5"/>
        </w:numPr>
        <w:rPr>
          <w:rFonts w:ascii="Verdana" w:hAnsi="Verdana" w:cs="Arial"/>
          <w:szCs w:val="22"/>
        </w:rPr>
      </w:pPr>
      <w:r w:rsidRPr="00D55048">
        <w:rPr>
          <w:rFonts w:ascii="Verdana" w:hAnsi="Verdana" w:cs="Arial"/>
          <w:szCs w:val="22"/>
        </w:rPr>
        <w:t xml:space="preserve">treatment by, or attitude of, a Community Council when dealing with a Community Council </w:t>
      </w:r>
      <w:proofErr w:type="gramStart"/>
      <w:r w:rsidRPr="00D55048">
        <w:rPr>
          <w:rFonts w:ascii="Verdana" w:hAnsi="Verdana" w:cs="Arial"/>
          <w:szCs w:val="22"/>
        </w:rPr>
        <w:t>issue;</w:t>
      </w:r>
      <w:proofErr w:type="gramEnd"/>
    </w:p>
    <w:p w14:paraId="6B104AEC" w14:textId="77777777" w:rsidR="004B7364" w:rsidRPr="00D55048" w:rsidRDefault="004B7364" w:rsidP="004B7364">
      <w:pPr>
        <w:numPr>
          <w:ilvl w:val="0"/>
          <w:numId w:val="5"/>
        </w:numPr>
        <w:rPr>
          <w:rFonts w:ascii="Verdana" w:hAnsi="Verdana" w:cs="Arial"/>
          <w:szCs w:val="22"/>
        </w:rPr>
      </w:pPr>
      <w:r w:rsidRPr="00D55048">
        <w:rPr>
          <w:rFonts w:ascii="Verdana" w:hAnsi="Verdana" w:cs="Arial"/>
          <w:szCs w:val="22"/>
        </w:rPr>
        <w:t xml:space="preserve">financial irregularities or </w:t>
      </w:r>
      <w:proofErr w:type="gramStart"/>
      <w:r w:rsidRPr="00D55048">
        <w:rPr>
          <w:rFonts w:ascii="Verdana" w:hAnsi="Verdana" w:cs="Arial"/>
          <w:szCs w:val="22"/>
        </w:rPr>
        <w:t>fraud;</w:t>
      </w:r>
      <w:proofErr w:type="gramEnd"/>
    </w:p>
    <w:p w14:paraId="6B172915" w14:textId="77777777" w:rsidR="004B7364" w:rsidRPr="00D55048" w:rsidRDefault="004B7364" w:rsidP="004B7364">
      <w:pPr>
        <w:numPr>
          <w:ilvl w:val="0"/>
          <w:numId w:val="5"/>
        </w:numPr>
        <w:rPr>
          <w:rFonts w:ascii="Verdana" w:hAnsi="Verdana" w:cs="Arial"/>
          <w:szCs w:val="22"/>
        </w:rPr>
      </w:pPr>
      <w:r w:rsidRPr="00D55048">
        <w:rPr>
          <w:rFonts w:ascii="Verdana" w:hAnsi="Verdana" w:cs="Arial"/>
          <w:szCs w:val="22"/>
        </w:rPr>
        <w:t xml:space="preserve">breaches in </w:t>
      </w:r>
      <w:proofErr w:type="gramStart"/>
      <w:r w:rsidRPr="00D55048">
        <w:rPr>
          <w:rFonts w:ascii="Verdana" w:hAnsi="Verdana" w:cs="Arial"/>
          <w:szCs w:val="22"/>
        </w:rPr>
        <w:t>confidentiality;</w:t>
      </w:r>
      <w:proofErr w:type="gramEnd"/>
      <w:r w:rsidRPr="00D55048">
        <w:rPr>
          <w:rFonts w:ascii="Verdana" w:hAnsi="Verdana" w:cs="Arial"/>
          <w:szCs w:val="22"/>
        </w:rPr>
        <w:t xml:space="preserve"> </w:t>
      </w:r>
    </w:p>
    <w:p w14:paraId="728FF373" w14:textId="77777777" w:rsidR="004B7364" w:rsidRPr="00D55048" w:rsidRDefault="004B7364" w:rsidP="004B7364">
      <w:pPr>
        <w:numPr>
          <w:ilvl w:val="0"/>
          <w:numId w:val="5"/>
        </w:numPr>
        <w:rPr>
          <w:rFonts w:ascii="Verdana" w:hAnsi="Verdana" w:cs="Arial"/>
          <w:szCs w:val="22"/>
        </w:rPr>
      </w:pPr>
      <w:r w:rsidRPr="00D55048">
        <w:rPr>
          <w:rFonts w:ascii="Verdana" w:hAnsi="Verdana" w:cs="Arial"/>
          <w:szCs w:val="22"/>
        </w:rPr>
        <w:t xml:space="preserve">misuse of social media, email or letters for the purpose of personal and/or financial </w:t>
      </w:r>
      <w:proofErr w:type="gramStart"/>
      <w:r w:rsidRPr="00D55048">
        <w:rPr>
          <w:rFonts w:ascii="Verdana" w:hAnsi="Verdana" w:cs="Arial"/>
          <w:szCs w:val="22"/>
        </w:rPr>
        <w:t>gain;</w:t>
      </w:r>
      <w:proofErr w:type="gramEnd"/>
    </w:p>
    <w:p w14:paraId="177B877A" w14:textId="77777777" w:rsidR="004B7364" w:rsidRPr="00D55048" w:rsidRDefault="004B7364" w:rsidP="004B7364">
      <w:pPr>
        <w:numPr>
          <w:ilvl w:val="0"/>
          <w:numId w:val="5"/>
        </w:numPr>
        <w:rPr>
          <w:rFonts w:ascii="Verdana" w:hAnsi="Verdana" w:cs="Arial"/>
          <w:szCs w:val="22"/>
        </w:rPr>
      </w:pPr>
      <w:r w:rsidRPr="00D55048">
        <w:rPr>
          <w:rFonts w:ascii="Verdana" w:hAnsi="Verdana" w:cs="Arial"/>
          <w:szCs w:val="22"/>
        </w:rPr>
        <w:t>bringing the Community Council into disrepute.</w:t>
      </w:r>
    </w:p>
    <w:p w14:paraId="7909212B" w14:textId="77777777" w:rsidR="004B7364" w:rsidRPr="00D55048" w:rsidRDefault="004B7364" w:rsidP="000526CD">
      <w:pPr>
        <w:ind w:left="709" w:hanging="709"/>
        <w:rPr>
          <w:rFonts w:ascii="Verdana" w:hAnsi="Verdana" w:cs="Arial"/>
          <w:szCs w:val="22"/>
        </w:rPr>
      </w:pPr>
    </w:p>
    <w:p w14:paraId="02A0A792" w14:textId="74A40D01" w:rsidR="0002689E" w:rsidRDefault="004B7364" w:rsidP="26AA1DCF">
      <w:pPr>
        <w:ind w:left="709" w:hanging="709"/>
        <w:rPr>
          <w:rFonts w:ascii="Calibri" w:hAnsi="Calibri"/>
        </w:rPr>
      </w:pPr>
      <w:r w:rsidRPr="03E71F0E">
        <w:rPr>
          <w:rFonts w:ascii="Verdana" w:hAnsi="Verdana" w:cs="Arial"/>
        </w:rPr>
        <w:t>1</w:t>
      </w:r>
      <w:r w:rsidR="00335509" w:rsidRPr="03E71F0E">
        <w:rPr>
          <w:rFonts w:ascii="Verdana" w:hAnsi="Verdana" w:cs="Arial"/>
        </w:rPr>
        <w:t>6</w:t>
      </w:r>
      <w:r w:rsidRPr="03E71F0E">
        <w:rPr>
          <w:rFonts w:ascii="Verdana" w:hAnsi="Verdana" w:cs="Arial"/>
        </w:rPr>
        <w:t>.2</w:t>
      </w:r>
      <w:r>
        <w:tab/>
      </w:r>
      <w:r w:rsidRPr="03E71F0E">
        <w:rPr>
          <w:rFonts w:ascii="Verdana" w:hAnsi="Verdana" w:cs="Arial"/>
        </w:rPr>
        <w:t>Notification of a</w:t>
      </w:r>
      <w:r w:rsidR="000526CD" w:rsidRPr="03E71F0E">
        <w:rPr>
          <w:rFonts w:ascii="Verdana" w:hAnsi="Verdana" w:cs="Arial"/>
        </w:rPr>
        <w:t xml:space="preserve">ny complaint </w:t>
      </w:r>
      <w:r w:rsidRPr="03E71F0E">
        <w:rPr>
          <w:rFonts w:ascii="Verdana" w:hAnsi="Verdana" w:cs="Arial"/>
        </w:rPr>
        <w:t xml:space="preserve">or concern </w:t>
      </w:r>
      <w:r w:rsidR="000526CD" w:rsidRPr="03E71F0E">
        <w:rPr>
          <w:rFonts w:ascii="Verdana" w:hAnsi="Verdana" w:cs="Arial"/>
        </w:rPr>
        <w:t>about a Community Councillor shall in the first instance be addressed to the Chair of that Community Cou</w:t>
      </w:r>
      <w:r w:rsidR="000526CD" w:rsidRPr="03E71F0E">
        <w:rPr>
          <w:rFonts w:ascii="Verdana" w:hAnsi="Verdana" w:cs="Arial"/>
          <w:color w:val="000000" w:themeColor="text1"/>
        </w:rPr>
        <w:t xml:space="preserve">ncil, other than if the complaint concerns the Chair, in which case the complaint shall be sent to </w:t>
      </w:r>
      <w:r w:rsidR="009B73FF" w:rsidRPr="03E71F0E">
        <w:rPr>
          <w:rFonts w:ascii="Verdana" w:hAnsi="Verdana" w:cs="Arial"/>
          <w:color w:val="000000" w:themeColor="text1"/>
        </w:rPr>
        <w:t>the Secretary of</w:t>
      </w:r>
      <w:r w:rsidR="006247E8" w:rsidRPr="03E71F0E">
        <w:rPr>
          <w:rFonts w:ascii="Verdana" w:hAnsi="Verdana" w:cs="Arial"/>
          <w:color w:val="000000" w:themeColor="text1"/>
        </w:rPr>
        <w:t xml:space="preserve"> that Community Council.</w:t>
      </w:r>
      <w:r w:rsidRPr="03E71F0E">
        <w:rPr>
          <w:rFonts w:ascii="Verdana" w:hAnsi="Verdana" w:cs="Arial"/>
          <w:color w:val="000000" w:themeColor="text1"/>
        </w:rPr>
        <w:t xml:space="preserve">  </w:t>
      </w:r>
      <w:r w:rsidR="009B73FF" w:rsidRPr="03E71F0E">
        <w:rPr>
          <w:rFonts w:ascii="Verdana" w:hAnsi="Verdana" w:cs="Arial"/>
          <w:color w:val="000000" w:themeColor="text1"/>
        </w:rPr>
        <w:t xml:space="preserve">If the complaint relates to both the Chair and the Secretary, then the complaint shall be sent to another Community Councillor.  </w:t>
      </w:r>
      <w:r w:rsidR="006247E8" w:rsidRPr="03E71F0E">
        <w:rPr>
          <w:rFonts w:ascii="Verdana" w:hAnsi="Verdana" w:cs="Arial"/>
          <w:color w:val="000000" w:themeColor="text1"/>
        </w:rPr>
        <w:t xml:space="preserve">Any complaint </w:t>
      </w:r>
      <w:r w:rsidRPr="03E71F0E">
        <w:rPr>
          <w:rFonts w:ascii="Verdana" w:hAnsi="Verdana" w:cs="Arial"/>
          <w:color w:val="000000" w:themeColor="text1"/>
        </w:rPr>
        <w:t xml:space="preserve">or concern </w:t>
      </w:r>
      <w:r w:rsidR="006247E8" w:rsidRPr="03E71F0E">
        <w:rPr>
          <w:rFonts w:ascii="Verdana" w:hAnsi="Verdana" w:cs="Arial"/>
          <w:color w:val="000000" w:themeColor="text1"/>
        </w:rPr>
        <w:t>about the operation of the Co</w:t>
      </w:r>
      <w:r w:rsidR="006247E8" w:rsidRPr="03E71F0E">
        <w:rPr>
          <w:rFonts w:ascii="Verdana" w:hAnsi="Verdana" w:cs="Arial"/>
        </w:rPr>
        <w:t>mmunity Council shall be addressed to the Chair</w:t>
      </w:r>
      <w:r w:rsidR="009B73FF" w:rsidRPr="03E71F0E">
        <w:rPr>
          <w:rFonts w:ascii="Verdana" w:hAnsi="Verdana" w:cs="Arial"/>
        </w:rPr>
        <w:t xml:space="preserve"> </w:t>
      </w:r>
      <w:r w:rsidR="006247E8" w:rsidRPr="03E71F0E">
        <w:rPr>
          <w:rFonts w:ascii="Verdana" w:hAnsi="Verdana" w:cs="Arial"/>
        </w:rPr>
        <w:t>of the Community Council.</w:t>
      </w:r>
      <w:r w:rsidR="0047053D" w:rsidRPr="03E71F0E">
        <w:rPr>
          <w:rFonts w:ascii="Verdana" w:hAnsi="Verdana" w:cs="Arial"/>
        </w:rPr>
        <w:t xml:space="preserve">   A Community Council shall aim to resolve a complaint quickly, either by an explanation, or where appropriate, an apology if something has clearly gone wrong. </w:t>
      </w:r>
      <w:r w:rsidR="0002689E" w:rsidRPr="03E71F0E">
        <w:rPr>
          <w:rFonts w:ascii="Verdana" w:hAnsi="Verdana" w:cs="Arial"/>
        </w:rPr>
        <w:t xml:space="preserve"> </w:t>
      </w:r>
      <w:r w:rsidR="00C315A9">
        <w:rPr>
          <w:rFonts w:ascii="Verdana" w:hAnsi="Verdana" w:cs="Arial"/>
        </w:rPr>
        <w:t xml:space="preserve">Any expression of dissatisfaction submitted via social media will not be treated as a complaint. </w:t>
      </w:r>
      <w:r w:rsidR="0002689E" w:rsidRPr="03E71F0E">
        <w:rPr>
          <w:rFonts w:ascii="Verdana" w:hAnsi="Verdana" w:cs="Arial"/>
        </w:rPr>
        <w:t xml:space="preserve"> </w:t>
      </w:r>
    </w:p>
    <w:p w14:paraId="6E4A6442" w14:textId="684945A8" w:rsidR="004B7364" w:rsidRPr="00D55048" w:rsidRDefault="0002689E" w:rsidP="26AA1DCF">
      <w:pPr>
        <w:tabs>
          <w:tab w:val="left" w:pos="4962"/>
        </w:tabs>
        <w:ind w:left="709" w:hanging="709"/>
        <w:rPr>
          <w:rFonts w:ascii="Verdana" w:hAnsi="Verdana" w:cs="Arial"/>
        </w:rPr>
      </w:pPr>
      <w:r w:rsidRPr="26AA1DCF">
        <w:rPr>
          <w:rFonts w:ascii="Verdana" w:hAnsi="Verdana" w:cs="Arial"/>
        </w:rPr>
        <w:t xml:space="preserve"> </w:t>
      </w:r>
      <w:r w:rsidR="0047053D" w:rsidRPr="26AA1DCF">
        <w:rPr>
          <w:rFonts w:ascii="Verdana" w:hAnsi="Verdana" w:cs="Arial"/>
        </w:rPr>
        <w:t xml:space="preserve"> </w:t>
      </w:r>
    </w:p>
    <w:p w14:paraId="36F518B6" w14:textId="77777777" w:rsidR="004B7364" w:rsidRPr="00D55048" w:rsidRDefault="004B7364" w:rsidP="000526CD">
      <w:pPr>
        <w:ind w:left="709" w:hanging="709"/>
        <w:rPr>
          <w:rFonts w:ascii="Verdana" w:hAnsi="Verdana" w:cs="Arial"/>
          <w:szCs w:val="22"/>
        </w:rPr>
      </w:pPr>
    </w:p>
    <w:p w14:paraId="52CC6AAB" w14:textId="77777777" w:rsidR="00BD7AEC" w:rsidRDefault="004B7364" w:rsidP="03E71F0E">
      <w:pPr>
        <w:ind w:left="709" w:hanging="709"/>
        <w:rPr>
          <w:rFonts w:ascii="Verdana" w:hAnsi="Verdana" w:cs="Arial"/>
          <w:color w:val="000000" w:themeColor="text1"/>
        </w:rPr>
      </w:pPr>
      <w:r w:rsidRPr="03E71F0E">
        <w:rPr>
          <w:rFonts w:ascii="Verdana" w:hAnsi="Verdana" w:cs="Arial"/>
        </w:rPr>
        <w:t>1</w:t>
      </w:r>
      <w:r w:rsidR="00335509" w:rsidRPr="03E71F0E">
        <w:rPr>
          <w:rFonts w:ascii="Verdana" w:hAnsi="Verdana" w:cs="Arial"/>
        </w:rPr>
        <w:t>6</w:t>
      </w:r>
      <w:r w:rsidRPr="03E71F0E">
        <w:rPr>
          <w:rFonts w:ascii="Verdana" w:hAnsi="Verdana" w:cs="Arial"/>
        </w:rPr>
        <w:t>.3</w:t>
      </w:r>
      <w:r>
        <w:tab/>
      </w:r>
      <w:r w:rsidR="0D9DCF83" w:rsidRPr="03E71F0E">
        <w:rPr>
          <w:rFonts w:ascii="Verdana" w:hAnsi="Verdana" w:cs="Arial"/>
          <w:color w:val="000000" w:themeColor="text1"/>
        </w:rPr>
        <w:t>A</w:t>
      </w:r>
      <w:r w:rsidR="5E83A94F" w:rsidRPr="03E71F0E">
        <w:rPr>
          <w:rFonts w:ascii="Verdana" w:hAnsi="Verdana" w:cs="Arial"/>
          <w:color w:val="000000" w:themeColor="text1"/>
        </w:rPr>
        <w:t xml:space="preserve"> </w:t>
      </w:r>
      <w:r w:rsidR="3FF89BB2" w:rsidRPr="03E71F0E">
        <w:rPr>
          <w:rFonts w:ascii="Verdana" w:hAnsi="Verdana" w:cs="Arial"/>
          <w:color w:val="000000" w:themeColor="text1"/>
        </w:rPr>
        <w:t xml:space="preserve">Community Council </w:t>
      </w:r>
      <w:r w:rsidR="3D59FD1A" w:rsidRPr="03E71F0E">
        <w:rPr>
          <w:rFonts w:ascii="Verdana" w:hAnsi="Verdana" w:cs="Arial"/>
          <w:color w:val="000000" w:themeColor="text1"/>
        </w:rPr>
        <w:t>m</w:t>
      </w:r>
      <w:r w:rsidR="14DA0139" w:rsidRPr="03E71F0E">
        <w:rPr>
          <w:rFonts w:ascii="Verdana" w:hAnsi="Verdana" w:cs="Arial"/>
          <w:color w:val="000000" w:themeColor="text1"/>
        </w:rPr>
        <w:t>ust</w:t>
      </w:r>
      <w:r w:rsidR="3D59FD1A" w:rsidRPr="03E71F0E">
        <w:rPr>
          <w:rFonts w:ascii="Verdana" w:hAnsi="Verdana" w:cs="Arial"/>
          <w:color w:val="000000" w:themeColor="text1"/>
        </w:rPr>
        <w:t xml:space="preserve"> agree</w:t>
      </w:r>
      <w:r w:rsidR="65DC4EEB" w:rsidRPr="03E71F0E">
        <w:rPr>
          <w:rFonts w:ascii="Verdana" w:hAnsi="Verdana" w:cs="Arial"/>
          <w:color w:val="000000" w:themeColor="text1"/>
        </w:rPr>
        <w:t xml:space="preserve"> to have a stage 2 complaints process</w:t>
      </w:r>
      <w:r w:rsidR="4FC482BB" w:rsidRPr="03E71F0E">
        <w:rPr>
          <w:rFonts w:ascii="Verdana" w:hAnsi="Verdana" w:cs="Arial"/>
          <w:color w:val="000000" w:themeColor="text1"/>
        </w:rPr>
        <w:t xml:space="preserve"> in addition to the process set out in paragraph 16.2</w:t>
      </w:r>
      <w:r w:rsidR="4348C945" w:rsidRPr="03E71F0E">
        <w:rPr>
          <w:rFonts w:ascii="Verdana" w:hAnsi="Verdana" w:cs="Arial"/>
          <w:color w:val="000000" w:themeColor="text1"/>
        </w:rPr>
        <w:t xml:space="preserve">.  </w:t>
      </w:r>
    </w:p>
    <w:p w14:paraId="3183D6CC" w14:textId="77777777" w:rsidR="00BD7AEC" w:rsidRDefault="00BD7AEC" w:rsidP="03E71F0E">
      <w:pPr>
        <w:ind w:left="709" w:hanging="709"/>
        <w:rPr>
          <w:rFonts w:ascii="Verdana" w:hAnsi="Verdana" w:cs="Arial"/>
          <w:color w:val="000000" w:themeColor="text1"/>
        </w:rPr>
      </w:pPr>
    </w:p>
    <w:p w14:paraId="73C1C4C6" w14:textId="31A94222" w:rsidR="000526CD" w:rsidRPr="00BD7AEC" w:rsidRDefault="00BD7AEC" w:rsidP="03E71F0E">
      <w:pPr>
        <w:ind w:left="709" w:hanging="709"/>
        <w:rPr>
          <w:rFonts w:ascii="Verdana" w:hAnsi="Verdana" w:cs="Arial"/>
          <w:color w:val="000000" w:themeColor="text1"/>
        </w:rPr>
      </w:pPr>
      <w:r w:rsidRPr="03E71F0E">
        <w:rPr>
          <w:rFonts w:ascii="Verdana" w:hAnsi="Verdana" w:cs="Arial"/>
          <w:color w:val="000000" w:themeColor="text1"/>
        </w:rPr>
        <w:t>16.4</w:t>
      </w:r>
      <w:r>
        <w:tab/>
      </w:r>
      <w:r w:rsidR="4348C945" w:rsidRPr="03E71F0E">
        <w:rPr>
          <w:rFonts w:ascii="Verdana" w:hAnsi="Verdana" w:cs="Arial"/>
          <w:color w:val="000000" w:themeColor="text1"/>
        </w:rPr>
        <w:t xml:space="preserve">The Community Council </w:t>
      </w:r>
      <w:r w:rsidR="3FF89BB2" w:rsidRPr="03E71F0E">
        <w:rPr>
          <w:rFonts w:ascii="Verdana" w:hAnsi="Verdana" w:cs="Arial"/>
          <w:color w:val="000000" w:themeColor="text1"/>
        </w:rPr>
        <w:t xml:space="preserve">may </w:t>
      </w:r>
      <w:r w:rsidR="1D33A92D" w:rsidRPr="03E71F0E">
        <w:rPr>
          <w:rFonts w:ascii="Verdana" w:hAnsi="Verdana" w:cs="Arial"/>
          <w:color w:val="000000" w:themeColor="text1"/>
        </w:rPr>
        <w:t xml:space="preserve">agree to adopt the </w:t>
      </w:r>
      <w:r w:rsidR="09C01F72" w:rsidRPr="03E71F0E">
        <w:rPr>
          <w:rFonts w:ascii="Verdana" w:hAnsi="Verdana" w:cs="Arial"/>
          <w:color w:val="000000" w:themeColor="text1"/>
        </w:rPr>
        <w:t xml:space="preserve">stage 2 </w:t>
      </w:r>
      <w:r w:rsidR="3FF89BB2" w:rsidRPr="03E71F0E">
        <w:rPr>
          <w:rFonts w:ascii="Verdana" w:hAnsi="Verdana" w:cs="Arial"/>
          <w:color w:val="000000" w:themeColor="text1"/>
        </w:rPr>
        <w:t>complaints p</w:t>
      </w:r>
      <w:r w:rsidR="0E96CD12" w:rsidRPr="03E71F0E">
        <w:rPr>
          <w:rFonts w:ascii="Verdana" w:hAnsi="Verdana" w:cs="Arial"/>
          <w:color w:val="000000" w:themeColor="text1"/>
        </w:rPr>
        <w:t>roposed</w:t>
      </w:r>
      <w:r w:rsidR="3FF89BB2" w:rsidRPr="03E71F0E">
        <w:rPr>
          <w:rFonts w:ascii="Verdana" w:hAnsi="Verdana" w:cs="Arial"/>
          <w:color w:val="000000" w:themeColor="text1"/>
        </w:rPr>
        <w:t xml:space="preserve"> in</w:t>
      </w:r>
      <w:r w:rsidR="571650AF" w:rsidRPr="03E71F0E">
        <w:rPr>
          <w:rFonts w:ascii="Verdana" w:hAnsi="Verdana" w:cs="Arial"/>
          <w:color w:val="000000" w:themeColor="text1"/>
        </w:rPr>
        <w:t xml:space="preserve"> appendix 5</w:t>
      </w:r>
      <w:r w:rsidR="003F3C16">
        <w:rPr>
          <w:rFonts w:ascii="Verdana" w:hAnsi="Verdana" w:cs="Arial"/>
          <w:color w:val="000000" w:themeColor="text1"/>
        </w:rPr>
        <w:t xml:space="preserve"> of the </w:t>
      </w:r>
      <w:r w:rsidR="006374F6">
        <w:rPr>
          <w:rFonts w:ascii="Verdana" w:hAnsi="Verdana" w:cs="Arial"/>
          <w:color w:val="000000" w:themeColor="text1"/>
        </w:rPr>
        <w:t xml:space="preserve">SBC </w:t>
      </w:r>
      <w:r w:rsidR="003F3C16">
        <w:rPr>
          <w:rFonts w:ascii="Verdana" w:hAnsi="Verdana" w:cs="Arial"/>
          <w:color w:val="000000" w:themeColor="text1"/>
        </w:rPr>
        <w:t>Community Council Handbook</w:t>
      </w:r>
      <w:r w:rsidR="571650AF" w:rsidRPr="03E71F0E">
        <w:rPr>
          <w:rFonts w:ascii="Verdana" w:hAnsi="Verdana" w:cs="Arial"/>
          <w:color w:val="000000" w:themeColor="text1"/>
        </w:rPr>
        <w:t xml:space="preserve"> </w:t>
      </w:r>
      <w:r w:rsidR="58A87DB1" w:rsidRPr="03E71F0E">
        <w:rPr>
          <w:rFonts w:ascii="Verdana" w:hAnsi="Verdana" w:cs="Arial"/>
          <w:color w:val="000000" w:themeColor="text1"/>
        </w:rPr>
        <w:t xml:space="preserve">or </w:t>
      </w:r>
      <w:r w:rsidR="48932356" w:rsidRPr="03E71F0E">
        <w:rPr>
          <w:rFonts w:ascii="Verdana" w:hAnsi="Verdana" w:cs="Arial"/>
          <w:color w:val="000000" w:themeColor="text1"/>
        </w:rPr>
        <w:t xml:space="preserve">may </w:t>
      </w:r>
      <w:r w:rsidR="316ED9B7" w:rsidRPr="03E71F0E">
        <w:rPr>
          <w:rFonts w:ascii="Verdana" w:hAnsi="Verdana" w:cs="Arial"/>
          <w:color w:val="000000" w:themeColor="text1"/>
        </w:rPr>
        <w:t xml:space="preserve">agree </w:t>
      </w:r>
      <w:r w:rsidR="6C32442E" w:rsidRPr="03E71F0E">
        <w:rPr>
          <w:rFonts w:ascii="Verdana" w:hAnsi="Verdana" w:cs="Arial"/>
          <w:color w:val="000000" w:themeColor="text1"/>
        </w:rPr>
        <w:t>an alternative</w:t>
      </w:r>
      <w:r w:rsidR="316ED9B7" w:rsidRPr="03E71F0E">
        <w:rPr>
          <w:rFonts w:ascii="Verdana" w:hAnsi="Verdana" w:cs="Arial"/>
          <w:color w:val="000000" w:themeColor="text1"/>
        </w:rPr>
        <w:t xml:space="preserve"> stage 2</w:t>
      </w:r>
      <w:r w:rsidR="2D3D9849" w:rsidRPr="03E71F0E">
        <w:rPr>
          <w:rFonts w:ascii="Verdana" w:hAnsi="Verdana" w:cs="Arial"/>
          <w:color w:val="000000" w:themeColor="text1"/>
        </w:rPr>
        <w:t xml:space="preserve"> complaints</w:t>
      </w:r>
      <w:r w:rsidR="316ED9B7" w:rsidRPr="03E71F0E">
        <w:rPr>
          <w:rFonts w:ascii="Verdana" w:hAnsi="Verdana" w:cs="Arial"/>
          <w:color w:val="000000" w:themeColor="text1"/>
        </w:rPr>
        <w:t xml:space="preserve"> process.  </w:t>
      </w:r>
      <w:r w:rsidR="5EA6BAFE" w:rsidRPr="03E71F0E">
        <w:rPr>
          <w:rFonts w:ascii="Verdana" w:hAnsi="Verdana" w:cs="Arial"/>
          <w:color w:val="000000" w:themeColor="text1"/>
        </w:rPr>
        <w:t xml:space="preserve">Complaints </w:t>
      </w:r>
      <w:r w:rsidR="44667EAD" w:rsidRPr="03E71F0E">
        <w:rPr>
          <w:rFonts w:ascii="Verdana" w:hAnsi="Verdana" w:cs="Arial"/>
          <w:color w:val="000000" w:themeColor="text1"/>
        </w:rPr>
        <w:t xml:space="preserve">processes </w:t>
      </w:r>
      <w:r w:rsidR="00E2557B" w:rsidRPr="03E71F0E">
        <w:rPr>
          <w:rFonts w:ascii="Verdana" w:hAnsi="Verdana" w:cs="Arial"/>
          <w:color w:val="000000" w:themeColor="text1"/>
        </w:rPr>
        <w:t>wil</w:t>
      </w:r>
      <w:r w:rsidR="004B2855" w:rsidRPr="03E71F0E">
        <w:rPr>
          <w:rFonts w:ascii="Verdana" w:hAnsi="Verdana" w:cs="Arial"/>
          <w:color w:val="000000" w:themeColor="text1"/>
        </w:rPr>
        <w:t xml:space="preserve">l not </w:t>
      </w:r>
      <w:r w:rsidR="4194D936" w:rsidRPr="03E71F0E">
        <w:rPr>
          <w:rFonts w:ascii="Verdana" w:hAnsi="Verdana" w:cs="Arial"/>
          <w:color w:val="000000" w:themeColor="text1"/>
        </w:rPr>
        <w:t>involve r</w:t>
      </w:r>
      <w:r w:rsidR="5EA6BAFE" w:rsidRPr="03E71F0E">
        <w:rPr>
          <w:rFonts w:ascii="Verdana" w:hAnsi="Verdana" w:cs="Arial"/>
          <w:color w:val="000000" w:themeColor="text1"/>
        </w:rPr>
        <w:t>eferr</w:t>
      </w:r>
      <w:r w:rsidR="31F84907" w:rsidRPr="03E71F0E">
        <w:rPr>
          <w:rFonts w:ascii="Verdana" w:hAnsi="Verdana" w:cs="Arial"/>
          <w:color w:val="000000" w:themeColor="text1"/>
        </w:rPr>
        <w:t>al</w:t>
      </w:r>
      <w:r w:rsidR="5EA6BAFE" w:rsidRPr="03E71F0E">
        <w:rPr>
          <w:rFonts w:ascii="Verdana" w:hAnsi="Verdana" w:cs="Arial"/>
          <w:color w:val="000000" w:themeColor="text1"/>
        </w:rPr>
        <w:t xml:space="preserve"> to Scottish Borders Council</w:t>
      </w:r>
      <w:r w:rsidR="4F91F466" w:rsidRPr="03E71F0E">
        <w:rPr>
          <w:rFonts w:ascii="Verdana" w:hAnsi="Verdana" w:cs="Arial"/>
          <w:color w:val="000000" w:themeColor="text1"/>
        </w:rPr>
        <w:t>.</w:t>
      </w:r>
    </w:p>
    <w:p w14:paraId="00F628B9" w14:textId="7AD7FA41" w:rsidR="03E71F0E" w:rsidRDefault="03E71F0E" w:rsidP="03E71F0E">
      <w:pPr>
        <w:ind w:left="709" w:hanging="709"/>
        <w:rPr>
          <w:rFonts w:ascii="Verdana" w:hAnsi="Verdana" w:cs="Arial"/>
          <w:color w:val="000000" w:themeColor="text1"/>
        </w:rPr>
      </w:pPr>
    </w:p>
    <w:p w14:paraId="21C7EF42" w14:textId="1B65B783" w:rsidR="00BD7AEC" w:rsidRPr="00BD7AEC" w:rsidRDefault="00BD7AEC" w:rsidP="03E71F0E">
      <w:pPr>
        <w:ind w:left="709" w:hanging="709"/>
        <w:rPr>
          <w:rFonts w:ascii="Verdana" w:hAnsi="Verdana" w:cs="Arial"/>
          <w:color w:val="000000" w:themeColor="text1"/>
        </w:rPr>
      </w:pPr>
      <w:r w:rsidRPr="03E71F0E">
        <w:rPr>
          <w:rFonts w:ascii="Verdana" w:hAnsi="Verdana" w:cs="Arial"/>
          <w:color w:val="000000" w:themeColor="text1"/>
        </w:rPr>
        <w:t>16.5</w:t>
      </w:r>
      <w:r>
        <w:tab/>
      </w:r>
      <w:r w:rsidRPr="03E71F0E">
        <w:rPr>
          <w:rFonts w:ascii="Verdana" w:hAnsi="Verdana" w:cs="Arial"/>
          <w:color w:val="000000" w:themeColor="text1"/>
        </w:rPr>
        <w:t>Once agreed, the Community Council must clearly set out it’s stage 2 process and send a copy to Scottish Borders Council.</w:t>
      </w:r>
    </w:p>
    <w:p w14:paraId="6BA6C4C8" w14:textId="3F1855E0" w:rsidR="0047053D" w:rsidRPr="00D55048" w:rsidRDefault="0047053D" w:rsidP="14F0F996">
      <w:pPr>
        <w:rPr>
          <w:rFonts w:ascii="Verdana" w:hAnsi="Verdana" w:cs="Arial"/>
        </w:rPr>
      </w:pPr>
    </w:p>
    <w:p w14:paraId="2A7E04EB" w14:textId="626D1788" w:rsidR="0002689E" w:rsidRDefault="0047053D" w:rsidP="26AA1DCF">
      <w:pPr>
        <w:rPr>
          <w:rFonts w:ascii="Calibri" w:hAnsi="Calibri"/>
        </w:rPr>
      </w:pPr>
      <w:r w:rsidRPr="26AA1DCF">
        <w:rPr>
          <w:rFonts w:ascii="Verdana" w:hAnsi="Verdana" w:cs="Arial"/>
          <w:b/>
          <w:bCs/>
        </w:rPr>
        <w:t>1</w:t>
      </w:r>
      <w:r w:rsidR="00335509" w:rsidRPr="26AA1DCF">
        <w:rPr>
          <w:rFonts w:ascii="Verdana" w:hAnsi="Verdana" w:cs="Arial"/>
          <w:b/>
          <w:bCs/>
        </w:rPr>
        <w:t>7</w:t>
      </w:r>
      <w:r w:rsidRPr="26AA1DCF">
        <w:rPr>
          <w:rFonts w:ascii="Verdana" w:hAnsi="Verdana" w:cs="Arial"/>
          <w:b/>
          <w:bCs/>
        </w:rPr>
        <w:t>.</w:t>
      </w:r>
      <w:r>
        <w:tab/>
      </w:r>
      <w:r w:rsidRPr="26AA1DCF">
        <w:rPr>
          <w:rFonts w:ascii="Verdana" w:hAnsi="Verdana" w:cs="Arial"/>
          <w:b/>
          <w:bCs/>
        </w:rPr>
        <w:t>Scottish Borders Community Council Network</w:t>
      </w:r>
      <w:r w:rsidR="001F6E66" w:rsidRPr="26AA1DCF">
        <w:rPr>
          <w:rFonts w:ascii="Verdana" w:hAnsi="Verdana" w:cs="Arial"/>
          <w:b/>
          <w:bCs/>
        </w:rPr>
        <w:t>(</w:t>
      </w:r>
      <w:r w:rsidRPr="26AA1DCF">
        <w:rPr>
          <w:rFonts w:ascii="Verdana" w:hAnsi="Verdana" w:cs="Arial"/>
          <w:b/>
          <w:bCs/>
        </w:rPr>
        <w:t>s</w:t>
      </w:r>
      <w:r w:rsidR="001F6E66" w:rsidRPr="26AA1DCF">
        <w:rPr>
          <w:rFonts w:ascii="Verdana" w:hAnsi="Verdana" w:cs="Arial"/>
          <w:b/>
          <w:bCs/>
        </w:rPr>
        <w:t>)</w:t>
      </w:r>
      <w:r w:rsidR="0002689E" w:rsidRPr="26AA1DCF">
        <w:rPr>
          <w:rFonts w:ascii="Verdana" w:hAnsi="Verdana" w:cs="Arial"/>
          <w:b/>
          <w:bCs/>
        </w:rPr>
        <w:t xml:space="preserve"> </w:t>
      </w:r>
    </w:p>
    <w:p w14:paraId="77D81960" w14:textId="3F8F7434" w:rsidR="0047053D" w:rsidRPr="00D55048" w:rsidRDefault="0047053D" w:rsidP="000526CD">
      <w:pPr>
        <w:ind w:left="709" w:hanging="709"/>
        <w:rPr>
          <w:rFonts w:ascii="Verdana" w:hAnsi="Verdana" w:cs="Arial"/>
          <w:b/>
          <w:szCs w:val="22"/>
        </w:rPr>
      </w:pPr>
    </w:p>
    <w:p w14:paraId="3852674B" w14:textId="77777777" w:rsidR="0047053D" w:rsidRPr="00D55048" w:rsidRDefault="0047053D" w:rsidP="000526CD">
      <w:pPr>
        <w:ind w:left="709" w:hanging="709"/>
        <w:rPr>
          <w:rFonts w:ascii="Verdana" w:hAnsi="Verdana" w:cs="Arial"/>
          <w:b/>
          <w:szCs w:val="22"/>
        </w:rPr>
      </w:pPr>
    </w:p>
    <w:p w14:paraId="011F6BF6" w14:textId="2331BC0B" w:rsidR="0002689E" w:rsidRDefault="0047053D" w:rsidP="26AA1DCF">
      <w:pPr>
        <w:spacing w:after="240"/>
        <w:ind w:left="720" w:hanging="720"/>
        <w:rPr>
          <w:rFonts w:ascii="Calibri" w:hAnsi="Calibri"/>
        </w:rPr>
      </w:pPr>
      <w:r w:rsidRPr="26AA1DCF">
        <w:rPr>
          <w:rFonts w:ascii="Verdana" w:hAnsi="Verdana" w:cs="Arial"/>
        </w:rPr>
        <w:t>1</w:t>
      </w:r>
      <w:r w:rsidR="00335509" w:rsidRPr="26AA1DCF">
        <w:rPr>
          <w:rFonts w:ascii="Verdana" w:hAnsi="Verdana" w:cs="Arial"/>
        </w:rPr>
        <w:t>7</w:t>
      </w:r>
      <w:r w:rsidRPr="26AA1DCF">
        <w:rPr>
          <w:rFonts w:ascii="Verdana" w:hAnsi="Verdana" w:cs="Arial"/>
        </w:rPr>
        <w:t>.1</w:t>
      </w:r>
      <w:r>
        <w:tab/>
      </w:r>
      <w:r w:rsidRPr="26AA1DCF">
        <w:rPr>
          <w:rFonts w:ascii="Verdana" w:hAnsi="Verdana" w:cs="Arial"/>
        </w:rPr>
        <w:t xml:space="preserve">Community Councils may choose to set up a network in a locality and/or across the Scottish Borders Council area to promote and support each other and provide a collective view of the community councils on locality or regional issues to Scottish Borders Council, Scottish </w:t>
      </w:r>
      <w:r w:rsidR="00485BFC" w:rsidRPr="26AA1DCF">
        <w:rPr>
          <w:rFonts w:ascii="Verdana" w:hAnsi="Verdana" w:cs="Arial"/>
        </w:rPr>
        <w:t>Government,</w:t>
      </w:r>
      <w:r w:rsidRPr="26AA1DCF">
        <w:rPr>
          <w:rFonts w:ascii="Verdana" w:hAnsi="Verdana" w:cs="Arial"/>
        </w:rPr>
        <w:t xml:space="preserve"> or other bodies as appropriate.  There is no obligation on any Community Council to participate in such a network.  Any such network must make it clear in any responses whether it has sought direct input from Community Councils to the matter </w:t>
      </w:r>
      <w:proofErr w:type="gramStart"/>
      <w:r w:rsidRPr="26AA1DCF">
        <w:rPr>
          <w:rFonts w:ascii="Verdana" w:hAnsi="Verdana" w:cs="Arial"/>
        </w:rPr>
        <w:t>and also</w:t>
      </w:r>
      <w:proofErr w:type="gramEnd"/>
      <w:r w:rsidRPr="26AA1DCF">
        <w:rPr>
          <w:rFonts w:ascii="Verdana" w:hAnsi="Verdana" w:cs="Arial"/>
        </w:rPr>
        <w:t xml:space="preserve"> which Community Councils it represents.  Such network(s) may be used by Community Councils as a source of help and advice. </w:t>
      </w:r>
    </w:p>
    <w:p w14:paraId="6D0840A5" w14:textId="5C3FB1AF" w:rsidR="00890488" w:rsidRPr="00D55048" w:rsidRDefault="0047053D" w:rsidP="00734829">
      <w:pPr>
        <w:ind w:left="709" w:hanging="709"/>
        <w:rPr>
          <w:rFonts w:ascii="Verdana" w:hAnsi="Verdana" w:cs="Arial"/>
          <w:b/>
          <w:sz w:val="24"/>
          <w:u w:val="single"/>
        </w:rPr>
      </w:pPr>
      <w:r w:rsidRPr="00D55048">
        <w:rPr>
          <w:rFonts w:ascii="Verdana" w:hAnsi="Verdana" w:cs="Arial"/>
          <w:szCs w:val="22"/>
        </w:rPr>
        <w:t xml:space="preserve"> </w:t>
      </w:r>
      <w:r w:rsidR="00734829" w:rsidRPr="00734829">
        <w:rPr>
          <w:rFonts w:ascii="Verdana" w:hAnsi="Verdana" w:cs="Arial"/>
          <w:b/>
          <w:bCs/>
          <w:szCs w:val="22"/>
        </w:rPr>
        <w:t>S</w:t>
      </w:r>
      <w:r w:rsidR="00890488" w:rsidRPr="00734829">
        <w:rPr>
          <w:rFonts w:ascii="Verdana" w:hAnsi="Verdana" w:cs="Arial"/>
          <w:b/>
          <w:bCs/>
          <w:sz w:val="24"/>
          <w:u w:val="single"/>
        </w:rPr>
        <w:t>chedu</w:t>
      </w:r>
      <w:r w:rsidR="00890488" w:rsidRPr="00D55048">
        <w:rPr>
          <w:rFonts w:ascii="Verdana" w:hAnsi="Verdana" w:cs="Arial"/>
          <w:b/>
          <w:sz w:val="24"/>
          <w:u w:val="single"/>
        </w:rPr>
        <w:t>le 1</w:t>
      </w:r>
    </w:p>
    <w:p w14:paraId="70A4FBB7" w14:textId="77777777" w:rsidR="00890488" w:rsidRPr="00D55048" w:rsidRDefault="00890488" w:rsidP="00890488">
      <w:pPr>
        <w:rPr>
          <w:rFonts w:ascii="Verdana" w:hAnsi="Verdana" w:cs="Arial"/>
          <w:b/>
          <w:sz w:val="24"/>
          <w:u w:val="single"/>
        </w:rPr>
      </w:pPr>
    </w:p>
    <w:p w14:paraId="04598C67" w14:textId="77777777" w:rsidR="00890488" w:rsidRPr="00D55048" w:rsidRDefault="00890488" w:rsidP="00890488">
      <w:pPr>
        <w:outlineLvl w:val="0"/>
        <w:rPr>
          <w:rFonts w:ascii="Verdana" w:hAnsi="Verdana" w:cs="Arial"/>
          <w:b/>
          <w:sz w:val="24"/>
          <w:u w:val="single"/>
        </w:rPr>
      </w:pPr>
      <w:r w:rsidRPr="00D55048">
        <w:rPr>
          <w:rFonts w:ascii="Verdana" w:hAnsi="Verdana" w:cs="Arial"/>
          <w:b/>
          <w:sz w:val="24"/>
          <w:u w:val="single"/>
        </w:rPr>
        <w:t>Community Council Seats</w:t>
      </w:r>
    </w:p>
    <w:p w14:paraId="7A6BF4B3" w14:textId="77777777" w:rsidR="00890488" w:rsidRPr="00D55048" w:rsidRDefault="00890488" w:rsidP="00890488">
      <w:pPr>
        <w:rPr>
          <w:rFonts w:ascii="Verdana" w:hAnsi="Verdana" w:cs="Arial"/>
          <w:b/>
          <w:sz w:val="24"/>
          <w:u w:val="single"/>
        </w:rPr>
      </w:pPr>
    </w:p>
    <w:p w14:paraId="1A977A74" w14:textId="77777777" w:rsidR="00890488" w:rsidRPr="00D55048" w:rsidRDefault="00890488" w:rsidP="00890488">
      <w:pPr>
        <w:rPr>
          <w:rFonts w:ascii="Verdana" w:hAnsi="Verdana" w:cs="Arial"/>
          <w:b/>
          <w:sz w:val="24"/>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2551"/>
        <w:gridCol w:w="2410"/>
        <w:gridCol w:w="3790"/>
      </w:tblGrid>
      <w:tr w:rsidR="00890488" w:rsidRPr="00D55048" w14:paraId="72AD9657" w14:textId="77777777" w:rsidTr="009D65F8">
        <w:tc>
          <w:tcPr>
            <w:tcW w:w="3085" w:type="dxa"/>
            <w:gridSpan w:val="2"/>
          </w:tcPr>
          <w:p w14:paraId="40417EB2" w14:textId="77777777" w:rsidR="00890488" w:rsidRPr="00D55048" w:rsidRDefault="00890488" w:rsidP="009D65F8">
            <w:pPr>
              <w:rPr>
                <w:rFonts w:ascii="Verdana" w:hAnsi="Verdana" w:cs="Arial"/>
                <w:b/>
                <w:sz w:val="24"/>
                <w:u w:val="single"/>
              </w:rPr>
            </w:pPr>
            <w:r w:rsidRPr="00D55048">
              <w:rPr>
                <w:rFonts w:ascii="Verdana" w:hAnsi="Verdana" w:cs="Arial"/>
                <w:b/>
                <w:sz w:val="24"/>
              </w:rPr>
              <w:t>Community Council Area</w:t>
            </w:r>
          </w:p>
        </w:tc>
        <w:tc>
          <w:tcPr>
            <w:tcW w:w="2410" w:type="dxa"/>
          </w:tcPr>
          <w:p w14:paraId="2BA6423D" w14:textId="77777777" w:rsidR="00890488" w:rsidRPr="00D55048" w:rsidRDefault="00890488" w:rsidP="009D65F8">
            <w:pPr>
              <w:rPr>
                <w:rFonts w:ascii="Verdana" w:hAnsi="Verdana" w:cs="Arial"/>
                <w:b/>
                <w:sz w:val="24"/>
                <w:u w:val="single"/>
              </w:rPr>
            </w:pPr>
            <w:r w:rsidRPr="00D55048">
              <w:rPr>
                <w:rFonts w:ascii="Verdana" w:hAnsi="Verdana" w:cs="Arial"/>
                <w:b/>
                <w:sz w:val="24"/>
              </w:rPr>
              <w:t>Number of Elected Members</w:t>
            </w:r>
          </w:p>
        </w:tc>
        <w:tc>
          <w:tcPr>
            <w:tcW w:w="3790" w:type="dxa"/>
          </w:tcPr>
          <w:p w14:paraId="2447F441" w14:textId="77777777" w:rsidR="00890488" w:rsidRPr="00D55048" w:rsidRDefault="00890488" w:rsidP="009D65F8">
            <w:pPr>
              <w:rPr>
                <w:rFonts w:ascii="Verdana" w:hAnsi="Verdana" w:cs="Arial"/>
                <w:b/>
                <w:sz w:val="24"/>
              </w:rPr>
            </w:pPr>
            <w:r w:rsidRPr="00D55048">
              <w:rPr>
                <w:rFonts w:ascii="Verdana" w:hAnsi="Verdana" w:cs="Arial"/>
                <w:b/>
                <w:sz w:val="24"/>
              </w:rPr>
              <w:t>Allocation of Seats on Community Council and Sub-Division of Areas as on Map where appropriate</w:t>
            </w:r>
          </w:p>
          <w:p w14:paraId="77723023" w14:textId="77777777" w:rsidR="00890488" w:rsidRPr="00D55048" w:rsidRDefault="00890488" w:rsidP="009D65F8">
            <w:pPr>
              <w:rPr>
                <w:rFonts w:ascii="Verdana" w:hAnsi="Verdana" w:cs="Arial"/>
                <w:b/>
                <w:sz w:val="24"/>
                <w:u w:val="single"/>
              </w:rPr>
            </w:pPr>
          </w:p>
        </w:tc>
      </w:tr>
      <w:tr w:rsidR="00890488" w:rsidRPr="00D55048" w14:paraId="6A3CE6D2" w14:textId="77777777" w:rsidTr="004C7F18">
        <w:tc>
          <w:tcPr>
            <w:tcW w:w="3085" w:type="dxa"/>
            <w:gridSpan w:val="2"/>
            <w:vAlign w:val="center"/>
          </w:tcPr>
          <w:p w14:paraId="086D698A" w14:textId="77777777" w:rsidR="00890488" w:rsidRPr="00D55048" w:rsidRDefault="00890488" w:rsidP="009D65F8">
            <w:pPr>
              <w:rPr>
                <w:rFonts w:ascii="Verdana" w:hAnsi="Verdana" w:cs="Arial"/>
                <w:b/>
                <w:sz w:val="24"/>
              </w:rPr>
            </w:pPr>
            <w:r w:rsidRPr="00D55048">
              <w:rPr>
                <w:rFonts w:ascii="Verdana" w:hAnsi="Verdana" w:cs="Arial"/>
                <w:b/>
                <w:sz w:val="24"/>
              </w:rPr>
              <w:t>Berwickshire</w:t>
            </w:r>
          </w:p>
          <w:p w14:paraId="68769631" w14:textId="77777777" w:rsidR="00890488" w:rsidRPr="00D55048" w:rsidRDefault="00890488" w:rsidP="009D65F8">
            <w:pPr>
              <w:rPr>
                <w:rFonts w:ascii="Verdana" w:hAnsi="Verdana" w:cs="Arial"/>
                <w:sz w:val="24"/>
              </w:rPr>
            </w:pPr>
          </w:p>
        </w:tc>
        <w:tc>
          <w:tcPr>
            <w:tcW w:w="2410" w:type="dxa"/>
            <w:vAlign w:val="center"/>
          </w:tcPr>
          <w:p w14:paraId="286CC572" w14:textId="77777777" w:rsidR="00890488" w:rsidRPr="00D55048" w:rsidRDefault="00890488" w:rsidP="009D65F8">
            <w:pPr>
              <w:tabs>
                <w:tab w:val="left" w:pos="884"/>
              </w:tabs>
              <w:rPr>
                <w:rFonts w:ascii="Verdana" w:hAnsi="Verdana" w:cs="Arial"/>
                <w:sz w:val="24"/>
              </w:rPr>
            </w:pPr>
          </w:p>
        </w:tc>
        <w:tc>
          <w:tcPr>
            <w:tcW w:w="3790" w:type="dxa"/>
            <w:vAlign w:val="center"/>
          </w:tcPr>
          <w:p w14:paraId="6FDF729D" w14:textId="77777777" w:rsidR="00890488" w:rsidRPr="00D55048" w:rsidRDefault="00890488" w:rsidP="009D65F8">
            <w:pPr>
              <w:rPr>
                <w:rFonts w:ascii="Verdana" w:hAnsi="Verdana" w:cs="Arial"/>
                <w:sz w:val="24"/>
              </w:rPr>
            </w:pPr>
          </w:p>
        </w:tc>
      </w:tr>
      <w:tr w:rsidR="00890488" w:rsidRPr="00D55048" w14:paraId="2C34D1BC" w14:textId="77777777" w:rsidTr="004C7F18">
        <w:tc>
          <w:tcPr>
            <w:tcW w:w="534" w:type="dxa"/>
            <w:vAlign w:val="center"/>
          </w:tcPr>
          <w:p w14:paraId="3D6FF4CF" w14:textId="77777777" w:rsidR="00890488" w:rsidRPr="00D55048" w:rsidRDefault="00890488" w:rsidP="009D65F8">
            <w:pPr>
              <w:rPr>
                <w:rFonts w:ascii="Verdana" w:hAnsi="Verdana" w:cs="Arial"/>
                <w:sz w:val="24"/>
              </w:rPr>
            </w:pPr>
            <w:r w:rsidRPr="00D55048">
              <w:rPr>
                <w:rFonts w:ascii="Verdana" w:hAnsi="Verdana" w:cs="Arial"/>
                <w:sz w:val="24"/>
              </w:rPr>
              <w:t>1</w:t>
            </w:r>
          </w:p>
        </w:tc>
        <w:tc>
          <w:tcPr>
            <w:tcW w:w="2551" w:type="dxa"/>
            <w:vAlign w:val="center"/>
          </w:tcPr>
          <w:p w14:paraId="0B0F7FF8" w14:textId="77777777" w:rsidR="00890488" w:rsidRPr="00D55048" w:rsidRDefault="00890488" w:rsidP="009D65F8">
            <w:pPr>
              <w:rPr>
                <w:rFonts w:ascii="Verdana" w:hAnsi="Verdana" w:cs="Arial"/>
                <w:sz w:val="24"/>
              </w:rPr>
            </w:pPr>
            <w:r w:rsidRPr="00D55048">
              <w:rPr>
                <w:rFonts w:ascii="Verdana" w:hAnsi="Verdana" w:cs="Arial"/>
                <w:sz w:val="24"/>
              </w:rPr>
              <w:t xml:space="preserve">Abbey St. </w:t>
            </w:r>
            <w:proofErr w:type="spellStart"/>
            <w:r w:rsidRPr="00D55048">
              <w:rPr>
                <w:rFonts w:ascii="Verdana" w:hAnsi="Verdana" w:cs="Arial"/>
                <w:sz w:val="24"/>
              </w:rPr>
              <w:t>Bathans</w:t>
            </w:r>
            <w:proofErr w:type="spellEnd"/>
            <w:r w:rsidRPr="00D55048">
              <w:rPr>
                <w:rFonts w:ascii="Verdana" w:hAnsi="Verdana" w:cs="Arial"/>
                <w:sz w:val="24"/>
              </w:rPr>
              <w:t xml:space="preserve">, </w:t>
            </w:r>
            <w:proofErr w:type="spellStart"/>
            <w:r w:rsidRPr="00D55048">
              <w:rPr>
                <w:rFonts w:ascii="Verdana" w:hAnsi="Verdana" w:cs="Arial"/>
                <w:sz w:val="24"/>
              </w:rPr>
              <w:t>Bonkyl</w:t>
            </w:r>
            <w:proofErr w:type="spellEnd"/>
            <w:r w:rsidRPr="00D55048">
              <w:rPr>
                <w:rFonts w:ascii="Verdana" w:hAnsi="Verdana" w:cs="Arial"/>
                <w:sz w:val="24"/>
              </w:rPr>
              <w:t xml:space="preserve"> and Preston</w:t>
            </w:r>
          </w:p>
        </w:tc>
        <w:tc>
          <w:tcPr>
            <w:tcW w:w="2410" w:type="dxa"/>
            <w:vAlign w:val="center"/>
          </w:tcPr>
          <w:p w14:paraId="6CAD0D9B"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12</w:t>
            </w:r>
          </w:p>
        </w:tc>
        <w:tc>
          <w:tcPr>
            <w:tcW w:w="3790" w:type="dxa"/>
            <w:vAlign w:val="center"/>
          </w:tcPr>
          <w:p w14:paraId="45EFDC35" w14:textId="77777777" w:rsidR="00890488" w:rsidRPr="00D55048" w:rsidRDefault="00890488" w:rsidP="009D65F8">
            <w:pPr>
              <w:tabs>
                <w:tab w:val="left" w:pos="2302"/>
              </w:tabs>
              <w:rPr>
                <w:rFonts w:ascii="Verdana" w:hAnsi="Verdana" w:cs="Arial"/>
                <w:sz w:val="24"/>
              </w:rPr>
            </w:pPr>
            <w:r w:rsidRPr="00D55048">
              <w:rPr>
                <w:rFonts w:ascii="Verdana" w:hAnsi="Verdana" w:cs="Arial"/>
                <w:sz w:val="24"/>
              </w:rPr>
              <w:t>---</w:t>
            </w:r>
          </w:p>
          <w:p w14:paraId="1DDFC27C" w14:textId="77777777" w:rsidR="00890488" w:rsidRPr="00D55048" w:rsidRDefault="00890488" w:rsidP="009D65F8">
            <w:pPr>
              <w:tabs>
                <w:tab w:val="left" w:pos="2302"/>
              </w:tabs>
              <w:rPr>
                <w:rFonts w:ascii="Verdana" w:hAnsi="Verdana" w:cs="Arial"/>
                <w:sz w:val="24"/>
              </w:rPr>
            </w:pPr>
          </w:p>
        </w:tc>
      </w:tr>
      <w:tr w:rsidR="00890488" w:rsidRPr="00D55048" w14:paraId="6B51C4F0" w14:textId="77777777" w:rsidTr="004C7F18">
        <w:tc>
          <w:tcPr>
            <w:tcW w:w="534" w:type="dxa"/>
            <w:vAlign w:val="center"/>
          </w:tcPr>
          <w:p w14:paraId="015EE61A" w14:textId="77777777" w:rsidR="00890488" w:rsidRPr="00D55048" w:rsidRDefault="00890488" w:rsidP="009D65F8">
            <w:pPr>
              <w:rPr>
                <w:rFonts w:ascii="Verdana" w:hAnsi="Verdana" w:cs="Arial"/>
                <w:sz w:val="24"/>
              </w:rPr>
            </w:pPr>
            <w:r w:rsidRPr="00D55048">
              <w:rPr>
                <w:rFonts w:ascii="Verdana" w:hAnsi="Verdana" w:cs="Arial"/>
                <w:sz w:val="24"/>
              </w:rPr>
              <w:t>2</w:t>
            </w:r>
          </w:p>
        </w:tc>
        <w:tc>
          <w:tcPr>
            <w:tcW w:w="2551" w:type="dxa"/>
            <w:vAlign w:val="center"/>
          </w:tcPr>
          <w:p w14:paraId="30AE2DE4" w14:textId="77777777" w:rsidR="00890488" w:rsidRPr="00D55048" w:rsidRDefault="00890488" w:rsidP="009D65F8">
            <w:pPr>
              <w:rPr>
                <w:rFonts w:ascii="Verdana" w:hAnsi="Verdana" w:cs="Arial"/>
                <w:sz w:val="24"/>
              </w:rPr>
            </w:pPr>
            <w:r w:rsidRPr="00D55048">
              <w:rPr>
                <w:rFonts w:ascii="Verdana" w:hAnsi="Verdana" w:cs="Arial"/>
                <w:sz w:val="24"/>
              </w:rPr>
              <w:t>Ayton</w:t>
            </w:r>
          </w:p>
        </w:tc>
        <w:tc>
          <w:tcPr>
            <w:tcW w:w="2410" w:type="dxa"/>
            <w:vAlign w:val="center"/>
          </w:tcPr>
          <w:p w14:paraId="25235162"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12</w:t>
            </w:r>
          </w:p>
        </w:tc>
        <w:tc>
          <w:tcPr>
            <w:tcW w:w="3790" w:type="dxa"/>
            <w:vAlign w:val="center"/>
          </w:tcPr>
          <w:p w14:paraId="56F5DB81" w14:textId="77777777" w:rsidR="00890488" w:rsidRPr="00D55048" w:rsidRDefault="00890488" w:rsidP="009D65F8">
            <w:pPr>
              <w:rPr>
                <w:rFonts w:ascii="Verdana" w:hAnsi="Verdana" w:cs="Arial"/>
                <w:sz w:val="24"/>
              </w:rPr>
            </w:pPr>
            <w:r w:rsidRPr="00D55048">
              <w:rPr>
                <w:rFonts w:ascii="Verdana" w:hAnsi="Verdana" w:cs="Arial"/>
                <w:sz w:val="24"/>
              </w:rPr>
              <w:t>---</w:t>
            </w:r>
          </w:p>
          <w:p w14:paraId="30F2BD37" w14:textId="77777777" w:rsidR="00890488" w:rsidRPr="00D55048" w:rsidRDefault="00890488" w:rsidP="009D65F8">
            <w:pPr>
              <w:rPr>
                <w:rFonts w:ascii="Verdana" w:hAnsi="Verdana" w:cs="Arial"/>
                <w:sz w:val="24"/>
              </w:rPr>
            </w:pPr>
          </w:p>
        </w:tc>
      </w:tr>
      <w:tr w:rsidR="00890488" w:rsidRPr="00D55048" w14:paraId="10A99C9F" w14:textId="77777777" w:rsidTr="004C7F18">
        <w:tc>
          <w:tcPr>
            <w:tcW w:w="534" w:type="dxa"/>
            <w:vAlign w:val="center"/>
          </w:tcPr>
          <w:p w14:paraId="3AFD22D9" w14:textId="77777777" w:rsidR="00890488" w:rsidRPr="00D55048" w:rsidRDefault="00890488" w:rsidP="009D65F8">
            <w:pPr>
              <w:rPr>
                <w:rFonts w:ascii="Verdana" w:hAnsi="Verdana" w:cs="Arial"/>
                <w:sz w:val="24"/>
              </w:rPr>
            </w:pPr>
            <w:r w:rsidRPr="00D55048">
              <w:rPr>
                <w:rFonts w:ascii="Verdana" w:hAnsi="Verdana" w:cs="Arial"/>
                <w:sz w:val="24"/>
              </w:rPr>
              <w:t>3</w:t>
            </w:r>
          </w:p>
        </w:tc>
        <w:tc>
          <w:tcPr>
            <w:tcW w:w="2551" w:type="dxa"/>
            <w:vAlign w:val="center"/>
          </w:tcPr>
          <w:p w14:paraId="1C2EBBD2" w14:textId="77777777" w:rsidR="00890488" w:rsidRPr="00D55048" w:rsidRDefault="00890488" w:rsidP="009D65F8">
            <w:pPr>
              <w:rPr>
                <w:rFonts w:ascii="Verdana" w:hAnsi="Verdana" w:cs="Arial"/>
                <w:sz w:val="24"/>
              </w:rPr>
            </w:pPr>
            <w:proofErr w:type="spellStart"/>
            <w:r w:rsidRPr="00D55048">
              <w:rPr>
                <w:rFonts w:ascii="Verdana" w:hAnsi="Verdana" w:cs="Arial"/>
                <w:sz w:val="24"/>
              </w:rPr>
              <w:t>Burnmouth</w:t>
            </w:r>
            <w:proofErr w:type="spellEnd"/>
          </w:p>
        </w:tc>
        <w:tc>
          <w:tcPr>
            <w:tcW w:w="2410" w:type="dxa"/>
            <w:vAlign w:val="center"/>
          </w:tcPr>
          <w:p w14:paraId="47E82AB9"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8</w:t>
            </w:r>
          </w:p>
        </w:tc>
        <w:tc>
          <w:tcPr>
            <w:tcW w:w="3790" w:type="dxa"/>
            <w:vAlign w:val="center"/>
          </w:tcPr>
          <w:p w14:paraId="30BBE754" w14:textId="77777777" w:rsidR="00890488" w:rsidRPr="00D55048" w:rsidRDefault="00890488" w:rsidP="009D65F8">
            <w:pPr>
              <w:rPr>
                <w:rFonts w:ascii="Verdana" w:hAnsi="Verdana" w:cs="Arial"/>
                <w:sz w:val="24"/>
              </w:rPr>
            </w:pPr>
            <w:r w:rsidRPr="00D55048">
              <w:rPr>
                <w:rFonts w:ascii="Verdana" w:hAnsi="Verdana" w:cs="Arial"/>
                <w:sz w:val="24"/>
              </w:rPr>
              <w:t>---</w:t>
            </w:r>
          </w:p>
          <w:p w14:paraId="33A65F7A" w14:textId="77777777" w:rsidR="00890488" w:rsidRPr="00D55048" w:rsidRDefault="00890488" w:rsidP="009D65F8">
            <w:pPr>
              <w:rPr>
                <w:rFonts w:ascii="Verdana" w:hAnsi="Verdana" w:cs="Arial"/>
                <w:sz w:val="24"/>
              </w:rPr>
            </w:pPr>
          </w:p>
        </w:tc>
      </w:tr>
      <w:tr w:rsidR="00890488" w:rsidRPr="00D55048" w14:paraId="4DA4E7A4" w14:textId="77777777" w:rsidTr="004C7F18">
        <w:tc>
          <w:tcPr>
            <w:tcW w:w="534" w:type="dxa"/>
            <w:vAlign w:val="center"/>
          </w:tcPr>
          <w:p w14:paraId="55EA364F" w14:textId="77777777" w:rsidR="00890488" w:rsidRPr="00D55048" w:rsidRDefault="00890488" w:rsidP="009D65F8">
            <w:pPr>
              <w:rPr>
                <w:rFonts w:ascii="Verdana" w:hAnsi="Verdana" w:cs="Arial"/>
                <w:sz w:val="24"/>
              </w:rPr>
            </w:pPr>
            <w:r w:rsidRPr="00D55048">
              <w:rPr>
                <w:rFonts w:ascii="Verdana" w:hAnsi="Verdana" w:cs="Arial"/>
                <w:sz w:val="24"/>
              </w:rPr>
              <w:t>4</w:t>
            </w:r>
          </w:p>
        </w:tc>
        <w:tc>
          <w:tcPr>
            <w:tcW w:w="2551" w:type="dxa"/>
            <w:vAlign w:val="center"/>
          </w:tcPr>
          <w:p w14:paraId="15325788" w14:textId="77777777" w:rsidR="00890488" w:rsidRPr="00D55048" w:rsidRDefault="00890488" w:rsidP="009D65F8">
            <w:pPr>
              <w:rPr>
                <w:rFonts w:ascii="Verdana" w:hAnsi="Verdana" w:cs="Arial"/>
                <w:sz w:val="24"/>
              </w:rPr>
            </w:pPr>
            <w:r w:rsidRPr="00D55048">
              <w:rPr>
                <w:rFonts w:ascii="Verdana" w:hAnsi="Verdana" w:cs="Arial"/>
                <w:sz w:val="24"/>
              </w:rPr>
              <w:t>Chirnside</w:t>
            </w:r>
          </w:p>
        </w:tc>
        <w:tc>
          <w:tcPr>
            <w:tcW w:w="2410" w:type="dxa"/>
            <w:vAlign w:val="center"/>
          </w:tcPr>
          <w:p w14:paraId="4754C649"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8</w:t>
            </w:r>
          </w:p>
        </w:tc>
        <w:tc>
          <w:tcPr>
            <w:tcW w:w="3790" w:type="dxa"/>
            <w:vAlign w:val="center"/>
          </w:tcPr>
          <w:p w14:paraId="1A47BC1C" w14:textId="77777777" w:rsidR="00890488" w:rsidRPr="00D55048" w:rsidRDefault="00890488" w:rsidP="009D65F8">
            <w:pPr>
              <w:tabs>
                <w:tab w:val="left" w:pos="2302"/>
              </w:tabs>
              <w:rPr>
                <w:rFonts w:ascii="Verdana" w:hAnsi="Verdana" w:cs="Arial"/>
                <w:sz w:val="24"/>
              </w:rPr>
            </w:pPr>
            <w:r w:rsidRPr="00D55048">
              <w:rPr>
                <w:rFonts w:ascii="Verdana" w:hAnsi="Verdana" w:cs="Arial"/>
                <w:sz w:val="24"/>
              </w:rPr>
              <w:t>---</w:t>
            </w:r>
          </w:p>
          <w:p w14:paraId="4D082CA0" w14:textId="77777777" w:rsidR="00890488" w:rsidRPr="00D55048" w:rsidRDefault="00890488" w:rsidP="009D65F8">
            <w:pPr>
              <w:tabs>
                <w:tab w:val="left" w:pos="2302"/>
              </w:tabs>
              <w:rPr>
                <w:rFonts w:ascii="Verdana" w:hAnsi="Verdana" w:cs="Arial"/>
                <w:sz w:val="24"/>
              </w:rPr>
            </w:pPr>
          </w:p>
        </w:tc>
      </w:tr>
      <w:tr w:rsidR="00890488" w:rsidRPr="00D55048" w14:paraId="76D4382C" w14:textId="77777777" w:rsidTr="004C7F18">
        <w:tc>
          <w:tcPr>
            <w:tcW w:w="534" w:type="dxa"/>
            <w:vAlign w:val="center"/>
          </w:tcPr>
          <w:p w14:paraId="4A575F89" w14:textId="77777777" w:rsidR="00890488" w:rsidRPr="00D55048" w:rsidRDefault="00890488" w:rsidP="009D65F8">
            <w:pPr>
              <w:rPr>
                <w:rFonts w:ascii="Verdana" w:hAnsi="Verdana" w:cs="Arial"/>
                <w:b/>
                <w:sz w:val="24"/>
                <w:u w:val="single"/>
              </w:rPr>
            </w:pPr>
            <w:r w:rsidRPr="00D55048">
              <w:rPr>
                <w:rFonts w:ascii="Verdana" w:hAnsi="Verdana" w:cs="Arial"/>
                <w:sz w:val="24"/>
              </w:rPr>
              <w:t>5</w:t>
            </w:r>
          </w:p>
        </w:tc>
        <w:tc>
          <w:tcPr>
            <w:tcW w:w="2551" w:type="dxa"/>
            <w:vAlign w:val="center"/>
          </w:tcPr>
          <w:p w14:paraId="14F8E643" w14:textId="77777777" w:rsidR="00890488" w:rsidRPr="00D55048" w:rsidRDefault="00890488" w:rsidP="009D65F8">
            <w:pPr>
              <w:rPr>
                <w:rFonts w:ascii="Verdana" w:hAnsi="Verdana" w:cs="Arial"/>
                <w:b/>
                <w:sz w:val="24"/>
                <w:u w:val="single"/>
              </w:rPr>
            </w:pPr>
            <w:proofErr w:type="spellStart"/>
            <w:r w:rsidRPr="00D55048">
              <w:rPr>
                <w:rFonts w:ascii="Verdana" w:hAnsi="Verdana" w:cs="Arial"/>
                <w:sz w:val="24"/>
              </w:rPr>
              <w:t>Cockburnspath</w:t>
            </w:r>
            <w:proofErr w:type="spellEnd"/>
            <w:r w:rsidRPr="00D55048">
              <w:rPr>
                <w:rFonts w:ascii="Verdana" w:hAnsi="Verdana" w:cs="Arial"/>
                <w:sz w:val="24"/>
              </w:rPr>
              <w:t xml:space="preserve"> and Cove</w:t>
            </w:r>
          </w:p>
        </w:tc>
        <w:tc>
          <w:tcPr>
            <w:tcW w:w="2410" w:type="dxa"/>
            <w:vAlign w:val="center"/>
          </w:tcPr>
          <w:p w14:paraId="2BA64380" w14:textId="77777777" w:rsidR="00890488" w:rsidRPr="00D55048" w:rsidRDefault="00890488" w:rsidP="004C7F18">
            <w:pPr>
              <w:tabs>
                <w:tab w:val="left" w:pos="884"/>
              </w:tabs>
              <w:jc w:val="center"/>
              <w:rPr>
                <w:rFonts w:ascii="Verdana" w:hAnsi="Verdana" w:cs="Arial"/>
                <w:b/>
                <w:sz w:val="24"/>
                <w:u w:val="single"/>
              </w:rPr>
            </w:pPr>
            <w:r w:rsidRPr="00D55048">
              <w:rPr>
                <w:rFonts w:ascii="Verdana" w:hAnsi="Verdana" w:cs="Arial"/>
                <w:sz w:val="24"/>
              </w:rPr>
              <w:t>10</w:t>
            </w:r>
          </w:p>
        </w:tc>
        <w:tc>
          <w:tcPr>
            <w:tcW w:w="3790" w:type="dxa"/>
            <w:vAlign w:val="center"/>
          </w:tcPr>
          <w:p w14:paraId="247850F4" w14:textId="77777777" w:rsidR="00890488" w:rsidRPr="00D55048" w:rsidRDefault="00890488" w:rsidP="009D65F8">
            <w:pPr>
              <w:rPr>
                <w:rFonts w:ascii="Verdana" w:hAnsi="Verdana" w:cs="Arial"/>
                <w:sz w:val="24"/>
              </w:rPr>
            </w:pPr>
            <w:r w:rsidRPr="00D55048">
              <w:rPr>
                <w:rFonts w:ascii="Verdana" w:hAnsi="Verdana" w:cs="Arial"/>
                <w:sz w:val="24"/>
              </w:rPr>
              <w:t>---</w:t>
            </w:r>
          </w:p>
          <w:p w14:paraId="36C6771C" w14:textId="77777777" w:rsidR="00890488" w:rsidRPr="00D55048" w:rsidRDefault="00890488" w:rsidP="009D65F8">
            <w:pPr>
              <w:rPr>
                <w:rFonts w:ascii="Verdana" w:hAnsi="Verdana" w:cs="Arial"/>
                <w:b/>
                <w:sz w:val="24"/>
                <w:u w:val="single"/>
              </w:rPr>
            </w:pPr>
          </w:p>
        </w:tc>
      </w:tr>
      <w:tr w:rsidR="00890488" w:rsidRPr="00D55048" w14:paraId="56C2C8F4" w14:textId="77777777" w:rsidTr="004C7F18">
        <w:tc>
          <w:tcPr>
            <w:tcW w:w="534" w:type="dxa"/>
            <w:vAlign w:val="center"/>
          </w:tcPr>
          <w:p w14:paraId="467BE95E" w14:textId="77777777" w:rsidR="00890488" w:rsidRPr="00D55048" w:rsidRDefault="00890488" w:rsidP="009D65F8">
            <w:pPr>
              <w:rPr>
                <w:rFonts w:ascii="Verdana" w:hAnsi="Verdana" w:cs="Arial"/>
                <w:sz w:val="24"/>
              </w:rPr>
            </w:pPr>
            <w:r w:rsidRPr="00D55048">
              <w:rPr>
                <w:rFonts w:ascii="Verdana" w:hAnsi="Verdana" w:cs="Arial"/>
                <w:sz w:val="24"/>
              </w:rPr>
              <w:t>6</w:t>
            </w:r>
          </w:p>
        </w:tc>
        <w:tc>
          <w:tcPr>
            <w:tcW w:w="2551" w:type="dxa"/>
            <w:vAlign w:val="center"/>
          </w:tcPr>
          <w:p w14:paraId="1AB49EE1" w14:textId="77777777" w:rsidR="00890488" w:rsidRPr="00D55048" w:rsidRDefault="00890488" w:rsidP="009D65F8">
            <w:pPr>
              <w:rPr>
                <w:rFonts w:ascii="Verdana" w:hAnsi="Verdana" w:cs="Arial"/>
                <w:sz w:val="24"/>
              </w:rPr>
            </w:pPr>
            <w:r w:rsidRPr="00D55048">
              <w:rPr>
                <w:rFonts w:ascii="Verdana" w:hAnsi="Verdana" w:cs="Arial"/>
                <w:sz w:val="24"/>
              </w:rPr>
              <w:t>Coldingham</w:t>
            </w:r>
          </w:p>
        </w:tc>
        <w:tc>
          <w:tcPr>
            <w:tcW w:w="2410" w:type="dxa"/>
            <w:vAlign w:val="center"/>
          </w:tcPr>
          <w:p w14:paraId="1E3FEE83"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10</w:t>
            </w:r>
          </w:p>
        </w:tc>
        <w:tc>
          <w:tcPr>
            <w:tcW w:w="3790" w:type="dxa"/>
            <w:vAlign w:val="center"/>
          </w:tcPr>
          <w:p w14:paraId="15ADEA17" w14:textId="77777777" w:rsidR="00890488" w:rsidRPr="00D55048" w:rsidRDefault="00890488" w:rsidP="009D65F8">
            <w:pPr>
              <w:rPr>
                <w:rFonts w:ascii="Verdana" w:hAnsi="Verdana" w:cs="Arial"/>
                <w:sz w:val="24"/>
              </w:rPr>
            </w:pPr>
            <w:r w:rsidRPr="00D55048">
              <w:rPr>
                <w:rFonts w:ascii="Verdana" w:hAnsi="Verdana" w:cs="Arial"/>
                <w:sz w:val="24"/>
              </w:rPr>
              <w:t>---</w:t>
            </w:r>
          </w:p>
          <w:p w14:paraId="4BFA274E" w14:textId="77777777" w:rsidR="00890488" w:rsidRPr="00D55048" w:rsidRDefault="00890488" w:rsidP="009D65F8">
            <w:pPr>
              <w:rPr>
                <w:rFonts w:ascii="Verdana" w:hAnsi="Verdana" w:cs="Arial"/>
                <w:sz w:val="24"/>
              </w:rPr>
            </w:pPr>
          </w:p>
        </w:tc>
      </w:tr>
      <w:tr w:rsidR="00890488" w:rsidRPr="00D55048" w14:paraId="67B5BB0A" w14:textId="77777777" w:rsidTr="00485BFC">
        <w:trPr>
          <w:trHeight w:val="521"/>
        </w:trPr>
        <w:tc>
          <w:tcPr>
            <w:tcW w:w="534" w:type="dxa"/>
            <w:vAlign w:val="center"/>
          </w:tcPr>
          <w:p w14:paraId="09A42EE2" w14:textId="77777777" w:rsidR="00890488" w:rsidRPr="00D55048" w:rsidRDefault="00890488" w:rsidP="009D65F8">
            <w:pPr>
              <w:rPr>
                <w:rFonts w:ascii="Verdana" w:hAnsi="Verdana" w:cs="Arial"/>
                <w:sz w:val="24"/>
              </w:rPr>
            </w:pPr>
            <w:r w:rsidRPr="00D55048">
              <w:rPr>
                <w:rFonts w:ascii="Verdana" w:hAnsi="Verdana" w:cs="Arial"/>
                <w:sz w:val="24"/>
              </w:rPr>
              <w:t>7</w:t>
            </w:r>
          </w:p>
        </w:tc>
        <w:tc>
          <w:tcPr>
            <w:tcW w:w="2551" w:type="dxa"/>
            <w:vAlign w:val="center"/>
          </w:tcPr>
          <w:p w14:paraId="7AA73956" w14:textId="77777777" w:rsidR="00890488" w:rsidRPr="00D55048" w:rsidRDefault="00890488" w:rsidP="009D65F8">
            <w:pPr>
              <w:rPr>
                <w:rFonts w:ascii="Verdana" w:hAnsi="Verdana" w:cs="Arial"/>
                <w:sz w:val="24"/>
              </w:rPr>
            </w:pPr>
            <w:r w:rsidRPr="00D55048">
              <w:rPr>
                <w:rFonts w:ascii="Verdana" w:hAnsi="Verdana" w:cs="Arial"/>
                <w:sz w:val="24"/>
              </w:rPr>
              <w:t>Coldstream</w:t>
            </w:r>
          </w:p>
        </w:tc>
        <w:tc>
          <w:tcPr>
            <w:tcW w:w="2410" w:type="dxa"/>
            <w:vAlign w:val="center"/>
          </w:tcPr>
          <w:p w14:paraId="7C4FA302"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12</w:t>
            </w:r>
          </w:p>
        </w:tc>
        <w:tc>
          <w:tcPr>
            <w:tcW w:w="3790" w:type="dxa"/>
            <w:vAlign w:val="center"/>
          </w:tcPr>
          <w:p w14:paraId="162D6CDB" w14:textId="77777777" w:rsidR="00890488" w:rsidRPr="00D55048" w:rsidRDefault="00890488" w:rsidP="009D65F8">
            <w:pPr>
              <w:tabs>
                <w:tab w:val="left" w:pos="2302"/>
              </w:tabs>
              <w:rPr>
                <w:rFonts w:ascii="Verdana" w:hAnsi="Verdana" w:cs="Arial"/>
                <w:sz w:val="24"/>
              </w:rPr>
            </w:pPr>
          </w:p>
        </w:tc>
      </w:tr>
      <w:tr w:rsidR="00890488" w:rsidRPr="00D55048" w14:paraId="789B25C4" w14:textId="77777777" w:rsidTr="004C7F18">
        <w:tc>
          <w:tcPr>
            <w:tcW w:w="534" w:type="dxa"/>
            <w:vAlign w:val="center"/>
          </w:tcPr>
          <w:p w14:paraId="41D5524A" w14:textId="77777777" w:rsidR="00890488" w:rsidRPr="00D55048" w:rsidRDefault="001C63C9" w:rsidP="001C63C9">
            <w:pPr>
              <w:rPr>
                <w:rFonts w:ascii="Verdana" w:hAnsi="Verdana" w:cs="Arial"/>
                <w:sz w:val="24"/>
              </w:rPr>
            </w:pPr>
            <w:r w:rsidRPr="00D55048">
              <w:rPr>
                <w:rFonts w:ascii="Verdana" w:hAnsi="Verdana" w:cs="Arial"/>
                <w:sz w:val="24"/>
              </w:rPr>
              <w:t>8</w:t>
            </w:r>
          </w:p>
        </w:tc>
        <w:tc>
          <w:tcPr>
            <w:tcW w:w="2551" w:type="dxa"/>
            <w:vAlign w:val="center"/>
          </w:tcPr>
          <w:p w14:paraId="2FC2AAB0" w14:textId="77777777" w:rsidR="00890488" w:rsidRPr="00D55048" w:rsidRDefault="00890488" w:rsidP="009D65F8">
            <w:pPr>
              <w:rPr>
                <w:rFonts w:ascii="Verdana" w:hAnsi="Verdana" w:cs="Arial"/>
                <w:sz w:val="24"/>
              </w:rPr>
            </w:pPr>
            <w:r w:rsidRPr="00D55048">
              <w:rPr>
                <w:rFonts w:ascii="Verdana" w:hAnsi="Verdana" w:cs="Arial"/>
                <w:sz w:val="24"/>
              </w:rPr>
              <w:t>Duns</w:t>
            </w:r>
          </w:p>
        </w:tc>
        <w:tc>
          <w:tcPr>
            <w:tcW w:w="2410" w:type="dxa"/>
            <w:vAlign w:val="center"/>
          </w:tcPr>
          <w:p w14:paraId="5A1AF88E"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12</w:t>
            </w:r>
          </w:p>
        </w:tc>
        <w:tc>
          <w:tcPr>
            <w:tcW w:w="3790" w:type="dxa"/>
            <w:vAlign w:val="center"/>
          </w:tcPr>
          <w:p w14:paraId="57BE3886" w14:textId="77777777" w:rsidR="00890488" w:rsidRPr="00D55048" w:rsidRDefault="00890488" w:rsidP="009D65F8">
            <w:pPr>
              <w:tabs>
                <w:tab w:val="left" w:pos="2302"/>
              </w:tabs>
              <w:rPr>
                <w:rFonts w:ascii="Verdana" w:hAnsi="Verdana" w:cs="Arial"/>
                <w:sz w:val="24"/>
              </w:rPr>
            </w:pPr>
            <w:r w:rsidRPr="00D55048">
              <w:rPr>
                <w:rFonts w:ascii="Verdana" w:hAnsi="Verdana" w:cs="Arial"/>
                <w:sz w:val="24"/>
              </w:rPr>
              <w:t>---</w:t>
            </w:r>
          </w:p>
          <w:p w14:paraId="378B5DD2" w14:textId="77777777" w:rsidR="00890488" w:rsidRPr="00D55048" w:rsidRDefault="00890488" w:rsidP="009D65F8">
            <w:pPr>
              <w:tabs>
                <w:tab w:val="left" w:pos="2302"/>
              </w:tabs>
              <w:rPr>
                <w:rFonts w:ascii="Verdana" w:hAnsi="Verdana" w:cs="Arial"/>
                <w:sz w:val="24"/>
              </w:rPr>
            </w:pPr>
          </w:p>
        </w:tc>
      </w:tr>
      <w:tr w:rsidR="00890488" w:rsidRPr="00D55048" w14:paraId="25F7649B" w14:textId="77777777" w:rsidTr="004C7F18">
        <w:tc>
          <w:tcPr>
            <w:tcW w:w="534" w:type="dxa"/>
            <w:vAlign w:val="center"/>
          </w:tcPr>
          <w:p w14:paraId="7304C04B" w14:textId="77777777" w:rsidR="00890488" w:rsidRPr="00D55048" w:rsidRDefault="001C63C9" w:rsidP="001C63C9">
            <w:pPr>
              <w:rPr>
                <w:rFonts w:ascii="Verdana" w:hAnsi="Verdana" w:cs="Arial"/>
                <w:sz w:val="24"/>
              </w:rPr>
            </w:pPr>
            <w:r w:rsidRPr="00D55048">
              <w:rPr>
                <w:rFonts w:ascii="Verdana" w:hAnsi="Verdana" w:cs="Arial"/>
                <w:sz w:val="24"/>
              </w:rPr>
              <w:t>9</w:t>
            </w:r>
          </w:p>
        </w:tc>
        <w:tc>
          <w:tcPr>
            <w:tcW w:w="2551" w:type="dxa"/>
            <w:vAlign w:val="center"/>
          </w:tcPr>
          <w:p w14:paraId="1851F343" w14:textId="77777777" w:rsidR="00890488" w:rsidRPr="00D55048" w:rsidRDefault="00890488" w:rsidP="009D65F8">
            <w:pPr>
              <w:rPr>
                <w:rFonts w:ascii="Verdana" w:hAnsi="Verdana" w:cs="Arial"/>
                <w:sz w:val="24"/>
              </w:rPr>
            </w:pPr>
            <w:proofErr w:type="spellStart"/>
            <w:r w:rsidRPr="00D55048">
              <w:rPr>
                <w:rFonts w:ascii="Verdana" w:hAnsi="Verdana" w:cs="Arial"/>
                <w:sz w:val="24"/>
              </w:rPr>
              <w:t>Edrom</w:t>
            </w:r>
            <w:proofErr w:type="spellEnd"/>
            <w:r w:rsidRPr="00D55048">
              <w:rPr>
                <w:rFonts w:ascii="Verdana" w:hAnsi="Verdana" w:cs="Arial"/>
                <w:sz w:val="24"/>
              </w:rPr>
              <w:t xml:space="preserve">, </w:t>
            </w:r>
            <w:proofErr w:type="spellStart"/>
            <w:r w:rsidRPr="00D55048">
              <w:rPr>
                <w:rFonts w:ascii="Verdana" w:hAnsi="Verdana" w:cs="Arial"/>
                <w:sz w:val="24"/>
              </w:rPr>
              <w:t>Allanton</w:t>
            </w:r>
            <w:proofErr w:type="spellEnd"/>
            <w:r w:rsidRPr="00D55048">
              <w:rPr>
                <w:rFonts w:ascii="Verdana" w:hAnsi="Verdana" w:cs="Arial"/>
                <w:sz w:val="24"/>
              </w:rPr>
              <w:t xml:space="preserve"> and </w:t>
            </w:r>
            <w:proofErr w:type="spellStart"/>
            <w:r w:rsidRPr="00D55048">
              <w:rPr>
                <w:rFonts w:ascii="Verdana" w:hAnsi="Verdana" w:cs="Arial"/>
                <w:sz w:val="24"/>
              </w:rPr>
              <w:t>Whitsome</w:t>
            </w:r>
            <w:proofErr w:type="spellEnd"/>
          </w:p>
        </w:tc>
        <w:tc>
          <w:tcPr>
            <w:tcW w:w="2410" w:type="dxa"/>
            <w:vAlign w:val="center"/>
          </w:tcPr>
          <w:p w14:paraId="1AEE081D"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9</w:t>
            </w:r>
          </w:p>
        </w:tc>
        <w:tc>
          <w:tcPr>
            <w:tcW w:w="3790" w:type="dxa"/>
            <w:vAlign w:val="center"/>
          </w:tcPr>
          <w:p w14:paraId="38BA11E8" w14:textId="77777777" w:rsidR="00890488" w:rsidRPr="00D55048" w:rsidRDefault="00890488" w:rsidP="009D65F8">
            <w:pPr>
              <w:tabs>
                <w:tab w:val="left" w:pos="2302"/>
              </w:tabs>
              <w:rPr>
                <w:rFonts w:ascii="Verdana" w:hAnsi="Verdana" w:cs="Arial"/>
                <w:sz w:val="24"/>
              </w:rPr>
            </w:pPr>
            <w:r w:rsidRPr="00D55048">
              <w:rPr>
                <w:rFonts w:ascii="Verdana" w:hAnsi="Verdana" w:cs="Arial"/>
                <w:sz w:val="24"/>
              </w:rPr>
              <w:t>---</w:t>
            </w:r>
          </w:p>
          <w:p w14:paraId="554DD529" w14:textId="77777777" w:rsidR="00890488" w:rsidRPr="00D55048" w:rsidRDefault="00890488" w:rsidP="009D65F8">
            <w:pPr>
              <w:tabs>
                <w:tab w:val="left" w:pos="2302"/>
              </w:tabs>
              <w:rPr>
                <w:rFonts w:ascii="Verdana" w:hAnsi="Verdana" w:cs="Arial"/>
                <w:sz w:val="24"/>
              </w:rPr>
            </w:pPr>
          </w:p>
        </w:tc>
      </w:tr>
      <w:tr w:rsidR="00890488" w:rsidRPr="00D55048" w14:paraId="2BB4EBA5" w14:textId="77777777" w:rsidTr="004C7F18">
        <w:tc>
          <w:tcPr>
            <w:tcW w:w="534" w:type="dxa"/>
            <w:vAlign w:val="center"/>
          </w:tcPr>
          <w:p w14:paraId="1EDB5891" w14:textId="77777777" w:rsidR="00890488" w:rsidRPr="00D55048" w:rsidRDefault="00890488" w:rsidP="001C63C9">
            <w:pPr>
              <w:rPr>
                <w:rFonts w:ascii="Verdana" w:hAnsi="Verdana" w:cs="Arial"/>
                <w:sz w:val="24"/>
              </w:rPr>
            </w:pPr>
            <w:r w:rsidRPr="00D55048">
              <w:rPr>
                <w:rFonts w:ascii="Verdana" w:hAnsi="Verdana" w:cs="Arial"/>
                <w:sz w:val="24"/>
              </w:rPr>
              <w:t>1</w:t>
            </w:r>
            <w:r w:rsidR="001C63C9" w:rsidRPr="00D55048">
              <w:rPr>
                <w:rFonts w:ascii="Verdana" w:hAnsi="Verdana" w:cs="Arial"/>
                <w:sz w:val="24"/>
              </w:rPr>
              <w:t>0</w:t>
            </w:r>
          </w:p>
        </w:tc>
        <w:tc>
          <w:tcPr>
            <w:tcW w:w="2551" w:type="dxa"/>
            <w:vAlign w:val="center"/>
          </w:tcPr>
          <w:p w14:paraId="5FE16660" w14:textId="67497A84" w:rsidR="00890488" w:rsidRPr="00D55048" w:rsidRDefault="00890488" w:rsidP="009D65F8">
            <w:pPr>
              <w:rPr>
                <w:rFonts w:ascii="Verdana" w:hAnsi="Verdana" w:cs="Arial"/>
                <w:sz w:val="24"/>
              </w:rPr>
            </w:pPr>
            <w:r w:rsidRPr="00D55048">
              <w:rPr>
                <w:rFonts w:ascii="Verdana" w:hAnsi="Verdana" w:cs="Arial"/>
                <w:sz w:val="24"/>
              </w:rPr>
              <w:t xml:space="preserve">Eyemouth </w:t>
            </w:r>
          </w:p>
        </w:tc>
        <w:tc>
          <w:tcPr>
            <w:tcW w:w="2410" w:type="dxa"/>
            <w:vAlign w:val="center"/>
          </w:tcPr>
          <w:p w14:paraId="65215773"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12</w:t>
            </w:r>
          </w:p>
        </w:tc>
        <w:tc>
          <w:tcPr>
            <w:tcW w:w="3790" w:type="dxa"/>
            <w:vAlign w:val="center"/>
          </w:tcPr>
          <w:p w14:paraId="4B24CA2B" w14:textId="77777777" w:rsidR="00890488" w:rsidRPr="00D55048" w:rsidRDefault="00890488" w:rsidP="009D65F8">
            <w:pPr>
              <w:rPr>
                <w:rFonts w:ascii="Verdana" w:hAnsi="Verdana" w:cs="Arial"/>
                <w:sz w:val="24"/>
              </w:rPr>
            </w:pPr>
            <w:r w:rsidRPr="00D55048">
              <w:rPr>
                <w:rFonts w:ascii="Verdana" w:hAnsi="Verdana" w:cs="Arial"/>
                <w:sz w:val="24"/>
              </w:rPr>
              <w:t>---</w:t>
            </w:r>
          </w:p>
          <w:p w14:paraId="5D6CA2F8" w14:textId="77777777" w:rsidR="00890488" w:rsidRPr="00D55048" w:rsidRDefault="00890488" w:rsidP="009D65F8">
            <w:pPr>
              <w:rPr>
                <w:rFonts w:ascii="Verdana" w:hAnsi="Verdana" w:cs="Arial"/>
                <w:sz w:val="24"/>
              </w:rPr>
            </w:pPr>
          </w:p>
        </w:tc>
      </w:tr>
      <w:tr w:rsidR="00890488" w:rsidRPr="00D55048" w14:paraId="038773AC" w14:textId="77777777" w:rsidTr="004C7F18">
        <w:tc>
          <w:tcPr>
            <w:tcW w:w="534" w:type="dxa"/>
            <w:vAlign w:val="center"/>
          </w:tcPr>
          <w:p w14:paraId="56C0F3D4" w14:textId="77777777" w:rsidR="00890488" w:rsidRPr="00D55048" w:rsidRDefault="00890488" w:rsidP="001C63C9">
            <w:pPr>
              <w:rPr>
                <w:rFonts w:ascii="Verdana" w:hAnsi="Verdana" w:cs="Arial"/>
                <w:sz w:val="24"/>
              </w:rPr>
            </w:pPr>
            <w:r w:rsidRPr="00D55048">
              <w:rPr>
                <w:rFonts w:ascii="Verdana" w:hAnsi="Verdana" w:cs="Arial"/>
                <w:sz w:val="24"/>
              </w:rPr>
              <w:t>1</w:t>
            </w:r>
            <w:r w:rsidR="001C63C9" w:rsidRPr="00D55048">
              <w:rPr>
                <w:rFonts w:ascii="Verdana" w:hAnsi="Verdana" w:cs="Arial"/>
                <w:sz w:val="24"/>
              </w:rPr>
              <w:t>1</w:t>
            </w:r>
          </w:p>
        </w:tc>
        <w:tc>
          <w:tcPr>
            <w:tcW w:w="2551" w:type="dxa"/>
            <w:vAlign w:val="center"/>
          </w:tcPr>
          <w:p w14:paraId="4356F285" w14:textId="77777777" w:rsidR="00890488" w:rsidRPr="00D55048" w:rsidRDefault="00890488" w:rsidP="009D65F8">
            <w:pPr>
              <w:rPr>
                <w:rFonts w:ascii="Verdana" w:hAnsi="Verdana" w:cs="Arial"/>
                <w:sz w:val="24"/>
              </w:rPr>
            </w:pPr>
            <w:r w:rsidRPr="00D55048">
              <w:rPr>
                <w:rFonts w:ascii="Verdana" w:hAnsi="Verdana" w:cs="Arial"/>
                <w:sz w:val="24"/>
              </w:rPr>
              <w:t xml:space="preserve">Foulden, </w:t>
            </w:r>
            <w:proofErr w:type="spellStart"/>
            <w:r w:rsidRPr="00D55048">
              <w:rPr>
                <w:rFonts w:ascii="Verdana" w:hAnsi="Verdana" w:cs="Arial"/>
                <w:sz w:val="24"/>
              </w:rPr>
              <w:t>Mordington</w:t>
            </w:r>
            <w:proofErr w:type="spellEnd"/>
            <w:r w:rsidRPr="00D55048">
              <w:rPr>
                <w:rFonts w:ascii="Verdana" w:hAnsi="Verdana" w:cs="Arial"/>
                <w:sz w:val="24"/>
              </w:rPr>
              <w:t xml:space="preserve"> and Lamberton</w:t>
            </w:r>
          </w:p>
        </w:tc>
        <w:tc>
          <w:tcPr>
            <w:tcW w:w="2410" w:type="dxa"/>
            <w:vAlign w:val="center"/>
          </w:tcPr>
          <w:p w14:paraId="79A29E5F"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11</w:t>
            </w:r>
          </w:p>
        </w:tc>
        <w:tc>
          <w:tcPr>
            <w:tcW w:w="3790" w:type="dxa"/>
            <w:vAlign w:val="center"/>
          </w:tcPr>
          <w:p w14:paraId="6EA29C58" w14:textId="77777777" w:rsidR="00890488" w:rsidRPr="00D55048" w:rsidRDefault="00890488" w:rsidP="009D65F8">
            <w:pPr>
              <w:tabs>
                <w:tab w:val="left" w:pos="2302"/>
              </w:tabs>
              <w:rPr>
                <w:rFonts w:ascii="Verdana" w:hAnsi="Verdana" w:cs="Arial"/>
                <w:sz w:val="24"/>
              </w:rPr>
            </w:pPr>
            <w:r w:rsidRPr="00D55048">
              <w:rPr>
                <w:rFonts w:ascii="Verdana" w:hAnsi="Verdana" w:cs="Arial"/>
                <w:sz w:val="24"/>
              </w:rPr>
              <w:t xml:space="preserve">Foulden           </w:t>
            </w:r>
            <w:r w:rsidRPr="00D55048">
              <w:rPr>
                <w:rFonts w:ascii="Verdana" w:hAnsi="Verdana" w:cs="Arial"/>
                <w:sz w:val="24"/>
              </w:rPr>
              <w:tab/>
              <w:t>- 5 Seats</w:t>
            </w:r>
          </w:p>
          <w:p w14:paraId="6F54C34B" w14:textId="77777777" w:rsidR="00890488" w:rsidRPr="00D55048" w:rsidRDefault="00890488" w:rsidP="009D65F8">
            <w:pPr>
              <w:tabs>
                <w:tab w:val="left" w:pos="2302"/>
              </w:tabs>
              <w:rPr>
                <w:rFonts w:ascii="Verdana" w:hAnsi="Verdana" w:cs="Arial"/>
                <w:sz w:val="24"/>
              </w:rPr>
            </w:pPr>
            <w:proofErr w:type="spellStart"/>
            <w:r w:rsidRPr="00D55048">
              <w:rPr>
                <w:rFonts w:ascii="Verdana" w:hAnsi="Verdana" w:cs="Arial"/>
                <w:sz w:val="24"/>
              </w:rPr>
              <w:t>Mordington</w:t>
            </w:r>
            <w:proofErr w:type="spellEnd"/>
            <w:r w:rsidRPr="00D55048">
              <w:rPr>
                <w:rFonts w:ascii="Verdana" w:hAnsi="Verdana" w:cs="Arial"/>
                <w:sz w:val="24"/>
              </w:rPr>
              <w:t xml:space="preserve">          </w:t>
            </w:r>
            <w:r w:rsidRPr="00D55048">
              <w:rPr>
                <w:rFonts w:ascii="Verdana" w:hAnsi="Verdana" w:cs="Arial"/>
                <w:sz w:val="24"/>
              </w:rPr>
              <w:tab/>
              <w:t>- 3 Seats</w:t>
            </w:r>
          </w:p>
          <w:p w14:paraId="21D500AB" w14:textId="77777777" w:rsidR="00890488" w:rsidRPr="00D55048" w:rsidRDefault="00890488" w:rsidP="009D65F8">
            <w:pPr>
              <w:tabs>
                <w:tab w:val="left" w:pos="2302"/>
              </w:tabs>
              <w:rPr>
                <w:rFonts w:ascii="Verdana" w:hAnsi="Verdana" w:cs="Arial"/>
                <w:sz w:val="24"/>
              </w:rPr>
            </w:pPr>
            <w:r w:rsidRPr="00D55048">
              <w:rPr>
                <w:rFonts w:ascii="Verdana" w:hAnsi="Verdana" w:cs="Arial"/>
                <w:sz w:val="24"/>
              </w:rPr>
              <w:t xml:space="preserve">Lamberton           </w:t>
            </w:r>
            <w:r w:rsidRPr="00D55048">
              <w:rPr>
                <w:rFonts w:ascii="Verdana" w:hAnsi="Verdana" w:cs="Arial"/>
                <w:sz w:val="24"/>
              </w:rPr>
              <w:tab/>
              <w:t>- 3 Seats</w:t>
            </w:r>
          </w:p>
        </w:tc>
      </w:tr>
      <w:tr w:rsidR="00890488" w:rsidRPr="00D55048" w14:paraId="2744FB80" w14:textId="77777777" w:rsidTr="004C7F18">
        <w:tc>
          <w:tcPr>
            <w:tcW w:w="534" w:type="dxa"/>
            <w:vAlign w:val="center"/>
          </w:tcPr>
          <w:p w14:paraId="7E6D2EE6" w14:textId="77777777" w:rsidR="00890488" w:rsidRPr="00D55048" w:rsidRDefault="00890488" w:rsidP="001C63C9">
            <w:pPr>
              <w:rPr>
                <w:rFonts w:ascii="Verdana" w:hAnsi="Verdana" w:cs="Arial"/>
                <w:sz w:val="24"/>
              </w:rPr>
            </w:pPr>
            <w:r w:rsidRPr="00D55048">
              <w:rPr>
                <w:rFonts w:ascii="Verdana" w:hAnsi="Verdana" w:cs="Arial"/>
                <w:sz w:val="24"/>
              </w:rPr>
              <w:t>1</w:t>
            </w:r>
            <w:r w:rsidR="001C63C9" w:rsidRPr="00D55048">
              <w:rPr>
                <w:rFonts w:ascii="Verdana" w:hAnsi="Verdana" w:cs="Arial"/>
                <w:sz w:val="24"/>
              </w:rPr>
              <w:t>2</w:t>
            </w:r>
          </w:p>
        </w:tc>
        <w:tc>
          <w:tcPr>
            <w:tcW w:w="2551" w:type="dxa"/>
            <w:vAlign w:val="center"/>
          </w:tcPr>
          <w:p w14:paraId="3DAD2E35" w14:textId="77777777" w:rsidR="00890488" w:rsidRPr="00D55048" w:rsidRDefault="00890488" w:rsidP="009D65F8">
            <w:pPr>
              <w:rPr>
                <w:rFonts w:ascii="Verdana" w:hAnsi="Verdana" w:cs="Arial"/>
                <w:sz w:val="24"/>
              </w:rPr>
            </w:pPr>
            <w:proofErr w:type="spellStart"/>
            <w:r w:rsidRPr="00D55048">
              <w:rPr>
                <w:rFonts w:ascii="Verdana" w:hAnsi="Verdana" w:cs="Arial"/>
                <w:sz w:val="24"/>
              </w:rPr>
              <w:t>Gavinton</w:t>
            </w:r>
            <w:proofErr w:type="spellEnd"/>
            <w:r w:rsidRPr="00D55048">
              <w:rPr>
                <w:rFonts w:ascii="Verdana" w:hAnsi="Verdana" w:cs="Arial"/>
                <w:sz w:val="24"/>
              </w:rPr>
              <w:t>, Fogo and Polwarth</w:t>
            </w:r>
          </w:p>
        </w:tc>
        <w:tc>
          <w:tcPr>
            <w:tcW w:w="2410" w:type="dxa"/>
            <w:vAlign w:val="center"/>
          </w:tcPr>
          <w:p w14:paraId="37D27C73"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1</w:t>
            </w:r>
            <w:r w:rsidR="00984596" w:rsidRPr="00D55048">
              <w:rPr>
                <w:rFonts w:ascii="Verdana" w:hAnsi="Verdana" w:cs="Arial"/>
                <w:sz w:val="24"/>
              </w:rPr>
              <w:t>0</w:t>
            </w:r>
          </w:p>
        </w:tc>
        <w:tc>
          <w:tcPr>
            <w:tcW w:w="3790" w:type="dxa"/>
            <w:vAlign w:val="center"/>
          </w:tcPr>
          <w:p w14:paraId="20FD0F69" w14:textId="77777777" w:rsidR="00890488" w:rsidRPr="00D55048" w:rsidRDefault="00890488" w:rsidP="009D65F8">
            <w:pPr>
              <w:tabs>
                <w:tab w:val="left" w:pos="2302"/>
              </w:tabs>
              <w:rPr>
                <w:rFonts w:ascii="Verdana" w:hAnsi="Verdana" w:cs="Arial"/>
                <w:sz w:val="24"/>
              </w:rPr>
            </w:pPr>
          </w:p>
        </w:tc>
      </w:tr>
      <w:tr w:rsidR="00890488" w:rsidRPr="00D55048" w14:paraId="1A3F4B38" w14:textId="77777777" w:rsidTr="004C7F18">
        <w:tc>
          <w:tcPr>
            <w:tcW w:w="534" w:type="dxa"/>
            <w:vAlign w:val="center"/>
          </w:tcPr>
          <w:p w14:paraId="1C711480" w14:textId="77777777" w:rsidR="00890488" w:rsidRPr="00D55048" w:rsidRDefault="00890488" w:rsidP="001C63C9">
            <w:pPr>
              <w:rPr>
                <w:rFonts w:ascii="Verdana" w:hAnsi="Verdana" w:cs="Arial"/>
                <w:sz w:val="24"/>
              </w:rPr>
            </w:pPr>
            <w:r w:rsidRPr="00D55048">
              <w:rPr>
                <w:rFonts w:ascii="Verdana" w:hAnsi="Verdana" w:cs="Arial"/>
                <w:sz w:val="24"/>
              </w:rPr>
              <w:t>1</w:t>
            </w:r>
            <w:r w:rsidR="001C63C9" w:rsidRPr="00D55048">
              <w:rPr>
                <w:rFonts w:ascii="Verdana" w:hAnsi="Verdana" w:cs="Arial"/>
                <w:sz w:val="24"/>
              </w:rPr>
              <w:t>3</w:t>
            </w:r>
          </w:p>
        </w:tc>
        <w:tc>
          <w:tcPr>
            <w:tcW w:w="2551" w:type="dxa"/>
            <w:vAlign w:val="center"/>
          </w:tcPr>
          <w:p w14:paraId="392C326A" w14:textId="77777777" w:rsidR="00890488" w:rsidRPr="00D55048" w:rsidRDefault="00890488" w:rsidP="009D65F8">
            <w:pPr>
              <w:rPr>
                <w:rFonts w:ascii="Verdana" w:hAnsi="Verdana" w:cs="Arial"/>
                <w:sz w:val="24"/>
              </w:rPr>
            </w:pPr>
            <w:smartTag w:uri="urn:schemas-microsoft-com:office:smarttags" w:element="PersonName">
              <w:r w:rsidRPr="00D55048">
                <w:rPr>
                  <w:rFonts w:ascii="Verdana" w:hAnsi="Verdana" w:cs="Arial"/>
                  <w:sz w:val="24"/>
                </w:rPr>
                <w:t>Gordon</w:t>
              </w:r>
            </w:smartTag>
            <w:r w:rsidRPr="00D55048">
              <w:rPr>
                <w:rFonts w:ascii="Verdana" w:hAnsi="Verdana" w:cs="Arial"/>
                <w:sz w:val="24"/>
              </w:rPr>
              <w:t xml:space="preserve"> and </w:t>
            </w:r>
            <w:proofErr w:type="spellStart"/>
            <w:r w:rsidRPr="00D55048">
              <w:rPr>
                <w:rFonts w:ascii="Verdana" w:hAnsi="Verdana" w:cs="Arial"/>
                <w:sz w:val="24"/>
              </w:rPr>
              <w:t>Westruther</w:t>
            </w:r>
            <w:proofErr w:type="spellEnd"/>
          </w:p>
        </w:tc>
        <w:tc>
          <w:tcPr>
            <w:tcW w:w="2410" w:type="dxa"/>
            <w:vAlign w:val="center"/>
          </w:tcPr>
          <w:p w14:paraId="6F96E405"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9</w:t>
            </w:r>
          </w:p>
        </w:tc>
        <w:tc>
          <w:tcPr>
            <w:tcW w:w="3790" w:type="dxa"/>
            <w:vAlign w:val="center"/>
          </w:tcPr>
          <w:p w14:paraId="0AB69A04" w14:textId="77777777" w:rsidR="00890488" w:rsidRPr="00D55048" w:rsidRDefault="00890488" w:rsidP="00531962">
            <w:pPr>
              <w:tabs>
                <w:tab w:val="left" w:pos="2302"/>
              </w:tabs>
              <w:rPr>
                <w:rFonts w:ascii="Verdana" w:hAnsi="Verdana" w:cs="Arial"/>
                <w:sz w:val="24"/>
              </w:rPr>
            </w:pPr>
            <w:smartTag w:uri="urn:schemas-microsoft-com:office:smarttags" w:element="PersonName">
              <w:r w:rsidRPr="00D55048">
                <w:rPr>
                  <w:rFonts w:ascii="Verdana" w:hAnsi="Verdana" w:cs="Arial"/>
                  <w:sz w:val="24"/>
                </w:rPr>
                <w:t>Gordon</w:t>
              </w:r>
            </w:smartTag>
            <w:r w:rsidRPr="00D55048">
              <w:rPr>
                <w:rFonts w:ascii="Verdana" w:hAnsi="Verdana" w:cs="Arial"/>
                <w:sz w:val="24"/>
              </w:rPr>
              <w:t xml:space="preserve">             </w:t>
            </w:r>
            <w:r w:rsidRPr="00D55048">
              <w:rPr>
                <w:rFonts w:ascii="Verdana" w:hAnsi="Verdana" w:cs="Arial"/>
                <w:sz w:val="24"/>
              </w:rPr>
              <w:tab/>
              <w:t xml:space="preserve">- 5 Seats                  </w:t>
            </w:r>
            <w:proofErr w:type="spellStart"/>
            <w:r w:rsidRPr="00D55048">
              <w:rPr>
                <w:rFonts w:ascii="Verdana" w:hAnsi="Verdana" w:cs="Arial"/>
                <w:sz w:val="24"/>
              </w:rPr>
              <w:t>Westruther</w:t>
            </w:r>
            <w:proofErr w:type="spellEnd"/>
            <w:r w:rsidRPr="00D55048">
              <w:rPr>
                <w:rFonts w:ascii="Verdana" w:hAnsi="Verdana" w:cs="Arial"/>
                <w:sz w:val="24"/>
              </w:rPr>
              <w:tab/>
              <w:t>- 4 Seats</w:t>
            </w:r>
          </w:p>
        </w:tc>
      </w:tr>
      <w:tr w:rsidR="00890488" w:rsidRPr="00D55048" w14:paraId="5212A6D1" w14:textId="77777777" w:rsidTr="004C7F18">
        <w:tc>
          <w:tcPr>
            <w:tcW w:w="534" w:type="dxa"/>
            <w:vAlign w:val="center"/>
          </w:tcPr>
          <w:p w14:paraId="09356CED" w14:textId="77777777" w:rsidR="00890488" w:rsidRPr="00D55048" w:rsidRDefault="00890488" w:rsidP="009D65F8">
            <w:pPr>
              <w:rPr>
                <w:rFonts w:ascii="Verdana" w:hAnsi="Verdana" w:cs="Arial"/>
                <w:sz w:val="24"/>
              </w:rPr>
            </w:pPr>
            <w:r w:rsidRPr="00D55048">
              <w:rPr>
                <w:rFonts w:ascii="Verdana" w:hAnsi="Verdana" w:cs="Arial"/>
                <w:sz w:val="24"/>
              </w:rPr>
              <w:t>1</w:t>
            </w:r>
            <w:r w:rsidR="001C63C9" w:rsidRPr="00D55048">
              <w:rPr>
                <w:rFonts w:ascii="Verdana" w:hAnsi="Verdana" w:cs="Arial"/>
                <w:sz w:val="24"/>
              </w:rPr>
              <w:t>4</w:t>
            </w:r>
          </w:p>
          <w:p w14:paraId="61A081CF" w14:textId="77777777" w:rsidR="00890488" w:rsidRPr="00D55048" w:rsidRDefault="00890488" w:rsidP="009D65F8">
            <w:pPr>
              <w:rPr>
                <w:rFonts w:ascii="Verdana" w:hAnsi="Verdana" w:cs="Arial"/>
                <w:sz w:val="24"/>
              </w:rPr>
            </w:pPr>
          </w:p>
        </w:tc>
        <w:tc>
          <w:tcPr>
            <w:tcW w:w="2551" w:type="dxa"/>
            <w:vAlign w:val="center"/>
          </w:tcPr>
          <w:p w14:paraId="65A0C780" w14:textId="77777777" w:rsidR="00890488" w:rsidRPr="00D55048" w:rsidRDefault="00890488" w:rsidP="009D65F8">
            <w:pPr>
              <w:rPr>
                <w:rFonts w:ascii="Verdana" w:hAnsi="Verdana" w:cs="Arial"/>
                <w:sz w:val="24"/>
              </w:rPr>
            </w:pPr>
            <w:proofErr w:type="spellStart"/>
            <w:r w:rsidRPr="00D55048">
              <w:rPr>
                <w:rFonts w:ascii="Verdana" w:hAnsi="Verdana" w:cs="Arial"/>
                <w:sz w:val="24"/>
              </w:rPr>
              <w:t>Grantshouse</w:t>
            </w:r>
            <w:proofErr w:type="spellEnd"/>
          </w:p>
        </w:tc>
        <w:tc>
          <w:tcPr>
            <w:tcW w:w="2410" w:type="dxa"/>
            <w:vAlign w:val="center"/>
          </w:tcPr>
          <w:p w14:paraId="64126984"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8</w:t>
            </w:r>
          </w:p>
        </w:tc>
        <w:tc>
          <w:tcPr>
            <w:tcW w:w="3790" w:type="dxa"/>
            <w:vAlign w:val="center"/>
          </w:tcPr>
          <w:p w14:paraId="3166DC00" w14:textId="77777777" w:rsidR="00890488" w:rsidRPr="00D55048" w:rsidRDefault="00890488" w:rsidP="009D65F8">
            <w:pPr>
              <w:tabs>
                <w:tab w:val="left" w:pos="2302"/>
              </w:tabs>
              <w:rPr>
                <w:rFonts w:ascii="Verdana" w:hAnsi="Verdana" w:cs="Arial"/>
                <w:sz w:val="24"/>
              </w:rPr>
            </w:pPr>
            <w:r w:rsidRPr="00D55048">
              <w:rPr>
                <w:rFonts w:ascii="Verdana" w:hAnsi="Verdana" w:cs="Arial"/>
                <w:sz w:val="24"/>
              </w:rPr>
              <w:t>---</w:t>
            </w:r>
          </w:p>
        </w:tc>
      </w:tr>
      <w:tr w:rsidR="00890488" w:rsidRPr="00D55048" w14:paraId="018B4A4D" w14:textId="77777777" w:rsidTr="004C7F18">
        <w:tc>
          <w:tcPr>
            <w:tcW w:w="534" w:type="dxa"/>
            <w:vAlign w:val="center"/>
          </w:tcPr>
          <w:p w14:paraId="30969052" w14:textId="77777777" w:rsidR="00890488" w:rsidRPr="00D55048" w:rsidRDefault="00890488" w:rsidP="001C63C9">
            <w:pPr>
              <w:rPr>
                <w:rFonts w:ascii="Verdana" w:hAnsi="Verdana" w:cs="Arial"/>
                <w:sz w:val="24"/>
              </w:rPr>
            </w:pPr>
            <w:r w:rsidRPr="00D55048">
              <w:rPr>
                <w:rFonts w:ascii="Verdana" w:hAnsi="Verdana" w:cs="Arial"/>
                <w:sz w:val="24"/>
              </w:rPr>
              <w:t>1</w:t>
            </w:r>
            <w:r w:rsidR="001C63C9" w:rsidRPr="00D55048">
              <w:rPr>
                <w:rFonts w:ascii="Verdana" w:hAnsi="Verdana" w:cs="Arial"/>
                <w:sz w:val="24"/>
              </w:rPr>
              <w:t>5</w:t>
            </w:r>
          </w:p>
        </w:tc>
        <w:tc>
          <w:tcPr>
            <w:tcW w:w="2551" w:type="dxa"/>
            <w:vAlign w:val="center"/>
          </w:tcPr>
          <w:p w14:paraId="1B2B5EF3" w14:textId="77777777" w:rsidR="00890488" w:rsidRPr="00D55048" w:rsidRDefault="00890488" w:rsidP="009D65F8">
            <w:pPr>
              <w:rPr>
                <w:rFonts w:ascii="Verdana" w:hAnsi="Verdana" w:cs="Arial"/>
                <w:sz w:val="24"/>
              </w:rPr>
            </w:pPr>
            <w:r w:rsidRPr="00D55048">
              <w:rPr>
                <w:rFonts w:ascii="Verdana" w:hAnsi="Verdana" w:cs="Arial"/>
                <w:sz w:val="24"/>
              </w:rPr>
              <w:t>Greenlaw and Hume</w:t>
            </w:r>
          </w:p>
        </w:tc>
        <w:tc>
          <w:tcPr>
            <w:tcW w:w="2410" w:type="dxa"/>
            <w:vAlign w:val="center"/>
          </w:tcPr>
          <w:p w14:paraId="69E65CDA"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12</w:t>
            </w:r>
          </w:p>
        </w:tc>
        <w:tc>
          <w:tcPr>
            <w:tcW w:w="3790" w:type="dxa"/>
            <w:vAlign w:val="center"/>
          </w:tcPr>
          <w:p w14:paraId="45850976" w14:textId="77777777" w:rsidR="00890488" w:rsidRPr="00D55048" w:rsidRDefault="00890488" w:rsidP="009D65F8">
            <w:pPr>
              <w:tabs>
                <w:tab w:val="left" w:pos="2302"/>
              </w:tabs>
              <w:rPr>
                <w:rFonts w:ascii="Verdana" w:hAnsi="Verdana" w:cs="Arial"/>
                <w:sz w:val="24"/>
              </w:rPr>
            </w:pPr>
            <w:r w:rsidRPr="00D55048">
              <w:rPr>
                <w:rFonts w:ascii="Verdana" w:hAnsi="Verdana" w:cs="Arial"/>
                <w:sz w:val="24"/>
              </w:rPr>
              <w:t xml:space="preserve">Greenlaw               </w:t>
            </w:r>
            <w:r w:rsidRPr="00D55048">
              <w:rPr>
                <w:rFonts w:ascii="Verdana" w:hAnsi="Verdana" w:cs="Arial"/>
                <w:sz w:val="24"/>
              </w:rPr>
              <w:tab/>
              <w:t>- 9 Seats</w:t>
            </w:r>
          </w:p>
          <w:p w14:paraId="1BC8CDC9" w14:textId="77777777" w:rsidR="00890488" w:rsidRPr="00D55048" w:rsidRDefault="00890488" w:rsidP="009D65F8">
            <w:pPr>
              <w:tabs>
                <w:tab w:val="left" w:pos="2302"/>
              </w:tabs>
              <w:rPr>
                <w:rFonts w:ascii="Verdana" w:hAnsi="Verdana" w:cs="Arial"/>
                <w:sz w:val="24"/>
              </w:rPr>
            </w:pPr>
            <w:r w:rsidRPr="00D55048">
              <w:rPr>
                <w:rFonts w:ascii="Verdana" w:hAnsi="Verdana" w:cs="Arial"/>
                <w:sz w:val="24"/>
              </w:rPr>
              <w:t xml:space="preserve">Hume                     </w:t>
            </w:r>
            <w:r w:rsidRPr="00D55048">
              <w:rPr>
                <w:rFonts w:ascii="Verdana" w:hAnsi="Verdana" w:cs="Arial"/>
                <w:sz w:val="24"/>
              </w:rPr>
              <w:tab/>
              <w:t>- 3 Seats</w:t>
            </w:r>
          </w:p>
        </w:tc>
      </w:tr>
    </w:tbl>
    <w:p w14:paraId="57AE1AE0" w14:textId="77777777" w:rsidR="00890488" w:rsidRPr="00D55048" w:rsidRDefault="00890488" w:rsidP="00890488">
      <w:pPr>
        <w:rPr>
          <w:rFonts w:ascii="Verdana" w:hAnsi="Verdana" w:cs="Arial"/>
          <w:sz w:val="24"/>
        </w:rPr>
        <w:sectPr w:rsidR="00890488" w:rsidRPr="00D55048" w:rsidSect="00652533">
          <w:headerReference w:type="default" r:id="rId13"/>
          <w:footerReference w:type="even" r:id="rId14"/>
          <w:footerReference w:type="default" r:id="rId15"/>
          <w:pgSz w:w="11907" w:h="16840" w:code="9"/>
          <w:pgMar w:top="1151" w:right="1418" w:bottom="1151" w:left="1418" w:header="720" w:footer="720" w:gutter="0"/>
          <w:cols w:space="720"/>
        </w:sectPr>
      </w:pPr>
    </w:p>
    <w:tbl>
      <w:tblPr>
        <w:tblW w:w="92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2551"/>
        <w:gridCol w:w="2010"/>
        <w:gridCol w:w="4190"/>
      </w:tblGrid>
      <w:tr w:rsidR="00890488" w:rsidRPr="00D55048" w14:paraId="524F7882" w14:textId="77777777" w:rsidTr="00EF27F7">
        <w:tc>
          <w:tcPr>
            <w:tcW w:w="534" w:type="dxa"/>
            <w:vAlign w:val="center"/>
          </w:tcPr>
          <w:p w14:paraId="4D49F857" w14:textId="77777777" w:rsidR="00890488" w:rsidRPr="00D55048" w:rsidRDefault="00890488" w:rsidP="001C63C9">
            <w:pPr>
              <w:rPr>
                <w:rFonts w:ascii="Verdana" w:hAnsi="Verdana" w:cs="Arial"/>
                <w:sz w:val="24"/>
              </w:rPr>
            </w:pPr>
            <w:r w:rsidRPr="00D55048">
              <w:rPr>
                <w:rFonts w:ascii="Verdana" w:hAnsi="Verdana" w:cs="Arial"/>
                <w:sz w:val="24"/>
              </w:rPr>
              <w:t>1</w:t>
            </w:r>
            <w:r w:rsidR="001C63C9" w:rsidRPr="00D55048">
              <w:rPr>
                <w:rFonts w:ascii="Verdana" w:hAnsi="Verdana" w:cs="Arial"/>
                <w:sz w:val="24"/>
              </w:rPr>
              <w:t>6</w:t>
            </w:r>
          </w:p>
        </w:tc>
        <w:tc>
          <w:tcPr>
            <w:tcW w:w="2551" w:type="dxa"/>
            <w:vAlign w:val="center"/>
          </w:tcPr>
          <w:p w14:paraId="29C8F54D" w14:textId="77777777" w:rsidR="00890488" w:rsidRPr="00D55048" w:rsidRDefault="00890488" w:rsidP="009D65F8">
            <w:pPr>
              <w:rPr>
                <w:rFonts w:ascii="Verdana" w:hAnsi="Verdana" w:cs="Arial"/>
                <w:sz w:val="24"/>
              </w:rPr>
            </w:pPr>
            <w:r w:rsidRPr="00D55048">
              <w:rPr>
                <w:rFonts w:ascii="Verdana" w:hAnsi="Verdana" w:cs="Arial"/>
                <w:sz w:val="24"/>
              </w:rPr>
              <w:t>Hutton and Paxton</w:t>
            </w:r>
          </w:p>
        </w:tc>
        <w:tc>
          <w:tcPr>
            <w:tcW w:w="2010" w:type="dxa"/>
            <w:vAlign w:val="center"/>
          </w:tcPr>
          <w:p w14:paraId="1D7760B1" w14:textId="77777777" w:rsidR="00890488" w:rsidRPr="00D55048" w:rsidRDefault="00890488" w:rsidP="004C7F18">
            <w:pPr>
              <w:tabs>
                <w:tab w:val="left" w:pos="884"/>
              </w:tabs>
              <w:jc w:val="center"/>
              <w:rPr>
                <w:rFonts w:ascii="Verdana" w:hAnsi="Verdana" w:cs="Arial"/>
                <w:sz w:val="24"/>
              </w:rPr>
            </w:pPr>
            <w:r w:rsidRPr="00D55048">
              <w:rPr>
                <w:rFonts w:ascii="Verdana" w:hAnsi="Verdana" w:cs="Arial"/>
                <w:sz w:val="24"/>
              </w:rPr>
              <w:t>8</w:t>
            </w:r>
          </w:p>
        </w:tc>
        <w:tc>
          <w:tcPr>
            <w:tcW w:w="4190" w:type="dxa"/>
            <w:vAlign w:val="center"/>
          </w:tcPr>
          <w:p w14:paraId="07C5385A" w14:textId="77777777" w:rsidR="00890488" w:rsidRPr="00D55048" w:rsidRDefault="00890488" w:rsidP="009D65F8">
            <w:pPr>
              <w:tabs>
                <w:tab w:val="left" w:pos="2302"/>
              </w:tabs>
              <w:rPr>
                <w:rFonts w:ascii="Verdana" w:hAnsi="Verdana" w:cs="Arial"/>
                <w:sz w:val="24"/>
              </w:rPr>
            </w:pPr>
            <w:r w:rsidRPr="00D55048">
              <w:rPr>
                <w:rFonts w:ascii="Verdana" w:hAnsi="Verdana" w:cs="Arial"/>
                <w:sz w:val="24"/>
              </w:rPr>
              <w:t>Paxton</w:t>
            </w:r>
            <w:r w:rsidRPr="00D55048">
              <w:rPr>
                <w:rFonts w:ascii="Verdana" w:hAnsi="Verdana" w:cs="Arial"/>
                <w:sz w:val="24"/>
              </w:rPr>
              <w:tab/>
              <w:t>- 4 Seats</w:t>
            </w:r>
          </w:p>
          <w:p w14:paraId="340F8433" w14:textId="77777777" w:rsidR="00890488" w:rsidRPr="00D55048" w:rsidRDefault="00890488" w:rsidP="009D65F8">
            <w:pPr>
              <w:tabs>
                <w:tab w:val="left" w:pos="2302"/>
              </w:tabs>
              <w:rPr>
                <w:rFonts w:ascii="Verdana" w:hAnsi="Verdana" w:cs="Arial"/>
                <w:sz w:val="24"/>
              </w:rPr>
            </w:pPr>
            <w:r w:rsidRPr="00D55048">
              <w:rPr>
                <w:rFonts w:ascii="Verdana" w:hAnsi="Verdana" w:cs="Arial"/>
                <w:sz w:val="24"/>
              </w:rPr>
              <w:t>Hutton</w:t>
            </w:r>
            <w:r w:rsidRPr="00D55048">
              <w:rPr>
                <w:rFonts w:ascii="Verdana" w:hAnsi="Verdana" w:cs="Arial"/>
                <w:sz w:val="24"/>
              </w:rPr>
              <w:tab/>
              <w:t>- 4 Seats</w:t>
            </w:r>
          </w:p>
        </w:tc>
      </w:tr>
      <w:tr w:rsidR="001C63C9" w:rsidRPr="00D55048" w14:paraId="01FD2018" w14:textId="77777777" w:rsidTr="00EF27F7">
        <w:tc>
          <w:tcPr>
            <w:tcW w:w="534" w:type="dxa"/>
            <w:vAlign w:val="center"/>
          </w:tcPr>
          <w:p w14:paraId="4DCF0737" w14:textId="77777777" w:rsidR="001C63C9" w:rsidRPr="00D55048" w:rsidRDefault="001C63C9" w:rsidP="001C63C9">
            <w:pPr>
              <w:rPr>
                <w:rFonts w:ascii="Verdana" w:hAnsi="Verdana" w:cs="Arial"/>
                <w:sz w:val="24"/>
              </w:rPr>
            </w:pPr>
            <w:r w:rsidRPr="00D55048">
              <w:rPr>
                <w:rFonts w:ascii="Verdana" w:hAnsi="Verdana" w:cs="Arial"/>
                <w:sz w:val="24"/>
              </w:rPr>
              <w:t>17</w:t>
            </w:r>
          </w:p>
        </w:tc>
        <w:tc>
          <w:tcPr>
            <w:tcW w:w="2551" w:type="dxa"/>
            <w:vAlign w:val="center"/>
          </w:tcPr>
          <w:p w14:paraId="1A54A9B7" w14:textId="77777777" w:rsidR="001C63C9" w:rsidRPr="00D55048" w:rsidRDefault="001C63C9" w:rsidP="001C63C9">
            <w:pPr>
              <w:rPr>
                <w:rFonts w:ascii="Verdana" w:hAnsi="Verdana" w:cs="Arial"/>
                <w:sz w:val="24"/>
              </w:rPr>
            </w:pPr>
            <w:proofErr w:type="spellStart"/>
            <w:r w:rsidRPr="00D55048">
              <w:rPr>
                <w:rFonts w:ascii="Verdana" w:hAnsi="Verdana" w:cs="Arial"/>
                <w:sz w:val="24"/>
              </w:rPr>
              <w:t>Lammermuir</w:t>
            </w:r>
            <w:proofErr w:type="spellEnd"/>
            <w:r w:rsidRPr="00D55048">
              <w:rPr>
                <w:rFonts w:ascii="Verdana" w:hAnsi="Verdana" w:cs="Arial"/>
                <w:sz w:val="24"/>
              </w:rPr>
              <w:t xml:space="preserve"> </w:t>
            </w:r>
          </w:p>
        </w:tc>
        <w:tc>
          <w:tcPr>
            <w:tcW w:w="2010" w:type="dxa"/>
            <w:vAlign w:val="center"/>
          </w:tcPr>
          <w:p w14:paraId="3CFF9810"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10</w:t>
            </w:r>
          </w:p>
        </w:tc>
        <w:tc>
          <w:tcPr>
            <w:tcW w:w="4190" w:type="dxa"/>
            <w:vAlign w:val="center"/>
          </w:tcPr>
          <w:p w14:paraId="34797BB3" w14:textId="77777777" w:rsidR="001C63C9" w:rsidRPr="00D55048" w:rsidRDefault="001C63C9" w:rsidP="001C63C9">
            <w:pPr>
              <w:tabs>
                <w:tab w:val="left" w:pos="2302"/>
              </w:tabs>
              <w:rPr>
                <w:rFonts w:ascii="Verdana" w:hAnsi="Verdana" w:cs="Arial"/>
                <w:sz w:val="24"/>
              </w:rPr>
            </w:pPr>
            <w:proofErr w:type="spellStart"/>
            <w:r w:rsidRPr="00D55048">
              <w:rPr>
                <w:rFonts w:ascii="Verdana" w:hAnsi="Verdana" w:cs="Arial"/>
                <w:sz w:val="24"/>
              </w:rPr>
              <w:t>Cranshaws</w:t>
            </w:r>
            <w:proofErr w:type="spellEnd"/>
            <w:r w:rsidRPr="00D55048">
              <w:rPr>
                <w:rFonts w:ascii="Verdana" w:hAnsi="Verdana" w:cs="Arial"/>
                <w:sz w:val="24"/>
              </w:rPr>
              <w:t xml:space="preserve">           </w:t>
            </w:r>
            <w:r w:rsidRPr="00D55048">
              <w:rPr>
                <w:rFonts w:ascii="Verdana" w:hAnsi="Verdana" w:cs="Arial"/>
                <w:sz w:val="24"/>
              </w:rPr>
              <w:tab/>
              <w:t>- 3 Seats</w:t>
            </w:r>
          </w:p>
          <w:p w14:paraId="338B4C5B" w14:textId="77777777" w:rsidR="001C63C9" w:rsidRPr="00D55048" w:rsidRDefault="001C63C9" w:rsidP="001C63C9">
            <w:pPr>
              <w:tabs>
                <w:tab w:val="left" w:pos="2302"/>
              </w:tabs>
              <w:rPr>
                <w:rFonts w:ascii="Verdana" w:hAnsi="Verdana" w:cs="Arial"/>
                <w:sz w:val="24"/>
              </w:rPr>
            </w:pPr>
            <w:proofErr w:type="spellStart"/>
            <w:r w:rsidRPr="00D55048">
              <w:rPr>
                <w:rFonts w:ascii="Verdana" w:hAnsi="Verdana" w:cs="Arial"/>
                <w:sz w:val="24"/>
              </w:rPr>
              <w:t>Longformacus</w:t>
            </w:r>
            <w:proofErr w:type="spellEnd"/>
            <w:r w:rsidRPr="00D55048">
              <w:rPr>
                <w:rFonts w:ascii="Verdana" w:hAnsi="Verdana" w:cs="Arial"/>
                <w:sz w:val="24"/>
              </w:rPr>
              <w:t xml:space="preserve">    </w:t>
            </w:r>
            <w:r w:rsidRPr="00D55048">
              <w:rPr>
                <w:rFonts w:ascii="Verdana" w:hAnsi="Verdana" w:cs="Arial"/>
                <w:sz w:val="24"/>
              </w:rPr>
              <w:tab/>
              <w:t>- 7 Seats</w:t>
            </w:r>
          </w:p>
        </w:tc>
      </w:tr>
      <w:tr w:rsidR="001C63C9" w:rsidRPr="00D55048" w14:paraId="0025512D" w14:textId="77777777" w:rsidTr="00EF27F7">
        <w:tc>
          <w:tcPr>
            <w:tcW w:w="534" w:type="dxa"/>
            <w:vAlign w:val="center"/>
          </w:tcPr>
          <w:p w14:paraId="66C4F4CF" w14:textId="77777777" w:rsidR="001C63C9" w:rsidRPr="00D55048" w:rsidRDefault="001C63C9" w:rsidP="001C63C9">
            <w:pPr>
              <w:rPr>
                <w:rFonts w:ascii="Verdana" w:hAnsi="Verdana" w:cs="Arial"/>
                <w:sz w:val="24"/>
              </w:rPr>
            </w:pPr>
            <w:r w:rsidRPr="00D55048">
              <w:rPr>
                <w:rFonts w:ascii="Verdana" w:hAnsi="Verdana" w:cs="Arial"/>
                <w:sz w:val="24"/>
              </w:rPr>
              <w:t>18</w:t>
            </w:r>
          </w:p>
        </w:tc>
        <w:tc>
          <w:tcPr>
            <w:tcW w:w="2551" w:type="dxa"/>
            <w:vAlign w:val="center"/>
          </w:tcPr>
          <w:p w14:paraId="2CF09CF8" w14:textId="77777777" w:rsidR="001C63C9" w:rsidRPr="005607ED" w:rsidRDefault="001C63C9" w:rsidP="001C63C9">
            <w:pPr>
              <w:rPr>
                <w:rFonts w:ascii="Verdana" w:hAnsi="Verdana" w:cs="Arial"/>
                <w:sz w:val="24"/>
              </w:rPr>
            </w:pPr>
            <w:proofErr w:type="spellStart"/>
            <w:r w:rsidRPr="005607ED">
              <w:rPr>
                <w:rFonts w:ascii="Verdana" w:hAnsi="Verdana" w:cs="Arial"/>
                <w:sz w:val="24"/>
              </w:rPr>
              <w:t>Leitholm</w:t>
            </w:r>
            <w:proofErr w:type="spellEnd"/>
            <w:r w:rsidRPr="005607ED">
              <w:rPr>
                <w:rFonts w:ascii="Verdana" w:hAnsi="Verdana" w:cs="Arial"/>
                <w:sz w:val="24"/>
              </w:rPr>
              <w:t xml:space="preserve">, Eccles and </w:t>
            </w:r>
            <w:proofErr w:type="spellStart"/>
            <w:r w:rsidRPr="005607ED">
              <w:rPr>
                <w:rFonts w:ascii="Verdana" w:hAnsi="Verdana" w:cs="Arial"/>
                <w:sz w:val="24"/>
              </w:rPr>
              <w:t>Birgham</w:t>
            </w:r>
            <w:proofErr w:type="spellEnd"/>
          </w:p>
        </w:tc>
        <w:tc>
          <w:tcPr>
            <w:tcW w:w="2010" w:type="dxa"/>
            <w:vAlign w:val="center"/>
          </w:tcPr>
          <w:p w14:paraId="25C29290" w14:textId="0C5E69F7" w:rsidR="001C63C9" w:rsidRPr="005607ED" w:rsidRDefault="00950C5C" w:rsidP="004C7F18">
            <w:pPr>
              <w:tabs>
                <w:tab w:val="left" w:pos="884"/>
              </w:tabs>
              <w:jc w:val="center"/>
              <w:rPr>
                <w:rFonts w:ascii="Verdana" w:hAnsi="Verdana" w:cs="Arial"/>
                <w:sz w:val="24"/>
              </w:rPr>
            </w:pPr>
            <w:r w:rsidRPr="005607ED">
              <w:rPr>
                <w:rFonts w:ascii="Verdana" w:hAnsi="Verdana" w:cs="Arial"/>
                <w:sz w:val="24"/>
              </w:rPr>
              <w:t>12</w:t>
            </w:r>
          </w:p>
        </w:tc>
        <w:tc>
          <w:tcPr>
            <w:tcW w:w="4190" w:type="dxa"/>
            <w:vAlign w:val="center"/>
          </w:tcPr>
          <w:p w14:paraId="347D6831" w14:textId="77777777" w:rsidR="001C63C9" w:rsidRPr="005607ED" w:rsidRDefault="001C63C9" w:rsidP="001C63C9">
            <w:pPr>
              <w:tabs>
                <w:tab w:val="left" w:pos="2302"/>
              </w:tabs>
              <w:rPr>
                <w:rFonts w:ascii="Verdana" w:hAnsi="Verdana" w:cs="Arial"/>
                <w:sz w:val="24"/>
              </w:rPr>
            </w:pPr>
            <w:proofErr w:type="spellStart"/>
            <w:r w:rsidRPr="005607ED">
              <w:rPr>
                <w:rFonts w:ascii="Verdana" w:hAnsi="Verdana" w:cs="Arial"/>
                <w:sz w:val="24"/>
              </w:rPr>
              <w:t>Leitholm</w:t>
            </w:r>
            <w:proofErr w:type="spellEnd"/>
            <w:r w:rsidRPr="005607ED">
              <w:rPr>
                <w:rFonts w:ascii="Verdana" w:hAnsi="Verdana" w:cs="Arial"/>
                <w:sz w:val="24"/>
              </w:rPr>
              <w:tab/>
              <w:t>- 4 Seats</w:t>
            </w:r>
          </w:p>
          <w:p w14:paraId="4A12FD63" w14:textId="7375BE14" w:rsidR="001C63C9" w:rsidRPr="005607ED" w:rsidRDefault="001C63C9" w:rsidP="001C63C9">
            <w:pPr>
              <w:tabs>
                <w:tab w:val="left" w:pos="2302"/>
              </w:tabs>
              <w:rPr>
                <w:rFonts w:ascii="Verdana" w:hAnsi="Verdana" w:cs="Arial"/>
                <w:sz w:val="24"/>
              </w:rPr>
            </w:pPr>
            <w:r w:rsidRPr="005607ED">
              <w:rPr>
                <w:rFonts w:ascii="Verdana" w:hAnsi="Verdana" w:cs="Arial"/>
                <w:sz w:val="24"/>
              </w:rPr>
              <w:t>Eccles</w:t>
            </w:r>
            <w:r w:rsidRPr="005607ED">
              <w:rPr>
                <w:rFonts w:ascii="Verdana" w:hAnsi="Verdana" w:cs="Arial"/>
                <w:sz w:val="24"/>
              </w:rPr>
              <w:tab/>
              <w:t xml:space="preserve">- </w:t>
            </w:r>
            <w:r w:rsidR="00950C5C" w:rsidRPr="005607ED">
              <w:rPr>
                <w:rFonts w:ascii="Verdana" w:hAnsi="Verdana" w:cs="Arial"/>
                <w:sz w:val="24"/>
              </w:rPr>
              <w:t xml:space="preserve">4 </w:t>
            </w:r>
            <w:r w:rsidRPr="005607ED">
              <w:rPr>
                <w:rFonts w:ascii="Verdana" w:hAnsi="Verdana" w:cs="Arial"/>
                <w:sz w:val="24"/>
              </w:rPr>
              <w:t>Seats</w:t>
            </w:r>
          </w:p>
          <w:p w14:paraId="558F93C8" w14:textId="77777777" w:rsidR="001C63C9" w:rsidRPr="005607ED" w:rsidRDefault="001C63C9" w:rsidP="001C63C9">
            <w:pPr>
              <w:tabs>
                <w:tab w:val="left" w:pos="2302"/>
              </w:tabs>
              <w:rPr>
                <w:rFonts w:ascii="Verdana" w:hAnsi="Verdana" w:cs="Arial"/>
                <w:sz w:val="24"/>
              </w:rPr>
            </w:pPr>
            <w:proofErr w:type="spellStart"/>
            <w:r w:rsidRPr="005607ED">
              <w:rPr>
                <w:rFonts w:ascii="Verdana" w:hAnsi="Verdana" w:cs="Arial"/>
                <w:sz w:val="24"/>
              </w:rPr>
              <w:t>Birgham</w:t>
            </w:r>
            <w:proofErr w:type="spellEnd"/>
            <w:r w:rsidRPr="005607ED">
              <w:rPr>
                <w:rFonts w:ascii="Verdana" w:hAnsi="Verdana" w:cs="Arial"/>
                <w:sz w:val="24"/>
              </w:rPr>
              <w:tab/>
              <w:t>- 4 Seats</w:t>
            </w:r>
          </w:p>
        </w:tc>
      </w:tr>
      <w:tr w:rsidR="001C63C9" w:rsidRPr="00D55048" w14:paraId="68012D63" w14:textId="77777777" w:rsidTr="00EF27F7">
        <w:tc>
          <w:tcPr>
            <w:tcW w:w="534" w:type="dxa"/>
            <w:vAlign w:val="center"/>
          </w:tcPr>
          <w:p w14:paraId="32A7E5F1" w14:textId="77777777" w:rsidR="001C63C9" w:rsidRPr="00D55048" w:rsidRDefault="001C63C9" w:rsidP="001C63C9">
            <w:pPr>
              <w:rPr>
                <w:rFonts w:ascii="Verdana" w:hAnsi="Verdana" w:cs="Arial"/>
                <w:sz w:val="24"/>
              </w:rPr>
            </w:pPr>
            <w:r w:rsidRPr="00D55048">
              <w:rPr>
                <w:rFonts w:ascii="Verdana" w:hAnsi="Verdana" w:cs="Arial"/>
                <w:sz w:val="24"/>
              </w:rPr>
              <w:t>19</w:t>
            </w:r>
          </w:p>
        </w:tc>
        <w:tc>
          <w:tcPr>
            <w:tcW w:w="2551" w:type="dxa"/>
            <w:vAlign w:val="center"/>
          </w:tcPr>
          <w:p w14:paraId="6E2D2A0A" w14:textId="77777777" w:rsidR="001C63C9" w:rsidRPr="00D55048" w:rsidRDefault="001C63C9" w:rsidP="001C63C9">
            <w:pPr>
              <w:rPr>
                <w:rFonts w:ascii="Verdana" w:hAnsi="Verdana" w:cs="Arial"/>
                <w:sz w:val="24"/>
              </w:rPr>
            </w:pPr>
            <w:r w:rsidRPr="00D55048">
              <w:rPr>
                <w:rFonts w:ascii="Verdana" w:hAnsi="Verdana" w:cs="Arial"/>
                <w:sz w:val="24"/>
              </w:rPr>
              <w:t xml:space="preserve">Reston and </w:t>
            </w:r>
            <w:proofErr w:type="spellStart"/>
            <w:r w:rsidRPr="00D55048">
              <w:rPr>
                <w:rFonts w:ascii="Verdana" w:hAnsi="Verdana" w:cs="Arial"/>
                <w:sz w:val="24"/>
              </w:rPr>
              <w:t>Auchencrow</w:t>
            </w:r>
            <w:proofErr w:type="spellEnd"/>
          </w:p>
        </w:tc>
        <w:tc>
          <w:tcPr>
            <w:tcW w:w="2010" w:type="dxa"/>
            <w:vAlign w:val="center"/>
          </w:tcPr>
          <w:p w14:paraId="55B2A18A" w14:textId="52A61472" w:rsidR="001C63C9" w:rsidRPr="00F937AF" w:rsidRDefault="00950C5C" w:rsidP="004C7F18">
            <w:pPr>
              <w:tabs>
                <w:tab w:val="left" w:pos="884"/>
              </w:tabs>
              <w:jc w:val="center"/>
              <w:rPr>
                <w:rFonts w:ascii="Verdana" w:hAnsi="Verdana" w:cs="Arial"/>
                <w:strike/>
                <w:sz w:val="24"/>
              </w:rPr>
            </w:pPr>
            <w:r>
              <w:rPr>
                <w:rFonts w:ascii="Verdana" w:hAnsi="Verdana" w:cs="Arial"/>
                <w:strike/>
                <w:sz w:val="24"/>
              </w:rPr>
              <w:t>10</w:t>
            </w:r>
          </w:p>
        </w:tc>
        <w:tc>
          <w:tcPr>
            <w:tcW w:w="4190" w:type="dxa"/>
            <w:vAlign w:val="center"/>
          </w:tcPr>
          <w:p w14:paraId="40EC1827" w14:textId="77777777" w:rsidR="001C63C9" w:rsidRPr="00D55048" w:rsidRDefault="001C63C9" w:rsidP="001C63C9">
            <w:pPr>
              <w:tabs>
                <w:tab w:val="left" w:pos="2302"/>
              </w:tabs>
              <w:rPr>
                <w:rFonts w:ascii="Verdana" w:hAnsi="Verdana" w:cs="Arial"/>
                <w:sz w:val="24"/>
              </w:rPr>
            </w:pPr>
            <w:r w:rsidRPr="00D55048">
              <w:rPr>
                <w:rFonts w:ascii="Verdana" w:hAnsi="Verdana" w:cs="Arial"/>
                <w:sz w:val="24"/>
              </w:rPr>
              <w:t>Reston</w:t>
            </w:r>
            <w:r w:rsidRPr="00D55048">
              <w:rPr>
                <w:rFonts w:ascii="Verdana" w:hAnsi="Verdana" w:cs="Arial"/>
                <w:sz w:val="24"/>
              </w:rPr>
              <w:tab/>
              <w:t>- 7 Seats</w:t>
            </w:r>
          </w:p>
          <w:p w14:paraId="3C677506" w14:textId="77777777" w:rsidR="001C63C9" w:rsidRPr="00D55048" w:rsidRDefault="001C63C9" w:rsidP="001C63C9">
            <w:pPr>
              <w:tabs>
                <w:tab w:val="left" w:pos="2302"/>
              </w:tabs>
              <w:rPr>
                <w:rFonts w:ascii="Verdana" w:hAnsi="Verdana" w:cs="Arial"/>
                <w:sz w:val="24"/>
              </w:rPr>
            </w:pPr>
            <w:proofErr w:type="spellStart"/>
            <w:r w:rsidRPr="00D55048">
              <w:rPr>
                <w:rFonts w:ascii="Verdana" w:hAnsi="Verdana" w:cs="Arial"/>
                <w:sz w:val="24"/>
              </w:rPr>
              <w:t>Auchencrow</w:t>
            </w:r>
            <w:proofErr w:type="spellEnd"/>
            <w:r w:rsidRPr="00D55048">
              <w:rPr>
                <w:rFonts w:ascii="Verdana" w:hAnsi="Verdana" w:cs="Arial"/>
                <w:sz w:val="24"/>
              </w:rPr>
              <w:tab/>
              <w:t>- 3 Seats</w:t>
            </w:r>
          </w:p>
        </w:tc>
      </w:tr>
      <w:tr w:rsidR="001C63C9" w:rsidRPr="00D55048" w14:paraId="2522C945" w14:textId="77777777" w:rsidTr="00EF27F7">
        <w:tc>
          <w:tcPr>
            <w:tcW w:w="534" w:type="dxa"/>
            <w:vAlign w:val="center"/>
          </w:tcPr>
          <w:p w14:paraId="10371060" w14:textId="77777777" w:rsidR="001C63C9" w:rsidRPr="00D55048" w:rsidRDefault="001C63C9" w:rsidP="001C63C9">
            <w:pPr>
              <w:rPr>
                <w:rFonts w:ascii="Verdana" w:hAnsi="Verdana" w:cs="Arial"/>
                <w:sz w:val="24"/>
              </w:rPr>
            </w:pPr>
            <w:r w:rsidRPr="00D55048">
              <w:rPr>
                <w:rFonts w:ascii="Verdana" w:hAnsi="Verdana" w:cs="Arial"/>
                <w:sz w:val="24"/>
              </w:rPr>
              <w:t>20</w:t>
            </w:r>
          </w:p>
        </w:tc>
        <w:tc>
          <w:tcPr>
            <w:tcW w:w="2551" w:type="dxa"/>
            <w:vAlign w:val="center"/>
          </w:tcPr>
          <w:p w14:paraId="2B7BEB73" w14:textId="77777777" w:rsidR="001C63C9" w:rsidRPr="00D55048" w:rsidRDefault="001C63C9" w:rsidP="001C63C9">
            <w:pPr>
              <w:rPr>
                <w:rFonts w:ascii="Verdana" w:hAnsi="Verdana" w:cs="Arial"/>
                <w:sz w:val="24"/>
              </w:rPr>
            </w:pPr>
            <w:r w:rsidRPr="00D55048">
              <w:rPr>
                <w:rFonts w:ascii="Verdana" w:hAnsi="Verdana" w:cs="Arial"/>
                <w:sz w:val="24"/>
              </w:rPr>
              <w:t>St. Abbs</w:t>
            </w:r>
          </w:p>
        </w:tc>
        <w:tc>
          <w:tcPr>
            <w:tcW w:w="2010" w:type="dxa"/>
            <w:vAlign w:val="center"/>
          </w:tcPr>
          <w:p w14:paraId="4C045393"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7</w:t>
            </w:r>
          </w:p>
        </w:tc>
        <w:tc>
          <w:tcPr>
            <w:tcW w:w="4190" w:type="dxa"/>
            <w:vAlign w:val="center"/>
          </w:tcPr>
          <w:p w14:paraId="5D06FC1A" w14:textId="77777777" w:rsidR="001C63C9" w:rsidRPr="00D55048" w:rsidRDefault="001C63C9" w:rsidP="001C63C9">
            <w:pPr>
              <w:rPr>
                <w:rFonts w:ascii="Verdana" w:hAnsi="Verdana" w:cs="Arial"/>
                <w:sz w:val="24"/>
              </w:rPr>
            </w:pPr>
            <w:r w:rsidRPr="00D55048">
              <w:rPr>
                <w:rFonts w:ascii="Verdana" w:hAnsi="Verdana" w:cs="Arial"/>
                <w:sz w:val="24"/>
              </w:rPr>
              <w:t>---</w:t>
            </w:r>
          </w:p>
          <w:p w14:paraId="70025925" w14:textId="77777777" w:rsidR="001C63C9" w:rsidRPr="00D55048" w:rsidRDefault="001C63C9" w:rsidP="001C63C9">
            <w:pPr>
              <w:rPr>
                <w:rFonts w:ascii="Verdana" w:hAnsi="Verdana" w:cs="Arial"/>
                <w:sz w:val="24"/>
              </w:rPr>
            </w:pPr>
          </w:p>
        </w:tc>
      </w:tr>
      <w:tr w:rsidR="001C63C9" w:rsidRPr="00D55048" w14:paraId="3AC46652" w14:textId="77777777" w:rsidTr="00EF27F7">
        <w:trPr>
          <w:trHeight w:val="811"/>
        </w:trPr>
        <w:tc>
          <w:tcPr>
            <w:tcW w:w="534" w:type="dxa"/>
            <w:vAlign w:val="center"/>
          </w:tcPr>
          <w:p w14:paraId="4290140A" w14:textId="77777777" w:rsidR="001C63C9" w:rsidRPr="00D55048" w:rsidRDefault="001C63C9" w:rsidP="001C63C9">
            <w:pPr>
              <w:rPr>
                <w:rFonts w:ascii="Verdana" w:hAnsi="Verdana" w:cs="Arial"/>
                <w:sz w:val="24"/>
              </w:rPr>
            </w:pPr>
            <w:r w:rsidRPr="00D55048">
              <w:rPr>
                <w:rFonts w:ascii="Verdana" w:hAnsi="Verdana" w:cs="Arial"/>
                <w:sz w:val="24"/>
              </w:rPr>
              <w:t>21</w:t>
            </w:r>
          </w:p>
        </w:tc>
        <w:tc>
          <w:tcPr>
            <w:tcW w:w="2551" w:type="dxa"/>
            <w:vAlign w:val="center"/>
          </w:tcPr>
          <w:p w14:paraId="2C5D9169" w14:textId="77777777" w:rsidR="001C63C9" w:rsidRPr="00D55048" w:rsidRDefault="001C63C9" w:rsidP="001C63C9">
            <w:pPr>
              <w:rPr>
                <w:rFonts w:ascii="Verdana" w:hAnsi="Verdana" w:cs="Arial"/>
                <w:sz w:val="24"/>
              </w:rPr>
            </w:pPr>
            <w:r w:rsidRPr="00D55048">
              <w:rPr>
                <w:rFonts w:ascii="Verdana" w:hAnsi="Verdana" w:cs="Arial"/>
                <w:sz w:val="24"/>
              </w:rPr>
              <w:t xml:space="preserve">Swinton and </w:t>
            </w:r>
            <w:proofErr w:type="spellStart"/>
            <w:r w:rsidRPr="00D55048">
              <w:rPr>
                <w:rFonts w:ascii="Verdana" w:hAnsi="Verdana" w:cs="Arial"/>
                <w:sz w:val="24"/>
              </w:rPr>
              <w:t>Ladykirk</w:t>
            </w:r>
            <w:proofErr w:type="spellEnd"/>
          </w:p>
        </w:tc>
        <w:tc>
          <w:tcPr>
            <w:tcW w:w="2010" w:type="dxa"/>
            <w:vAlign w:val="center"/>
          </w:tcPr>
          <w:p w14:paraId="1CA03174"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9</w:t>
            </w:r>
          </w:p>
        </w:tc>
        <w:tc>
          <w:tcPr>
            <w:tcW w:w="4190" w:type="dxa"/>
            <w:vAlign w:val="center"/>
          </w:tcPr>
          <w:p w14:paraId="4895ED7B" w14:textId="77777777" w:rsidR="001C63C9" w:rsidRPr="00D55048" w:rsidRDefault="001C63C9" w:rsidP="001C63C9">
            <w:pPr>
              <w:tabs>
                <w:tab w:val="left" w:pos="2302"/>
              </w:tabs>
              <w:rPr>
                <w:rFonts w:ascii="Verdana" w:hAnsi="Verdana" w:cs="Arial"/>
                <w:sz w:val="24"/>
              </w:rPr>
            </w:pPr>
          </w:p>
        </w:tc>
      </w:tr>
      <w:tr w:rsidR="001C63C9" w:rsidRPr="00D55048" w14:paraId="656D6012" w14:textId="77777777" w:rsidTr="00EF27F7">
        <w:tc>
          <w:tcPr>
            <w:tcW w:w="3085" w:type="dxa"/>
            <w:gridSpan w:val="2"/>
            <w:vAlign w:val="center"/>
          </w:tcPr>
          <w:p w14:paraId="1B961B14" w14:textId="77777777" w:rsidR="001C63C9" w:rsidRPr="00D55048" w:rsidRDefault="001C63C9" w:rsidP="001C63C9">
            <w:pPr>
              <w:rPr>
                <w:rFonts w:ascii="Verdana" w:hAnsi="Verdana" w:cs="Arial"/>
                <w:b/>
                <w:sz w:val="24"/>
              </w:rPr>
            </w:pPr>
            <w:r w:rsidRPr="00D55048">
              <w:rPr>
                <w:rFonts w:ascii="Verdana" w:hAnsi="Verdana" w:cs="Arial"/>
                <w:b/>
                <w:sz w:val="24"/>
              </w:rPr>
              <w:t>Ettrick and Lauderdale</w:t>
            </w:r>
          </w:p>
          <w:p w14:paraId="68998616" w14:textId="77777777" w:rsidR="001C63C9" w:rsidRPr="00D55048" w:rsidRDefault="001C63C9" w:rsidP="001C63C9">
            <w:pPr>
              <w:rPr>
                <w:rFonts w:ascii="Verdana" w:hAnsi="Verdana" w:cs="Arial"/>
                <w:sz w:val="24"/>
              </w:rPr>
            </w:pPr>
          </w:p>
        </w:tc>
        <w:tc>
          <w:tcPr>
            <w:tcW w:w="2010" w:type="dxa"/>
            <w:vAlign w:val="center"/>
          </w:tcPr>
          <w:p w14:paraId="64B9E031" w14:textId="77777777" w:rsidR="001C63C9" w:rsidRPr="00D55048" w:rsidRDefault="001C63C9" w:rsidP="004C7F18">
            <w:pPr>
              <w:tabs>
                <w:tab w:val="left" w:pos="884"/>
              </w:tabs>
              <w:jc w:val="center"/>
              <w:rPr>
                <w:rFonts w:ascii="Verdana" w:hAnsi="Verdana" w:cs="Arial"/>
                <w:sz w:val="24"/>
              </w:rPr>
            </w:pPr>
          </w:p>
        </w:tc>
        <w:tc>
          <w:tcPr>
            <w:tcW w:w="4190" w:type="dxa"/>
            <w:vAlign w:val="center"/>
          </w:tcPr>
          <w:p w14:paraId="49DAAEB6" w14:textId="77777777" w:rsidR="001C63C9" w:rsidRPr="00D55048" w:rsidRDefault="001C63C9" w:rsidP="001C63C9">
            <w:pPr>
              <w:tabs>
                <w:tab w:val="left" w:pos="2302"/>
              </w:tabs>
              <w:rPr>
                <w:rFonts w:ascii="Verdana" w:hAnsi="Verdana" w:cs="Arial"/>
                <w:sz w:val="24"/>
              </w:rPr>
            </w:pPr>
          </w:p>
        </w:tc>
      </w:tr>
      <w:tr w:rsidR="001C63C9" w:rsidRPr="00D55048" w14:paraId="3591D206" w14:textId="77777777" w:rsidTr="00EF27F7">
        <w:tc>
          <w:tcPr>
            <w:tcW w:w="534" w:type="dxa"/>
            <w:vAlign w:val="center"/>
          </w:tcPr>
          <w:p w14:paraId="300B7838" w14:textId="77777777" w:rsidR="001C63C9" w:rsidRPr="00D55048" w:rsidRDefault="001C63C9" w:rsidP="001C63C9">
            <w:pPr>
              <w:rPr>
                <w:rFonts w:ascii="Verdana" w:hAnsi="Verdana" w:cs="Arial"/>
                <w:sz w:val="24"/>
              </w:rPr>
            </w:pPr>
            <w:r w:rsidRPr="00D55048">
              <w:rPr>
                <w:rFonts w:ascii="Verdana" w:hAnsi="Verdana" w:cs="Arial"/>
                <w:sz w:val="24"/>
              </w:rPr>
              <w:t>22</w:t>
            </w:r>
          </w:p>
        </w:tc>
        <w:tc>
          <w:tcPr>
            <w:tcW w:w="2551" w:type="dxa"/>
            <w:vAlign w:val="center"/>
          </w:tcPr>
          <w:p w14:paraId="430FC27A" w14:textId="77777777" w:rsidR="001C63C9" w:rsidRPr="00D55048" w:rsidRDefault="001C63C9" w:rsidP="00485BFC">
            <w:pPr>
              <w:rPr>
                <w:rFonts w:ascii="Verdana" w:hAnsi="Verdana" w:cs="Arial"/>
                <w:sz w:val="24"/>
              </w:rPr>
            </w:pPr>
            <w:r w:rsidRPr="00D55048">
              <w:rPr>
                <w:rFonts w:ascii="Verdana" w:hAnsi="Verdana" w:cs="Arial"/>
                <w:sz w:val="24"/>
              </w:rPr>
              <w:t>Bowden Village Committee</w:t>
            </w:r>
          </w:p>
        </w:tc>
        <w:tc>
          <w:tcPr>
            <w:tcW w:w="2010" w:type="dxa"/>
            <w:vAlign w:val="center"/>
          </w:tcPr>
          <w:p w14:paraId="4EA49CC2"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6</w:t>
            </w:r>
          </w:p>
        </w:tc>
        <w:tc>
          <w:tcPr>
            <w:tcW w:w="4190" w:type="dxa"/>
            <w:vAlign w:val="center"/>
          </w:tcPr>
          <w:p w14:paraId="1C1EA189" w14:textId="77777777" w:rsidR="001C63C9" w:rsidRPr="00D55048" w:rsidRDefault="001C63C9" w:rsidP="001C63C9">
            <w:pPr>
              <w:tabs>
                <w:tab w:val="left" w:pos="2302"/>
              </w:tabs>
              <w:rPr>
                <w:rFonts w:ascii="Verdana" w:hAnsi="Verdana" w:cs="Arial"/>
                <w:sz w:val="24"/>
              </w:rPr>
            </w:pPr>
          </w:p>
          <w:p w14:paraId="5E27BD30" w14:textId="77777777" w:rsidR="001C63C9" w:rsidRPr="00D55048" w:rsidRDefault="001C63C9" w:rsidP="001C63C9">
            <w:pPr>
              <w:tabs>
                <w:tab w:val="left" w:pos="2302"/>
              </w:tabs>
              <w:rPr>
                <w:rFonts w:ascii="Verdana" w:hAnsi="Verdana" w:cs="Arial"/>
                <w:sz w:val="24"/>
              </w:rPr>
            </w:pPr>
          </w:p>
        </w:tc>
      </w:tr>
      <w:tr w:rsidR="001C63C9" w:rsidRPr="00D55048" w14:paraId="6598507F" w14:textId="77777777" w:rsidTr="00EF27F7">
        <w:tc>
          <w:tcPr>
            <w:tcW w:w="534" w:type="dxa"/>
            <w:vAlign w:val="center"/>
          </w:tcPr>
          <w:p w14:paraId="36330620" w14:textId="77777777" w:rsidR="001C63C9" w:rsidRPr="00D55048" w:rsidRDefault="001C63C9" w:rsidP="001C63C9">
            <w:pPr>
              <w:rPr>
                <w:rFonts w:ascii="Verdana" w:hAnsi="Verdana" w:cs="Arial"/>
                <w:sz w:val="24"/>
              </w:rPr>
            </w:pPr>
            <w:r w:rsidRPr="00D55048">
              <w:rPr>
                <w:rFonts w:ascii="Verdana" w:hAnsi="Verdana" w:cs="Arial"/>
                <w:sz w:val="24"/>
              </w:rPr>
              <w:t>23</w:t>
            </w:r>
          </w:p>
        </w:tc>
        <w:tc>
          <w:tcPr>
            <w:tcW w:w="2551" w:type="dxa"/>
            <w:vAlign w:val="center"/>
          </w:tcPr>
          <w:p w14:paraId="5E7EBA36" w14:textId="77777777" w:rsidR="001C63C9" w:rsidRPr="00D55048" w:rsidRDefault="001C63C9" w:rsidP="001C63C9">
            <w:pPr>
              <w:rPr>
                <w:rFonts w:ascii="Verdana" w:hAnsi="Verdana" w:cs="Arial"/>
                <w:sz w:val="24"/>
              </w:rPr>
            </w:pPr>
            <w:r w:rsidRPr="00D55048">
              <w:rPr>
                <w:rFonts w:ascii="Verdana" w:hAnsi="Verdana" w:cs="Arial"/>
                <w:sz w:val="24"/>
              </w:rPr>
              <w:t>Earlston</w:t>
            </w:r>
          </w:p>
        </w:tc>
        <w:tc>
          <w:tcPr>
            <w:tcW w:w="2010" w:type="dxa"/>
            <w:vAlign w:val="center"/>
          </w:tcPr>
          <w:p w14:paraId="3EBA997C"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179F0B28" w14:textId="77777777" w:rsidR="001C63C9" w:rsidRPr="00D55048" w:rsidRDefault="001C63C9" w:rsidP="001C63C9">
            <w:pPr>
              <w:tabs>
                <w:tab w:val="left" w:pos="2302"/>
              </w:tabs>
              <w:rPr>
                <w:rFonts w:ascii="Verdana" w:hAnsi="Verdana" w:cs="Arial"/>
                <w:sz w:val="24"/>
              </w:rPr>
            </w:pPr>
          </w:p>
          <w:p w14:paraId="4B7BC097" w14:textId="77777777" w:rsidR="001C63C9" w:rsidRPr="00D55048" w:rsidRDefault="001C63C9" w:rsidP="001C63C9">
            <w:pPr>
              <w:tabs>
                <w:tab w:val="left" w:pos="2302"/>
              </w:tabs>
              <w:rPr>
                <w:rFonts w:ascii="Verdana" w:hAnsi="Verdana" w:cs="Arial"/>
                <w:sz w:val="24"/>
              </w:rPr>
            </w:pPr>
          </w:p>
        </w:tc>
      </w:tr>
      <w:tr w:rsidR="001C63C9" w:rsidRPr="00D55048" w14:paraId="0671D094" w14:textId="77777777" w:rsidTr="00EF27F7">
        <w:tc>
          <w:tcPr>
            <w:tcW w:w="534" w:type="dxa"/>
            <w:vAlign w:val="center"/>
          </w:tcPr>
          <w:p w14:paraId="1F550AB4" w14:textId="77777777" w:rsidR="001C63C9" w:rsidRPr="00D55048" w:rsidRDefault="001C63C9" w:rsidP="001C63C9">
            <w:pPr>
              <w:rPr>
                <w:rFonts w:ascii="Verdana" w:hAnsi="Verdana" w:cs="Arial"/>
                <w:sz w:val="24"/>
              </w:rPr>
            </w:pPr>
            <w:r w:rsidRPr="00D55048">
              <w:rPr>
                <w:rFonts w:ascii="Verdana" w:hAnsi="Verdana" w:cs="Arial"/>
                <w:sz w:val="24"/>
              </w:rPr>
              <w:t>24</w:t>
            </w:r>
          </w:p>
        </w:tc>
        <w:tc>
          <w:tcPr>
            <w:tcW w:w="2551" w:type="dxa"/>
            <w:vAlign w:val="center"/>
          </w:tcPr>
          <w:p w14:paraId="1C886AD1" w14:textId="77777777" w:rsidR="001C63C9" w:rsidRPr="00D55048" w:rsidRDefault="001C63C9" w:rsidP="001C63C9">
            <w:pPr>
              <w:rPr>
                <w:rFonts w:ascii="Verdana" w:hAnsi="Verdana" w:cs="Arial"/>
                <w:sz w:val="24"/>
              </w:rPr>
            </w:pPr>
            <w:r w:rsidRPr="00D55048">
              <w:rPr>
                <w:rFonts w:ascii="Verdana" w:hAnsi="Verdana" w:cs="Arial"/>
                <w:sz w:val="24"/>
              </w:rPr>
              <w:t>Ettrick and Yarrow</w:t>
            </w:r>
          </w:p>
        </w:tc>
        <w:tc>
          <w:tcPr>
            <w:tcW w:w="2010" w:type="dxa"/>
            <w:vAlign w:val="center"/>
          </w:tcPr>
          <w:p w14:paraId="38769C15"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394EA866" w14:textId="77777777" w:rsidR="001C63C9" w:rsidRPr="00D55048" w:rsidRDefault="001C63C9" w:rsidP="001C63C9">
            <w:pPr>
              <w:tabs>
                <w:tab w:val="left" w:pos="2302"/>
              </w:tabs>
              <w:rPr>
                <w:rFonts w:ascii="Verdana" w:hAnsi="Verdana" w:cs="Arial"/>
                <w:sz w:val="24"/>
              </w:rPr>
            </w:pPr>
          </w:p>
          <w:p w14:paraId="199F1192" w14:textId="77777777" w:rsidR="001C63C9" w:rsidRPr="00D55048" w:rsidRDefault="001C63C9" w:rsidP="001C63C9">
            <w:pPr>
              <w:tabs>
                <w:tab w:val="left" w:pos="2302"/>
              </w:tabs>
              <w:rPr>
                <w:rFonts w:ascii="Verdana" w:hAnsi="Verdana" w:cs="Arial"/>
                <w:sz w:val="24"/>
              </w:rPr>
            </w:pPr>
          </w:p>
        </w:tc>
      </w:tr>
      <w:tr w:rsidR="001C63C9" w:rsidRPr="00D55048" w14:paraId="42CE7446" w14:textId="77777777" w:rsidTr="00EF27F7">
        <w:trPr>
          <w:trHeight w:val="484"/>
        </w:trPr>
        <w:tc>
          <w:tcPr>
            <w:tcW w:w="534" w:type="dxa"/>
            <w:vAlign w:val="center"/>
          </w:tcPr>
          <w:p w14:paraId="575B7CA1" w14:textId="77777777" w:rsidR="001C63C9" w:rsidRPr="00D55048" w:rsidRDefault="001C63C9" w:rsidP="001C63C9">
            <w:pPr>
              <w:rPr>
                <w:rFonts w:ascii="Verdana" w:hAnsi="Verdana" w:cs="Arial"/>
                <w:sz w:val="24"/>
              </w:rPr>
            </w:pPr>
            <w:r w:rsidRPr="00D55048">
              <w:rPr>
                <w:rFonts w:ascii="Verdana" w:hAnsi="Verdana" w:cs="Arial"/>
                <w:sz w:val="24"/>
              </w:rPr>
              <w:t>25</w:t>
            </w:r>
          </w:p>
        </w:tc>
        <w:tc>
          <w:tcPr>
            <w:tcW w:w="2551" w:type="dxa"/>
            <w:vAlign w:val="center"/>
          </w:tcPr>
          <w:p w14:paraId="6BC91589" w14:textId="77777777" w:rsidR="00485BFC" w:rsidRPr="00D55048" w:rsidRDefault="001C63C9" w:rsidP="001C63C9">
            <w:pPr>
              <w:rPr>
                <w:rFonts w:ascii="Verdana" w:hAnsi="Verdana" w:cs="Arial"/>
                <w:sz w:val="24"/>
              </w:rPr>
            </w:pPr>
            <w:r w:rsidRPr="00D55048">
              <w:rPr>
                <w:rFonts w:ascii="Verdana" w:hAnsi="Verdana" w:cs="Arial"/>
                <w:sz w:val="24"/>
              </w:rPr>
              <w:t>Galashiels</w:t>
            </w:r>
          </w:p>
        </w:tc>
        <w:tc>
          <w:tcPr>
            <w:tcW w:w="2010" w:type="dxa"/>
            <w:vAlign w:val="center"/>
          </w:tcPr>
          <w:p w14:paraId="1C4C1BF0"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15</w:t>
            </w:r>
          </w:p>
        </w:tc>
        <w:tc>
          <w:tcPr>
            <w:tcW w:w="4190" w:type="dxa"/>
            <w:vAlign w:val="center"/>
          </w:tcPr>
          <w:p w14:paraId="2ED880B5" w14:textId="77777777" w:rsidR="001C63C9" w:rsidRPr="00D55048" w:rsidRDefault="001C63C9" w:rsidP="001C63C9">
            <w:pPr>
              <w:tabs>
                <w:tab w:val="left" w:pos="2302"/>
              </w:tabs>
              <w:rPr>
                <w:rFonts w:ascii="Verdana" w:hAnsi="Verdana" w:cs="Arial"/>
                <w:sz w:val="24"/>
              </w:rPr>
            </w:pPr>
          </w:p>
        </w:tc>
      </w:tr>
      <w:tr w:rsidR="001C63C9" w:rsidRPr="00D55048" w14:paraId="1DFF1D20" w14:textId="77777777" w:rsidTr="00EF27F7">
        <w:tc>
          <w:tcPr>
            <w:tcW w:w="534" w:type="dxa"/>
            <w:vAlign w:val="center"/>
          </w:tcPr>
          <w:p w14:paraId="054F7714" w14:textId="77777777" w:rsidR="001C63C9" w:rsidRPr="00D55048" w:rsidRDefault="001C63C9" w:rsidP="001C63C9">
            <w:pPr>
              <w:rPr>
                <w:rFonts w:ascii="Verdana" w:hAnsi="Verdana" w:cs="Arial"/>
                <w:b/>
                <w:sz w:val="24"/>
              </w:rPr>
            </w:pPr>
            <w:r w:rsidRPr="00D55048">
              <w:rPr>
                <w:rFonts w:ascii="Verdana" w:hAnsi="Verdana" w:cs="Arial"/>
                <w:sz w:val="24"/>
              </w:rPr>
              <w:t>26</w:t>
            </w:r>
          </w:p>
        </w:tc>
        <w:tc>
          <w:tcPr>
            <w:tcW w:w="2551" w:type="dxa"/>
            <w:vAlign w:val="center"/>
          </w:tcPr>
          <w:p w14:paraId="5497DEFB" w14:textId="77777777" w:rsidR="001C63C9" w:rsidRPr="00D55048" w:rsidRDefault="001C63C9" w:rsidP="001C63C9">
            <w:pPr>
              <w:rPr>
                <w:rFonts w:ascii="Verdana" w:hAnsi="Verdana" w:cs="Arial"/>
                <w:b/>
                <w:sz w:val="24"/>
              </w:rPr>
            </w:pPr>
            <w:r w:rsidRPr="00D55048">
              <w:rPr>
                <w:rFonts w:ascii="Verdana" w:hAnsi="Verdana" w:cs="Arial"/>
                <w:sz w:val="24"/>
              </w:rPr>
              <w:t>Heriot</w:t>
            </w:r>
          </w:p>
        </w:tc>
        <w:tc>
          <w:tcPr>
            <w:tcW w:w="2010" w:type="dxa"/>
            <w:vAlign w:val="center"/>
          </w:tcPr>
          <w:p w14:paraId="61521D2C"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6</w:t>
            </w:r>
          </w:p>
        </w:tc>
        <w:tc>
          <w:tcPr>
            <w:tcW w:w="4190" w:type="dxa"/>
            <w:vAlign w:val="center"/>
          </w:tcPr>
          <w:p w14:paraId="26360098" w14:textId="77777777" w:rsidR="001C63C9" w:rsidRPr="00D55048" w:rsidRDefault="001C63C9" w:rsidP="001C63C9">
            <w:pPr>
              <w:tabs>
                <w:tab w:val="left" w:pos="2302"/>
              </w:tabs>
              <w:rPr>
                <w:rFonts w:ascii="Verdana" w:hAnsi="Verdana" w:cs="Arial"/>
                <w:sz w:val="24"/>
              </w:rPr>
            </w:pPr>
          </w:p>
          <w:p w14:paraId="00C1985F" w14:textId="77777777" w:rsidR="001C63C9" w:rsidRPr="00D55048" w:rsidRDefault="001C63C9" w:rsidP="001C63C9">
            <w:pPr>
              <w:tabs>
                <w:tab w:val="left" w:pos="2302"/>
              </w:tabs>
              <w:rPr>
                <w:rFonts w:ascii="Verdana" w:hAnsi="Verdana" w:cs="Arial"/>
                <w:sz w:val="24"/>
              </w:rPr>
            </w:pPr>
          </w:p>
        </w:tc>
      </w:tr>
      <w:tr w:rsidR="001C63C9" w:rsidRPr="00D55048" w14:paraId="4DB6A498" w14:textId="77777777" w:rsidTr="00EF27F7">
        <w:tc>
          <w:tcPr>
            <w:tcW w:w="534" w:type="dxa"/>
            <w:vAlign w:val="center"/>
          </w:tcPr>
          <w:p w14:paraId="5F0D1955" w14:textId="77777777" w:rsidR="001C63C9" w:rsidRPr="00D55048" w:rsidRDefault="001C63C9" w:rsidP="001C63C9">
            <w:pPr>
              <w:rPr>
                <w:rFonts w:ascii="Verdana" w:hAnsi="Verdana" w:cs="Arial"/>
                <w:sz w:val="24"/>
              </w:rPr>
            </w:pPr>
            <w:r w:rsidRPr="00D55048">
              <w:rPr>
                <w:rFonts w:ascii="Verdana" w:hAnsi="Verdana" w:cs="Arial"/>
                <w:sz w:val="24"/>
              </w:rPr>
              <w:t>27</w:t>
            </w:r>
          </w:p>
        </w:tc>
        <w:tc>
          <w:tcPr>
            <w:tcW w:w="2551" w:type="dxa"/>
            <w:vAlign w:val="center"/>
          </w:tcPr>
          <w:p w14:paraId="1491CCE0" w14:textId="77777777" w:rsidR="001C63C9" w:rsidRPr="00D55048" w:rsidRDefault="001C63C9" w:rsidP="001C63C9">
            <w:pPr>
              <w:rPr>
                <w:rFonts w:ascii="Verdana" w:hAnsi="Verdana" w:cs="Arial"/>
                <w:sz w:val="24"/>
              </w:rPr>
            </w:pPr>
            <w:r w:rsidRPr="00D55048">
              <w:rPr>
                <w:rFonts w:ascii="Verdana" w:hAnsi="Verdana" w:cs="Arial"/>
                <w:sz w:val="24"/>
              </w:rPr>
              <w:t>Lauderdale</w:t>
            </w:r>
          </w:p>
        </w:tc>
        <w:tc>
          <w:tcPr>
            <w:tcW w:w="2010" w:type="dxa"/>
            <w:vAlign w:val="center"/>
          </w:tcPr>
          <w:p w14:paraId="386D7A41"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5AF7D106" w14:textId="77777777" w:rsidR="001C63C9" w:rsidRPr="00D55048" w:rsidRDefault="001C63C9" w:rsidP="001C63C9">
            <w:pPr>
              <w:tabs>
                <w:tab w:val="left" w:pos="2302"/>
              </w:tabs>
              <w:rPr>
                <w:rFonts w:ascii="Verdana" w:hAnsi="Verdana" w:cs="Arial"/>
                <w:sz w:val="24"/>
              </w:rPr>
            </w:pPr>
          </w:p>
          <w:p w14:paraId="701AC2F8" w14:textId="77777777" w:rsidR="001C63C9" w:rsidRPr="00D55048" w:rsidRDefault="001C63C9" w:rsidP="001C63C9">
            <w:pPr>
              <w:tabs>
                <w:tab w:val="left" w:pos="2302"/>
              </w:tabs>
              <w:rPr>
                <w:rFonts w:ascii="Verdana" w:hAnsi="Verdana" w:cs="Arial"/>
                <w:sz w:val="24"/>
              </w:rPr>
            </w:pPr>
          </w:p>
        </w:tc>
      </w:tr>
      <w:tr w:rsidR="001C63C9" w:rsidRPr="00D55048" w14:paraId="3D3B2D07" w14:textId="77777777" w:rsidTr="00EF27F7">
        <w:tc>
          <w:tcPr>
            <w:tcW w:w="534" w:type="dxa"/>
            <w:vAlign w:val="center"/>
          </w:tcPr>
          <w:p w14:paraId="72D548D6" w14:textId="77777777" w:rsidR="001C63C9" w:rsidRPr="00D55048" w:rsidRDefault="001C63C9" w:rsidP="001C63C9">
            <w:pPr>
              <w:rPr>
                <w:rFonts w:ascii="Verdana" w:hAnsi="Verdana" w:cs="Arial"/>
                <w:sz w:val="24"/>
              </w:rPr>
            </w:pPr>
            <w:r w:rsidRPr="00D55048">
              <w:rPr>
                <w:rFonts w:ascii="Verdana" w:hAnsi="Verdana" w:cs="Arial"/>
                <w:sz w:val="24"/>
              </w:rPr>
              <w:t>28</w:t>
            </w:r>
          </w:p>
        </w:tc>
        <w:tc>
          <w:tcPr>
            <w:tcW w:w="2551" w:type="dxa"/>
            <w:vAlign w:val="center"/>
          </w:tcPr>
          <w:p w14:paraId="7B582FFA" w14:textId="77777777" w:rsidR="001C63C9" w:rsidRPr="00D55048" w:rsidRDefault="001C63C9" w:rsidP="001C63C9">
            <w:pPr>
              <w:rPr>
                <w:rFonts w:ascii="Verdana" w:hAnsi="Verdana" w:cs="Arial"/>
                <w:sz w:val="24"/>
              </w:rPr>
            </w:pPr>
            <w:proofErr w:type="spellStart"/>
            <w:r w:rsidRPr="00D55048">
              <w:rPr>
                <w:rFonts w:ascii="Verdana" w:hAnsi="Verdana" w:cs="Arial"/>
                <w:sz w:val="24"/>
              </w:rPr>
              <w:t>Lilliesleaf</w:t>
            </w:r>
            <w:proofErr w:type="spellEnd"/>
            <w:r w:rsidRPr="00D55048">
              <w:rPr>
                <w:rFonts w:ascii="Verdana" w:hAnsi="Verdana" w:cs="Arial"/>
                <w:sz w:val="24"/>
              </w:rPr>
              <w:t xml:space="preserve">, </w:t>
            </w:r>
            <w:proofErr w:type="spellStart"/>
            <w:r w:rsidRPr="00D55048">
              <w:rPr>
                <w:rFonts w:ascii="Verdana" w:hAnsi="Verdana" w:cs="Arial"/>
                <w:sz w:val="24"/>
              </w:rPr>
              <w:t>Ashkirk</w:t>
            </w:r>
            <w:proofErr w:type="spellEnd"/>
            <w:r w:rsidRPr="00D55048">
              <w:rPr>
                <w:rFonts w:ascii="Verdana" w:hAnsi="Verdana" w:cs="Arial"/>
                <w:sz w:val="24"/>
              </w:rPr>
              <w:t xml:space="preserve"> and </w:t>
            </w:r>
            <w:proofErr w:type="spellStart"/>
            <w:r w:rsidRPr="00D55048">
              <w:rPr>
                <w:rFonts w:ascii="Verdana" w:hAnsi="Verdana" w:cs="Arial"/>
                <w:sz w:val="24"/>
              </w:rPr>
              <w:t>Midlem</w:t>
            </w:r>
            <w:proofErr w:type="spellEnd"/>
          </w:p>
        </w:tc>
        <w:tc>
          <w:tcPr>
            <w:tcW w:w="2010" w:type="dxa"/>
            <w:vAlign w:val="center"/>
          </w:tcPr>
          <w:p w14:paraId="01357BF1"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8</w:t>
            </w:r>
          </w:p>
        </w:tc>
        <w:tc>
          <w:tcPr>
            <w:tcW w:w="4190" w:type="dxa"/>
            <w:vAlign w:val="center"/>
          </w:tcPr>
          <w:p w14:paraId="7BE0723D" w14:textId="77777777" w:rsidR="001C63C9" w:rsidRPr="00D55048" w:rsidRDefault="001C63C9" w:rsidP="001C63C9">
            <w:pPr>
              <w:tabs>
                <w:tab w:val="left" w:pos="2302"/>
              </w:tabs>
              <w:rPr>
                <w:rFonts w:ascii="Verdana" w:hAnsi="Verdana" w:cs="Arial"/>
                <w:sz w:val="24"/>
              </w:rPr>
            </w:pPr>
          </w:p>
          <w:p w14:paraId="6C8B7602" w14:textId="77777777" w:rsidR="001C63C9" w:rsidRPr="00D55048" w:rsidRDefault="001C63C9" w:rsidP="001C63C9">
            <w:pPr>
              <w:tabs>
                <w:tab w:val="left" w:pos="2302"/>
              </w:tabs>
              <w:rPr>
                <w:rFonts w:ascii="Verdana" w:hAnsi="Verdana" w:cs="Arial"/>
                <w:sz w:val="24"/>
              </w:rPr>
            </w:pPr>
          </w:p>
        </w:tc>
      </w:tr>
      <w:tr w:rsidR="001C63C9" w:rsidRPr="00D55048" w14:paraId="6DCCE0B7" w14:textId="77777777" w:rsidTr="00EF27F7">
        <w:tc>
          <w:tcPr>
            <w:tcW w:w="534" w:type="dxa"/>
            <w:vAlign w:val="center"/>
          </w:tcPr>
          <w:p w14:paraId="223B3A97" w14:textId="77777777" w:rsidR="001C63C9" w:rsidRPr="00D55048" w:rsidRDefault="001C63C9" w:rsidP="001C63C9">
            <w:pPr>
              <w:rPr>
                <w:rFonts w:ascii="Verdana" w:hAnsi="Verdana" w:cs="Arial"/>
                <w:sz w:val="24"/>
              </w:rPr>
            </w:pPr>
            <w:r w:rsidRPr="00D55048">
              <w:rPr>
                <w:rFonts w:ascii="Verdana" w:hAnsi="Verdana" w:cs="Arial"/>
                <w:sz w:val="24"/>
              </w:rPr>
              <w:t>29</w:t>
            </w:r>
          </w:p>
        </w:tc>
        <w:tc>
          <w:tcPr>
            <w:tcW w:w="2551" w:type="dxa"/>
            <w:vAlign w:val="center"/>
          </w:tcPr>
          <w:p w14:paraId="55436C8D" w14:textId="77777777" w:rsidR="001C63C9" w:rsidRPr="00D55048" w:rsidRDefault="001C63C9" w:rsidP="001C63C9">
            <w:pPr>
              <w:rPr>
                <w:rFonts w:ascii="Verdana" w:hAnsi="Verdana" w:cs="Arial"/>
                <w:sz w:val="24"/>
              </w:rPr>
            </w:pPr>
            <w:r w:rsidRPr="00D55048">
              <w:rPr>
                <w:rFonts w:ascii="Verdana" w:hAnsi="Verdana" w:cs="Arial"/>
                <w:sz w:val="24"/>
              </w:rPr>
              <w:t xml:space="preserve">Maxton and </w:t>
            </w:r>
            <w:proofErr w:type="spellStart"/>
            <w:r w:rsidRPr="00D55048">
              <w:rPr>
                <w:rFonts w:ascii="Verdana" w:hAnsi="Verdana" w:cs="Arial"/>
                <w:sz w:val="24"/>
              </w:rPr>
              <w:t>Mertoun</w:t>
            </w:r>
            <w:proofErr w:type="spellEnd"/>
          </w:p>
        </w:tc>
        <w:tc>
          <w:tcPr>
            <w:tcW w:w="2010" w:type="dxa"/>
            <w:vAlign w:val="center"/>
          </w:tcPr>
          <w:p w14:paraId="16A831D2"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8</w:t>
            </w:r>
          </w:p>
        </w:tc>
        <w:tc>
          <w:tcPr>
            <w:tcW w:w="4190" w:type="dxa"/>
            <w:vAlign w:val="center"/>
          </w:tcPr>
          <w:p w14:paraId="4D8BFB89" w14:textId="77777777" w:rsidR="001C63C9" w:rsidRPr="00D55048" w:rsidRDefault="001C63C9" w:rsidP="001C63C9">
            <w:pPr>
              <w:tabs>
                <w:tab w:val="left" w:pos="2302"/>
              </w:tabs>
              <w:rPr>
                <w:rFonts w:ascii="Verdana" w:hAnsi="Verdana" w:cs="Arial"/>
                <w:sz w:val="24"/>
              </w:rPr>
            </w:pPr>
          </w:p>
          <w:p w14:paraId="0E3DA418" w14:textId="77777777" w:rsidR="001C63C9" w:rsidRPr="00D55048" w:rsidRDefault="001C63C9" w:rsidP="001C63C9">
            <w:pPr>
              <w:tabs>
                <w:tab w:val="left" w:pos="2302"/>
              </w:tabs>
              <w:rPr>
                <w:rFonts w:ascii="Verdana" w:hAnsi="Verdana" w:cs="Arial"/>
                <w:sz w:val="24"/>
              </w:rPr>
            </w:pPr>
          </w:p>
        </w:tc>
      </w:tr>
      <w:tr w:rsidR="001C63C9" w:rsidRPr="00D55048" w14:paraId="1129A595" w14:textId="77777777" w:rsidTr="00EF27F7">
        <w:tc>
          <w:tcPr>
            <w:tcW w:w="534" w:type="dxa"/>
            <w:vAlign w:val="center"/>
          </w:tcPr>
          <w:p w14:paraId="67D5CEEE" w14:textId="77777777" w:rsidR="001C63C9" w:rsidRPr="00D55048" w:rsidRDefault="001C63C9" w:rsidP="001C63C9">
            <w:pPr>
              <w:rPr>
                <w:rFonts w:ascii="Verdana" w:hAnsi="Verdana" w:cs="Arial"/>
                <w:sz w:val="24"/>
              </w:rPr>
            </w:pPr>
            <w:r w:rsidRPr="00D55048">
              <w:rPr>
                <w:rFonts w:ascii="Verdana" w:hAnsi="Verdana" w:cs="Arial"/>
                <w:sz w:val="24"/>
              </w:rPr>
              <w:t>30</w:t>
            </w:r>
          </w:p>
        </w:tc>
        <w:tc>
          <w:tcPr>
            <w:tcW w:w="2551" w:type="dxa"/>
            <w:vAlign w:val="center"/>
          </w:tcPr>
          <w:p w14:paraId="10706372" w14:textId="77777777" w:rsidR="001C63C9" w:rsidRPr="00D55048" w:rsidRDefault="001C63C9" w:rsidP="001C63C9">
            <w:pPr>
              <w:rPr>
                <w:rFonts w:ascii="Verdana" w:hAnsi="Verdana" w:cs="Arial"/>
                <w:sz w:val="24"/>
              </w:rPr>
            </w:pPr>
            <w:r w:rsidRPr="00D55048">
              <w:rPr>
                <w:rFonts w:ascii="Verdana" w:hAnsi="Verdana" w:cs="Arial"/>
                <w:sz w:val="24"/>
              </w:rPr>
              <w:t>Melrose and District</w:t>
            </w:r>
          </w:p>
        </w:tc>
        <w:tc>
          <w:tcPr>
            <w:tcW w:w="2010" w:type="dxa"/>
            <w:vAlign w:val="center"/>
          </w:tcPr>
          <w:p w14:paraId="42A3BDDE"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1EB7C2FE" w14:textId="77777777" w:rsidR="001C63C9" w:rsidRPr="00D55048" w:rsidRDefault="001C63C9" w:rsidP="001C63C9">
            <w:pPr>
              <w:tabs>
                <w:tab w:val="left" w:pos="2302"/>
              </w:tabs>
              <w:rPr>
                <w:rFonts w:ascii="Verdana" w:hAnsi="Verdana" w:cs="Arial"/>
                <w:sz w:val="24"/>
              </w:rPr>
            </w:pPr>
          </w:p>
          <w:p w14:paraId="0AC05FD8" w14:textId="77777777" w:rsidR="001C63C9" w:rsidRPr="00D55048" w:rsidRDefault="001C63C9" w:rsidP="001C63C9">
            <w:pPr>
              <w:tabs>
                <w:tab w:val="left" w:pos="2302"/>
              </w:tabs>
              <w:rPr>
                <w:rFonts w:ascii="Verdana" w:hAnsi="Verdana" w:cs="Arial"/>
                <w:sz w:val="24"/>
              </w:rPr>
            </w:pPr>
          </w:p>
        </w:tc>
      </w:tr>
      <w:tr w:rsidR="001C63C9" w:rsidRPr="00D55048" w14:paraId="742CA9F2" w14:textId="77777777" w:rsidTr="00EF27F7">
        <w:tc>
          <w:tcPr>
            <w:tcW w:w="534" w:type="dxa"/>
            <w:vAlign w:val="center"/>
          </w:tcPr>
          <w:p w14:paraId="05C1FCE1" w14:textId="77777777" w:rsidR="001C63C9" w:rsidRPr="00D55048" w:rsidRDefault="001C63C9" w:rsidP="001C63C9">
            <w:pPr>
              <w:rPr>
                <w:rFonts w:ascii="Verdana" w:hAnsi="Verdana" w:cs="Arial"/>
                <w:sz w:val="24"/>
              </w:rPr>
            </w:pPr>
            <w:r w:rsidRPr="00D55048">
              <w:rPr>
                <w:rFonts w:ascii="Verdana" w:hAnsi="Verdana" w:cs="Arial"/>
                <w:sz w:val="24"/>
              </w:rPr>
              <w:t>31</w:t>
            </w:r>
          </w:p>
        </w:tc>
        <w:tc>
          <w:tcPr>
            <w:tcW w:w="2551" w:type="dxa"/>
            <w:vAlign w:val="center"/>
          </w:tcPr>
          <w:p w14:paraId="7E0EFC9B" w14:textId="77777777" w:rsidR="001C63C9" w:rsidRPr="00D55048" w:rsidRDefault="001C63C9" w:rsidP="001C63C9">
            <w:pPr>
              <w:rPr>
                <w:rFonts w:ascii="Verdana" w:hAnsi="Verdana" w:cs="Arial"/>
                <w:sz w:val="24"/>
              </w:rPr>
            </w:pPr>
            <w:r w:rsidRPr="00D55048">
              <w:rPr>
                <w:rFonts w:ascii="Verdana" w:hAnsi="Verdana" w:cs="Arial"/>
                <w:sz w:val="24"/>
              </w:rPr>
              <w:t>Newtown and Eildon</w:t>
            </w:r>
          </w:p>
        </w:tc>
        <w:tc>
          <w:tcPr>
            <w:tcW w:w="2010" w:type="dxa"/>
            <w:vAlign w:val="center"/>
          </w:tcPr>
          <w:p w14:paraId="1FFDC158"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10</w:t>
            </w:r>
          </w:p>
        </w:tc>
        <w:tc>
          <w:tcPr>
            <w:tcW w:w="4190" w:type="dxa"/>
            <w:vAlign w:val="center"/>
          </w:tcPr>
          <w:p w14:paraId="64EF0A55" w14:textId="77777777" w:rsidR="001C63C9" w:rsidRPr="00D55048" w:rsidRDefault="001C63C9" w:rsidP="001C63C9">
            <w:pPr>
              <w:tabs>
                <w:tab w:val="left" w:pos="2302"/>
              </w:tabs>
              <w:rPr>
                <w:rFonts w:ascii="Verdana" w:hAnsi="Verdana" w:cs="Arial"/>
                <w:sz w:val="24"/>
              </w:rPr>
            </w:pPr>
          </w:p>
          <w:p w14:paraId="416C5604" w14:textId="77777777" w:rsidR="001C63C9" w:rsidRPr="00D55048" w:rsidRDefault="001C63C9" w:rsidP="001C63C9">
            <w:pPr>
              <w:tabs>
                <w:tab w:val="left" w:pos="2302"/>
              </w:tabs>
              <w:rPr>
                <w:rFonts w:ascii="Verdana" w:hAnsi="Verdana" w:cs="Arial"/>
                <w:sz w:val="24"/>
              </w:rPr>
            </w:pPr>
          </w:p>
        </w:tc>
      </w:tr>
      <w:tr w:rsidR="001C63C9" w:rsidRPr="00D55048" w14:paraId="198F09A3" w14:textId="77777777" w:rsidTr="00EF27F7">
        <w:tc>
          <w:tcPr>
            <w:tcW w:w="534" w:type="dxa"/>
            <w:vAlign w:val="center"/>
          </w:tcPr>
          <w:p w14:paraId="7080A897" w14:textId="77777777" w:rsidR="001C63C9" w:rsidRPr="00D55048" w:rsidRDefault="001C63C9" w:rsidP="001C63C9">
            <w:pPr>
              <w:rPr>
                <w:rFonts w:ascii="Verdana" w:hAnsi="Verdana" w:cs="Arial"/>
                <w:sz w:val="24"/>
              </w:rPr>
            </w:pPr>
            <w:r w:rsidRPr="00D55048">
              <w:rPr>
                <w:rFonts w:ascii="Verdana" w:hAnsi="Verdana" w:cs="Arial"/>
                <w:sz w:val="24"/>
              </w:rPr>
              <w:t>32</w:t>
            </w:r>
          </w:p>
        </w:tc>
        <w:tc>
          <w:tcPr>
            <w:tcW w:w="2551" w:type="dxa"/>
            <w:vAlign w:val="center"/>
          </w:tcPr>
          <w:p w14:paraId="12D0967B" w14:textId="77777777" w:rsidR="001C63C9" w:rsidRPr="00D55048" w:rsidRDefault="001C63C9" w:rsidP="001C63C9">
            <w:pPr>
              <w:rPr>
                <w:rFonts w:ascii="Verdana" w:hAnsi="Verdana" w:cs="Arial"/>
                <w:sz w:val="24"/>
              </w:rPr>
            </w:pPr>
            <w:r w:rsidRPr="00D55048">
              <w:rPr>
                <w:rFonts w:ascii="Verdana" w:hAnsi="Verdana" w:cs="Arial"/>
                <w:sz w:val="24"/>
              </w:rPr>
              <w:t xml:space="preserve">Oxton and </w:t>
            </w:r>
            <w:proofErr w:type="spellStart"/>
            <w:r w:rsidRPr="00D55048">
              <w:rPr>
                <w:rFonts w:ascii="Verdana" w:hAnsi="Verdana" w:cs="Arial"/>
                <w:sz w:val="24"/>
              </w:rPr>
              <w:t>Channelkirk</w:t>
            </w:r>
            <w:proofErr w:type="spellEnd"/>
          </w:p>
        </w:tc>
        <w:tc>
          <w:tcPr>
            <w:tcW w:w="2010" w:type="dxa"/>
            <w:vAlign w:val="center"/>
          </w:tcPr>
          <w:p w14:paraId="67299644"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6</w:t>
            </w:r>
          </w:p>
        </w:tc>
        <w:tc>
          <w:tcPr>
            <w:tcW w:w="4190" w:type="dxa"/>
            <w:vAlign w:val="center"/>
          </w:tcPr>
          <w:p w14:paraId="4176A7A3" w14:textId="77777777" w:rsidR="001C63C9" w:rsidRPr="00D55048" w:rsidRDefault="001C63C9" w:rsidP="001C63C9">
            <w:pPr>
              <w:tabs>
                <w:tab w:val="left" w:pos="2302"/>
              </w:tabs>
              <w:rPr>
                <w:rFonts w:ascii="Verdana" w:hAnsi="Verdana" w:cs="Arial"/>
                <w:sz w:val="24"/>
              </w:rPr>
            </w:pPr>
          </w:p>
          <w:p w14:paraId="0009F880" w14:textId="77777777" w:rsidR="001C63C9" w:rsidRPr="00D55048" w:rsidRDefault="001C63C9" w:rsidP="001C63C9">
            <w:pPr>
              <w:tabs>
                <w:tab w:val="left" w:pos="2302"/>
              </w:tabs>
              <w:rPr>
                <w:rFonts w:ascii="Verdana" w:hAnsi="Verdana" w:cs="Arial"/>
                <w:sz w:val="24"/>
              </w:rPr>
            </w:pPr>
          </w:p>
        </w:tc>
      </w:tr>
      <w:tr w:rsidR="001C63C9" w:rsidRPr="00D55048" w14:paraId="3FE890C3" w14:textId="77777777" w:rsidTr="00EF27F7">
        <w:tc>
          <w:tcPr>
            <w:tcW w:w="534" w:type="dxa"/>
            <w:vAlign w:val="center"/>
          </w:tcPr>
          <w:p w14:paraId="1F718277" w14:textId="77777777" w:rsidR="001C63C9" w:rsidRPr="00D55048" w:rsidRDefault="001C63C9" w:rsidP="001C63C9">
            <w:pPr>
              <w:rPr>
                <w:rFonts w:ascii="Verdana" w:hAnsi="Verdana" w:cs="Arial"/>
                <w:sz w:val="24"/>
              </w:rPr>
            </w:pPr>
            <w:r w:rsidRPr="00D55048">
              <w:rPr>
                <w:rFonts w:ascii="Verdana" w:hAnsi="Verdana" w:cs="Arial"/>
                <w:sz w:val="24"/>
              </w:rPr>
              <w:t>33</w:t>
            </w:r>
          </w:p>
        </w:tc>
        <w:tc>
          <w:tcPr>
            <w:tcW w:w="2551" w:type="dxa"/>
            <w:vAlign w:val="center"/>
          </w:tcPr>
          <w:p w14:paraId="60A6E4F7" w14:textId="77777777" w:rsidR="001C63C9" w:rsidRPr="00D55048" w:rsidRDefault="001C63C9" w:rsidP="001C63C9">
            <w:pPr>
              <w:rPr>
                <w:rFonts w:ascii="Verdana" w:hAnsi="Verdana" w:cs="Arial"/>
                <w:sz w:val="24"/>
              </w:rPr>
            </w:pPr>
            <w:r w:rsidRPr="00D55048">
              <w:rPr>
                <w:rFonts w:ascii="Verdana" w:hAnsi="Verdana" w:cs="Arial"/>
                <w:sz w:val="24"/>
              </w:rPr>
              <w:t>Royal Burgh of Selkirk and District</w:t>
            </w:r>
          </w:p>
        </w:tc>
        <w:tc>
          <w:tcPr>
            <w:tcW w:w="2010" w:type="dxa"/>
            <w:vAlign w:val="center"/>
          </w:tcPr>
          <w:p w14:paraId="7DAAC845"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1BD1F887" w14:textId="77777777" w:rsidR="001C63C9" w:rsidRPr="00D55048" w:rsidRDefault="001C63C9" w:rsidP="001C63C9">
            <w:pPr>
              <w:tabs>
                <w:tab w:val="left" w:pos="2302"/>
              </w:tabs>
              <w:rPr>
                <w:rFonts w:ascii="Verdana" w:hAnsi="Verdana" w:cs="Arial"/>
                <w:sz w:val="24"/>
              </w:rPr>
            </w:pPr>
          </w:p>
          <w:p w14:paraId="61381773" w14:textId="77777777" w:rsidR="001C63C9" w:rsidRPr="00D55048" w:rsidRDefault="001C63C9" w:rsidP="001C63C9">
            <w:pPr>
              <w:tabs>
                <w:tab w:val="left" w:pos="2302"/>
              </w:tabs>
              <w:rPr>
                <w:rFonts w:ascii="Verdana" w:hAnsi="Verdana" w:cs="Arial"/>
                <w:sz w:val="24"/>
              </w:rPr>
            </w:pPr>
          </w:p>
        </w:tc>
      </w:tr>
      <w:tr w:rsidR="001C63C9" w:rsidRPr="00D55048" w14:paraId="70E269EF" w14:textId="77777777" w:rsidTr="00EF27F7">
        <w:tc>
          <w:tcPr>
            <w:tcW w:w="534" w:type="dxa"/>
            <w:vAlign w:val="center"/>
          </w:tcPr>
          <w:p w14:paraId="58065797" w14:textId="77777777" w:rsidR="001C63C9" w:rsidRPr="00D55048" w:rsidRDefault="001C63C9" w:rsidP="001C63C9">
            <w:pPr>
              <w:rPr>
                <w:rFonts w:ascii="Verdana" w:hAnsi="Verdana" w:cs="Arial"/>
                <w:sz w:val="24"/>
              </w:rPr>
            </w:pPr>
            <w:r w:rsidRPr="00D55048">
              <w:rPr>
                <w:rFonts w:ascii="Verdana" w:hAnsi="Verdana" w:cs="Arial"/>
                <w:sz w:val="24"/>
              </w:rPr>
              <w:t>34</w:t>
            </w:r>
          </w:p>
        </w:tc>
        <w:tc>
          <w:tcPr>
            <w:tcW w:w="2551" w:type="dxa"/>
            <w:vAlign w:val="center"/>
          </w:tcPr>
          <w:p w14:paraId="065B1207" w14:textId="77777777" w:rsidR="001C63C9" w:rsidRPr="00D55048" w:rsidRDefault="001C63C9" w:rsidP="001C63C9">
            <w:pPr>
              <w:rPr>
                <w:rFonts w:ascii="Verdana" w:hAnsi="Verdana" w:cs="Arial"/>
                <w:sz w:val="24"/>
              </w:rPr>
            </w:pPr>
            <w:r w:rsidRPr="00D55048">
              <w:rPr>
                <w:rFonts w:ascii="Verdana" w:hAnsi="Verdana" w:cs="Arial"/>
                <w:sz w:val="24"/>
              </w:rPr>
              <w:t>St. Boswells Parish</w:t>
            </w:r>
          </w:p>
        </w:tc>
        <w:tc>
          <w:tcPr>
            <w:tcW w:w="2010" w:type="dxa"/>
            <w:vAlign w:val="center"/>
          </w:tcPr>
          <w:p w14:paraId="6ECF45AC"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10</w:t>
            </w:r>
          </w:p>
        </w:tc>
        <w:tc>
          <w:tcPr>
            <w:tcW w:w="4190" w:type="dxa"/>
            <w:vAlign w:val="center"/>
          </w:tcPr>
          <w:p w14:paraId="20B0BAFE" w14:textId="77777777" w:rsidR="001C63C9" w:rsidRPr="00D55048" w:rsidRDefault="001C63C9" w:rsidP="001C63C9">
            <w:pPr>
              <w:tabs>
                <w:tab w:val="left" w:pos="2302"/>
              </w:tabs>
              <w:rPr>
                <w:rFonts w:ascii="Verdana" w:hAnsi="Verdana" w:cs="Arial"/>
                <w:sz w:val="24"/>
              </w:rPr>
            </w:pPr>
          </w:p>
          <w:p w14:paraId="37025E24" w14:textId="77777777" w:rsidR="001C63C9" w:rsidRPr="00D55048" w:rsidRDefault="001C63C9" w:rsidP="001C63C9">
            <w:pPr>
              <w:tabs>
                <w:tab w:val="left" w:pos="2302"/>
              </w:tabs>
              <w:rPr>
                <w:rFonts w:ascii="Verdana" w:hAnsi="Verdana" w:cs="Arial"/>
                <w:sz w:val="24"/>
              </w:rPr>
            </w:pPr>
          </w:p>
        </w:tc>
      </w:tr>
      <w:tr w:rsidR="001C63C9" w:rsidRPr="00D55048" w14:paraId="1316D4C9" w14:textId="77777777" w:rsidTr="00EF27F7">
        <w:tc>
          <w:tcPr>
            <w:tcW w:w="534" w:type="dxa"/>
            <w:vAlign w:val="center"/>
          </w:tcPr>
          <w:p w14:paraId="3906F461" w14:textId="77777777" w:rsidR="001C63C9" w:rsidRPr="0020394B" w:rsidRDefault="001C63C9" w:rsidP="001C63C9">
            <w:pPr>
              <w:rPr>
                <w:rFonts w:ascii="Verdana" w:hAnsi="Verdana" w:cs="Arial"/>
                <w:sz w:val="24"/>
              </w:rPr>
            </w:pPr>
            <w:r w:rsidRPr="0020394B">
              <w:rPr>
                <w:rFonts w:ascii="Verdana" w:hAnsi="Verdana" w:cs="Arial"/>
                <w:sz w:val="24"/>
              </w:rPr>
              <w:t>35</w:t>
            </w:r>
          </w:p>
        </w:tc>
        <w:tc>
          <w:tcPr>
            <w:tcW w:w="2551" w:type="dxa"/>
            <w:vAlign w:val="center"/>
          </w:tcPr>
          <w:p w14:paraId="5AD9FF22" w14:textId="77777777" w:rsidR="001C63C9" w:rsidRPr="0020394B" w:rsidRDefault="001C63C9" w:rsidP="001C63C9">
            <w:pPr>
              <w:rPr>
                <w:rFonts w:ascii="Verdana" w:hAnsi="Verdana" w:cs="Arial"/>
                <w:sz w:val="24"/>
              </w:rPr>
            </w:pPr>
            <w:r w:rsidRPr="0020394B">
              <w:rPr>
                <w:rFonts w:ascii="Verdana" w:hAnsi="Verdana" w:cs="Arial"/>
                <w:sz w:val="24"/>
              </w:rPr>
              <w:t xml:space="preserve">Parish of Stow </w:t>
            </w:r>
          </w:p>
        </w:tc>
        <w:tc>
          <w:tcPr>
            <w:tcW w:w="2010" w:type="dxa"/>
            <w:vAlign w:val="center"/>
          </w:tcPr>
          <w:p w14:paraId="781DA9A5" w14:textId="7C328FF6" w:rsidR="001C63C9" w:rsidRPr="0020394B" w:rsidRDefault="00EF27F7" w:rsidP="004C7F18">
            <w:pPr>
              <w:tabs>
                <w:tab w:val="left" w:pos="884"/>
              </w:tabs>
              <w:jc w:val="center"/>
              <w:rPr>
                <w:rFonts w:ascii="Verdana" w:hAnsi="Verdana" w:cs="Arial"/>
                <w:strike/>
                <w:sz w:val="24"/>
              </w:rPr>
            </w:pPr>
            <w:r w:rsidRPr="0020394B">
              <w:rPr>
                <w:rFonts w:ascii="Verdana" w:hAnsi="Verdana" w:cs="Arial"/>
                <w:sz w:val="24"/>
              </w:rPr>
              <w:t>8</w:t>
            </w:r>
          </w:p>
        </w:tc>
        <w:tc>
          <w:tcPr>
            <w:tcW w:w="4190" w:type="dxa"/>
            <w:vAlign w:val="center"/>
          </w:tcPr>
          <w:p w14:paraId="2502072B" w14:textId="630A31F9" w:rsidR="001C63C9" w:rsidRPr="0020394B" w:rsidRDefault="001C63C9" w:rsidP="001C63C9">
            <w:pPr>
              <w:tabs>
                <w:tab w:val="left" w:pos="2302"/>
              </w:tabs>
              <w:rPr>
                <w:rFonts w:ascii="Verdana" w:hAnsi="Verdana" w:cs="Arial"/>
                <w:sz w:val="24"/>
              </w:rPr>
            </w:pPr>
            <w:r w:rsidRPr="0020394B">
              <w:rPr>
                <w:rFonts w:ascii="Verdana" w:hAnsi="Verdana" w:cs="Arial"/>
                <w:sz w:val="24"/>
              </w:rPr>
              <w:t>Stow</w:t>
            </w:r>
            <w:r w:rsidRPr="0020394B">
              <w:rPr>
                <w:rFonts w:ascii="Verdana" w:hAnsi="Verdana" w:cs="Arial"/>
                <w:sz w:val="24"/>
              </w:rPr>
              <w:tab/>
              <w:t>-</w:t>
            </w:r>
            <w:r w:rsidR="00EF27F7" w:rsidRPr="0020394B">
              <w:rPr>
                <w:rFonts w:ascii="Verdana" w:hAnsi="Verdana" w:cs="Arial"/>
                <w:sz w:val="24"/>
              </w:rPr>
              <w:t xml:space="preserve"> 4</w:t>
            </w:r>
            <w:r w:rsidRPr="0020394B">
              <w:rPr>
                <w:rFonts w:ascii="Verdana" w:hAnsi="Verdana" w:cs="Arial"/>
                <w:sz w:val="24"/>
              </w:rPr>
              <w:t xml:space="preserve"> seats</w:t>
            </w:r>
          </w:p>
          <w:p w14:paraId="59D9C992" w14:textId="358416D6" w:rsidR="001C63C9" w:rsidRPr="0020394B" w:rsidRDefault="001C63C9" w:rsidP="001C63C9">
            <w:pPr>
              <w:tabs>
                <w:tab w:val="left" w:pos="2302"/>
              </w:tabs>
              <w:rPr>
                <w:rFonts w:ascii="Verdana" w:hAnsi="Verdana" w:cs="Arial"/>
                <w:sz w:val="24"/>
              </w:rPr>
            </w:pPr>
            <w:proofErr w:type="spellStart"/>
            <w:r w:rsidRPr="0020394B">
              <w:rPr>
                <w:rFonts w:ascii="Verdana" w:hAnsi="Verdana" w:cs="Arial"/>
                <w:sz w:val="24"/>
              </w:rPr>
              <w:t>Fountainhall</w:t>
            </w:r>
            <w:proofErr w:type="spellEnd"/>
            <w:r w:rsidRPr="0020394B">
              <w:rPr>
                <w:rFonts w:ascii="Verdana" w:hAnsi="Verdana" w:cs="Arial"/>
                <w:sz w:val="24"/>
              </w:rPr>
              <w:tab/>
            </w:r>
            <w:r w:rsidR="00EF27F7" w:rsidRPr="0020394B">
              <w:rPr>
                <w:rFonts w:ascii="Verdana" w:hAnsi="Verdana" w:cs="Arial"/>
                <w:sz w:val="24"/>
              </w:rPr>
              <w:t>- 4</w:t>
            </w:r>
            <w:r w:rsidRPr="0020394B">
              <w:rPr>
                <w:rFonts w:ascii="Verdana" w:hAnsi="Verdana" w:cs="Arial"/>
                <w:sz w:val="24"/>
              </w:rPr>
              <w:t xml:space="preserve"> seats</w:t>
            </w:r>
          </w:p>
        </w:tc>
      </w:tr>
      <w:tr w:rsidR="001C63C9" w:rsidRPr="00D55048" w14:paraId="24750050" w14:textId="77777777" w:rsidTr="00EF27F7">
        <w:tc>
          <w:tcPr>
            <w:tcW w:w="534" w:type="dxa"/>
            <w:vAlign w:val="center"/>
          </w:tcPr>
          <w:p w14:paraId="6DEDE853" w14:textId="77777777" w:rsidR="001C63C9" w:rsidRPr="00D55048" w:rsidRDefault="001C63C9" w:rsidP="001C63C9">
            <w:pPr>
              <w:rPr>
                <w:rFonts w:ascii="Verdana" w:hAnsi="Verdana" w:cs="Arial"/>
                <w:sz w:val="24"/>
              </w:rPr>
            </w:pPr>
            <w:r w:rsidRPr="00D55048">
              <w:rPr>
                <w:rFonts w:ascii="Verdana" w:hAnsi="Verdana" w:cs="Arial"/>
                <w:sz w:val="24"/>
              </w:rPr>
              <w:t>36</w:t>
            </w:r>
          </w:p>
        </w:tc>
        <w:tc>
          <w:tcPr>
            <w:tcW w:w="2551" w:type="dxa"/>
            <w:vAlign w:val="center"/>
          </w:tcPr>
          <w:p w14:paraId="5AF6B907" w14:textId="77777777" w:rsidR="001C63C9" w:rsidRPr="00D55048" w:rsidRDefault="001C63C9" w:rsidP="001C63C9">
            <w:pPr>
              <w:rPr>
                <w:rFonts w:ascii="Verdana" w:hAnsi="Verdana" w:cs="Arial"/>
                <w:sz w:val="24"/>
              </w:rPr>
            </w:pPr>
            <w:r w:rsidRPr="00D55048">
              <w:rPr>
                <w:rFonts w:ascii="Verdana" w:hAnsi="Verdana" w:cs="Arial"/>
                <w:sz w:val="24"/>
              </w:rPr>
              <w:t>Tweedbank</w:t>
            </w:r>
          </w:p>
        </w:tc>
        <w:tc>
          <w:tcPr>
            <w:tcW w:w="2010" w:type="dxa"/>
            <w:vAlign w:val="center"/>
          </w:tcPr>
          <w:p w14:paraId="46252B91"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1B053457" w14:textId="77777777" w:rsidR="001C63C9" w:rsidRPr="00D55048" w:rsidRDefault="001C63C9" w:rsidP="001C63C9">
            <w:pPr>
              <w:tabs>
                <w:tab w:val="left" w:pos="2302"/>
              </w:tabs>
              <w:rPr>
                <w:rFonts w:ascii="Verdana" w:hAnsi="Verdana" w:cs="Arial"/>
                <w:sz w:val="24"/>
              </w:rPr>
            </w:pPr>
          </w:p>
          <w:p w14:paraId="31B5BF34" w14:textId="77777777" w:rsidR="001C63C9" w:rsidRPr="00D55048" w:rsidRDefault="001C63C9" w:rsidP="001C63C9">
            <w:pPr>
              <w:tabs>
                <w:tab w:val="left" w:pos="2302"/>
              </w:tabs>
              <w:rPr>
                <w:rFonts w:ascii="Verdana" w:hAnsi="Verdana" w:cs="Arial"/>
                <w:sz w:val="24"/>
              </w:rPr>
            </w:pPr>
          </w:p>
        </w:tc>
      </w:tr>
      <w:tr w:rsidR="001C63C9" w:rsidRPr="00D55048" w14:paraId="4BEF9163" w14:textId="77777777" w:rsidTr="00EF27F7">
        <w:tc>
          <w:tcPr>
            <w:tcW w:w="3085" w:type="dxa"/>
            <w:gridSpan w:val="2"/>
            <w:vAlign w:val="center"/>
          </w:tcPr>
          <w:p w14:paraId="3799CF69" w14:textId="77777777" w:rsidR="001C63C9" w:rsidRPr="00D55048" w:rsidRDefault="001C63C9" w:rsidP="001C63C9">
            <w:pPr>
              <w:rPr>
                <w:rFonts w:ascii="Verdana" w:hAnsi="Verdana" w:cs="Arial"/>
                <w:b/>
                <w:sz w:val="24"/>
              </w:rPr>
            </w:pPr>
            <w:r w:rsidRPr="00D55048">
              <w:rPr>
                <w:rFonts w:ascii="Verdana" w:hAnsi="Verdana" w:cs="Arial"/>
                <w:b/>
                <w:sz w:val="24"/>
              </w:rPr>
              <w:t>Roxburgh</w:t>
            </w:r>
          </w:p>
          <w:p w14:paraId="22B6BA86" w14:textId="77777777" w:rsidR="001C63C9" w:rsidRPr="00D55048" w:rsidRDefault="001C63C9" w:rsidP="001C63C9">
            <w:pPr>
              <w:rPr>
                <w:rFonts w:ascii="Verdana" w:hAnsi="Verdana" w:cs="Arial"/>
                <w:sz w:val="24"/>
              </w:rPr>
            </w:pPr>
          </w:p>
        </w:tc>
        <w:tc>
          <w:tcPr>
            <w:tcW w:w="2010" w:type="dxa"/>
            <w:vAlign w:val="center"/>
          </w:tcPr>
          <w:p w14:paraId="571E762D" w14:textId="77777777" w:rsidR="001C63C9" w:rsidRPr="00D55048" w:rsidRDefault="001C63C9" w:rsidP="004C7F18">
            <w:pPr>
              <w:tabs>
                <w:tab w:val="left" w:pos="884"/>
              </w:tabs>
              <w:jc w:val="center"/>
              <w:rPr>
                <w:rFonts w:ascii="Verdana" w:hAnsi="Verdana" w:cs="Arial"/>
                <w:sz w:val="24"/>
              </w:rPr>
            </w:pPr>
          </w:p>
        </w:tc>
        <w:tc>
          <w:tcPr>
            <w:tcW w:w="4190" w:type="dxa"/>
            <w:vAlign w:val="center"/>
          </w:tcPr>
          <w:p w14:paraId="46A891D6" w14:textId="77777777" w:rsidR="001C63C9" w:rsidRPr="00D55048" w:rsidRDefault="001C63C9" w:rsidP="001C63C9">
            <w:pPr>
              <w:tabs>
                <w:tab w:val="left" w:pos="2302"/>
              </w:tabs>
              <w:rPr>
                <w:rFonts w:ascii="Verdana" w:hAnsi="Verdana" w:cs="Arial"/>
                <w:sz w:val="24"/>
              </w:rPr>
            </w:pPr>
          </w:p>
        </w:tc>
      </w:tr>
      <w:tr w:rsidR="001C63C9" w:rsidRPr="00D55048" w14:paraId="1BD306F9" w14:textId="77777777" w:rsidTr="00EF27F7">
        <w:tc>
          <w:tcPr>
            <w:tcW w:w="534" w:type="dxa"/>
            <w:vAlign w:val="center"/>
          </w:tcPr>
          <w:p w14:paraId="40A96A37" w14:textId="77777777" w:rsidR="001C63C9" w:rsidRPr="00D55048" w:rsidRDefault="001C63C9" w:rsidP="001C63C9">
            <w:pPr>
              <w:rPr>
                <w:rFonts w:ascii="Verdana" w:hAnsi="Verdana" w:cs="Arial"/>
                <w:b/>
                <w:sz w:val="24"/>
              </w:rPr>
            </w:pPr>
            <w:r w:rsidRPr="00D55048">
              <w:rPr>
                <w:rFonts w:ascii="Verdana" w:hAnsi="Verdana" w:cs="Arial"/>
                <w:sz w:val="24"/>
              </w:rPr>
              <w:t>37</w:t>
            </w:r>
          </w:p>
        </w:tc>
        <w:tc>
          <w:tcPr>
            <w:tcW w:w="2551" w:type="dxa"/>
            <w:vAlign w:val="center"/>
          </w:tcPr>
          <w:p w14:paraId="3E5CA55C" w14:textId="77777777" w:rsidR="001C63C9" w:rsidRPr="00D55048" w:rsidRDefault="001C63C9" w:rsidP="001C63C9">
            <w:pPr>
              <w:rPr>
                <w:rFonts w:ascii="Verdana" w:hAnsi="Verdana" w:cs="Arial"/>
                <w:b/>
                <w:sz w:val="24"/>
              </w:rPr>
            </w:pPr>
            <w:r w:rsidRPr="00D55048">
              <w:rPr>
                <w:rFonts w:ascii="Verdana" w:hAnsi="Verdana" w:cs="Arial"/>
                <w:sz w:val="24"/>
              </w:rPr>
              <w:t>Ancrum</w:t>
            </w:r>
          </w:p>
        </w:tc>
        <w:tc>
          <w:tcPr>
            <w:tcW w:w="2010" w:type="dxa"/>
            <w:vAlign w:val="center"/>
          </w:tcPr>
          <w:p w14:paraId="03408B0C"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5E230FEB" w14:textId="77777777" w:rsidR="001C63C9" w:rsidRPr="00D55048" w:rsidRDefault="001C63C9" w:rsidP="001C63C9">
            <w:pPr>
              <w:tabs>
                <w:tab w:val="left" w:pos="2302"/>
              </w:tabs>
              <w:rPr>
                <w:rFonts w:ascii="Verdana" w:hAnsi="Verdana" w:cs="Arial"/>
                <w:sz w:val="24"/>
              </w:rPr>
            </w:pPr>
          </w:p>
          <w:p w14:paraId="02268BEF" w14:textId="77777777" w:rsidR="001C63C9" w:rsidRPr="00D55048" w:rsidRDefault="001C63C9" w:rsidP="001C63C9">
            <w:pPr>
              <w:tabs>
                <w:tab w:val="left" w:pos="2302"/>
              </w:tabs>
              <w:rPr>
                <w:rFonts w:ascii="Verdana" w:hAnsi="Verdana" w:cs="Arial"/>
                <w:sz w:val="24"/>
              </w:rPr>
            </w:pPr>
          </w:p>
        </w:tc>
      </w:tr>
      <w:tr w:rsidR="001C63C9" w:rsidRPr="00D55048" w14:paraId="6AF8F89D" w14:textId="77777777" w:rsidTr="00EF27F7">
        <w:tc>
          <w:tcPr>
            <w:tcW w:w="534" w:type="dxa"/>
            <w:vAlign w:val="center"/>
          </w:tcPr>
          <w:p w14:paraId="09BF4C50" w14:textId="77777777" w:rsidR="001C63C9" w:rsidRPr="00D55048" w:rsidRDefault="001C63C9" w:rsidP="001C63C9">
            <w:pPr>
              <w:rPr>
                <w:rFonts w:ascii="Verdana" w:hAnsi="Verdana" w:cs="Arial"/>
                <w:sz w:val="24"/>
              </w:rPr>
            </w:pPr>
            <w:r w:rsidRPr="00D55048">
              <w:rPr>
                <w:rFonts w:ascii="Verdana" w:hAnsi="Verdana" w:cs="Arial"/>
                <w:sz w:val="24"/>
              </w:rPr>
              <w:t>38</w:t>
            </w:r>
          </w:p>
        </w:tc>
        <w:tc>
          <w:tcPr>
            <w:tcW w:w="2551" w:type="dxa"/>
            <w:vAlign w:val="center"/>
          </w:tcPr>
          <w:p w14:paraId="0ADF58FB" w14:textId="77777777" w:rsidR="001C63C9" w:rsidRPr="00D55048" w:rsidRDefault="001C63C9" w:rsidP="001C63C9">
            <w:pPr>
              <w:rPr>
                <w:rFonts w:ascii="Verdana" w:hAnsi="Verdana" w:cs="Arial"/>
                <w:sz w:val="24"/>
              </w:rPr>
            </w:pPr>
            <w:proofErr w:type="spellStart"/>
            <w:r w:rsidRPr="00D55048">
              <w:rPr>
                <w:rFonts w:ascii="Verdana" w:hAnsi="Verdana" w:cs="Arial"/>
                <w:sz w:val="24"/>
              </w:rPr>
              <w:t>Burnfoot</w:t>
            </w:r>
            <w:proofErr w:type="spellEnd"/>
          </w:p>
        </w:tc>
        <w:tc>
          <w:tcPr>
            <w:tcW w:w="2010" w:type="dxa"/>
            <w:vAlign w:val="center"/>
          </w:tcPr>
          <w:p w14:paraId="35654656"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09483114" w14:textId="77777777" w:rsidR="001C63C9" w:rsidRPr="00D55048" w:rsidRDefault="001C63C9" w:rsidP="001C63C9">
            <w:pPr>
              <w:tabs>
                <w:tab w:val="left" w:pos="2302"/>
              </w:tabs>
              <w:rPr>
                <w:rFonts w:ascii="Verdana" w:hAnsi="Verdana" w:cs="Arial"/>
                <w:sz w:val="24"/>
              </w:rPr>
            </w:pPr>
          </w:p>
          <w:p w14:paraId="318F8BF5" w14:textId="77777777" w:rsidR="001C63C9" w:rsidRPr="00D55048" w:rsidRDefault="001C63C9" w:rsidP="001C63C9">
            <w:pPr>
              <w:tabs>
                <w:tab w:val="left" w:pos="2302"/>
              </w:tabs>
              <w:rPr>
                <w:rFonts w:ascii="Verdana" w:hAnsi="Verdana" w:cs="Arial"/>
                <w:sz w:val="24"/>
              </w:rPr>
            </w:pPr>
          </w:p>
        </w:tc>
      </w:tr>
      <w:tr w:rsidR="001C63C9" w:rsidRPr="00D55048" w14:paraId="4E68B4A9" w14:textId="77777777" w:rsidTr="00EF27F7">
        <w:tc>
          <w:tcPr>
            <w:tcW w:w="534" w:type="dxa"/>
            <w:vAlign w:val="center"/>
          </w:tcPr>
          <w:p w14:paraId="6C668B3B" w14:textId="77777777" w:rsidR="001C63C9" w:rsidRPr="00D55048" w:rsidRDefault="001C63C9" w:rsidP="001C63C9">
            <w:pPr>
              <w:rPr>
                <w:rFonts w:ascii="Verdana" w:hAnsi="Verdana" w:cs="Arial"/>
                <w:sz w:val="24"/>
              </w:rPr>
            </w:pPr>
            <w:r w:rsidRPr="00D55048">
              <w:rPr>
                <w:rFonts w:ascii="Verdana" w:hAnsi="Verdana" w:cs="Arial"/>
                <w:sz w:val="24"/>
              </w:rPr>
              <w:t>39</w:t>
            </w:r>
          </w:p>
        </w:tc>
        <w:tc>
          <w:tcPr>
            <w:tcW w:w="2551" w:type="dxa"/>
            <w:vAlign w:val="center"/>
          </w:tcPr>
          <w:p w14:paraId="34F83B5D" w14:textId="77777777" w:rsidR="001C63C9" w:rsidRPr="00D55048" w:rsidRDefault="001C63C9" w:rsidP="001C63C9">
            <w:pPr>
              <w:rPr>
                <w:rFonts w:ascii="Verdana" w:hAnsi="Verdana" w:cs="Arial"/>
                <w:sz w:val="24"/>
              </w:rPr>
            </w:pPr>
            <w:proofErr w:type="spellStart"/>
            <w:r w:rsidRPr="00D55048">
              <w:rPr>
                <w:rFonts w:ascii="Verdana" w:hAnsi="Verdana" w:cs="Arial"/>
                <w:sz w:val="24"/>
              </w:rPr>
              <w:t>Crailing</w:t>
            </w:r>
            <w:proofErr w:type="spellEnd"/>
            <w:r w:rsidRPr="00D55048">
              <w:rPr>
                <w:rFonts w:ascii="Verdana" w:hAnsi="Verdana" w:cs="Arial"/>
                <w:sz w:val="24"/>
              </w:rPr>
              <w:t>, Eckford and Nisbet</w:t>
            </w:r>
          </w:p>
        </w:tc>
        <w:tc>
          <w:tcPr>
            <w:tcW w:w="2010" w:type="dxa"/>
            <w:vAlign w:val="center"/>
          </w:tcPr>
          <w:p w14:paraId="320A2C0A"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9</w:t>
            </w:r>
          </w:p>
        </w:tc>
        <w:tc>
          <w:tcPr>
            <w:tcW w:w="4190" w:type="dxa"/>
            <w:vAlign w:val="center"/>
          </w:tcPr>
          <w:p w14:paraId="4B483986" w14:textId="77777777" w:rsidR="001C63C9" w:rsidRPr="00D55048" w:rsidRDefault="001C63C9" w:rsidP="001C63C9">
            <w:pPr>
              <w:tabs>
                <w:tab w:val="left" w:pos="2302"/>
              </w:tabs>
              <w:rPr>
                <w:rFonts w:ascii="Verdana" w:hAnsi="Verdana" w:cs="Arial"/>
                <w:sz w:val="24"/>
              </w:rPr>
            </w:pPr>
          </w:p>
          <w:p w14:paraId="2CD3A4DE" w14:textId="77777777" w:rsidR="001C63C9" w:rsidRPr="00D55048" w:rsidRDefault="001C63C9" w:rsidP="001C63C9">
            <w:pPr>
              <w:tabs>
                <w:tab w:val="left" w:pos="2302"/>
              </w:tabs>
              <w:rPr>
                <w:rFonts w:ascii="Verdana" w:hAnsi="Verdana" w:cs="Arial"/>
                <w:sz w:val="24"/>
              </w:rPr>
            </w:pPr>
          </w:p>
        </w:tc>
      </w:tr>
      <w:tr w:rsidR="001C63C9" w:rsidRPr="00D55048" w14:paraId="2D5CE1F0" w14:textId="77777777" w:rsidTr="00EF27F7">
        <w:tc>
          <w:tcPr>
            <w:tcW w:w="534" w:type="dxa"/>
            <w:vAlign w:val="center"/>
          </w:tcPr>
          <w:p w14:paraId="21E79355" w14:textId="77777777" w:rsidR="001C63C9" w:rsidRPr="00D55048" w:rsidRDefault="001C63C9" w:rsidP="001C63C9">
            <w:pPr>
              <w:rPr>
                <w:rFonts w:ascii="Verdana" w:hAnsi="Verdana" w:cs="Arial"/>
                <w:sz w:val="24"/>
              </w:rPr>
            </w:pPr>
            <w:r w:rsidRPr="00D55048">
              <w:rPr>
                <w:rFonts w:ascii="Verdana" w:hAnsi="Verdana" w:cs="Arial"/>
                <w:sz w:val="24"/>
              </w:rPr>
              <w:t>40</w:t>
            </w:r>
          </w:p>
        </w:tc>
        <w:tc>
          <w:tcPr>
            <w:tcW w:w="2551" w:type="dxa"/>
            <w:vAlign w:val="center"/>
          </w:tcPr>
          <w:p w14:paraId="4C0BF8D9" w14:textId="77777777" w:rsidR="001C63C9" w:rsidRPr="00D55048" w:rsidRDefault="001C63C9" w:rsidP="001C63C9">
            <w:pPr>
              <w:rPr>
                <w:rFonts w:ascii="Verdana" w:hAnsi="Verdana" w:cs="Arial"/>
                <w:sz w:val="24"/>
              </w:rPr>
            </w:pPr>
            <w:r w:rsidRPr="00D55048">
              <w:rPr>
                <w:rFonts w:ascii="Verdana" w:hAnsi="Verdana" w:cs="Arial"/>
                <w:sz w:val="24"/>
              </w:rPr>
              <w:t>Denholm and District</w:t>
            </w:r>
          </w:p>
        </w:tc>
        <w:tc>
          <w:tcPr>
            <w:tcW w:w="2010" w:type="dxa"/>
            <w:vAlign w:val="center"/>
          </w:tcPr>
          <w:p w14:paraId="025675ED"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10</w:t>
            </w:r>
          </w:p>
        </w:tc>
        <w:tc>
          <w:tcPr>
            <w:tcW w:w="4190" w:type="dxa"/>
            <w:vAlign w:val="center"/>
          </w:tcPr>
          <w:p w14:paraId="49F6B773" w14:textId="77777777" w:rsidR="001C63C9" w:rsidRPr="00D55048" w:rsidRDefault="001C63C9" w:rsidP="001C63C9">
            <w:pPr>
              <w:tabs>
                <w:tab w:val="left" w:pos="2302"/>
              </w:tabs>
              <w:rPr>
                <w:rFonts w:ascii="Verdana" w:hAnsi="Verdana" w:cs="Arial"/>
                <w:sz w:val="24"/>
              </w:rPr>
            </w:pPr>
          </w:p>
          <w:p w14:paraId="18E89305" w14:textId="77777777" w:rsidR="001C63C9" w:rsidRPr="00D55048" w:rsidRDefault="001C63C9" w:rsidP="001C63C9">
            <w:pPr>
              <w:tabs>
                <w:tab w:val="left" w:pos="2302"/>
              </w:tabs>
              <w:rPr>
                <w:rFonts w:ascii="Verdana" w:hAnsi="Verdana" w:cs="Arial"/>
                <w:sz w:val="24"/>
              </w:rPr>
            </w:pPr>
          </w:p>
        </w:tc>
      </w:tr>
      <w:tr w:rsidR="001C63C9" w:rsidRPr="00D55048" w14:paraId="427CD953" w14:textId="77777777" w:rsidTr="00EF27F7">
        <w:tc>
          <w:tcPr>
            <w:tcW w:w="534" w:type="dxa"/>
            <w:vAlign w:val="center"/>
          </w:tcPr>
          <w:p w14:paraId="5F5473BA" w14:textId="77777777" w:rsidR="001C63C9" w:rsidRPr="00D55048" w:rsidRDefault="001C63C9" w:rsidP="001C63C9">
            <w:pPr>
              <w:rPr>
                <w:rFonts w:ascii="Verdana" w:hAnsi="Verdana" w:cs="Arial"/>
                <w:sz w:val="24"/>
              </w:rPr>
            </w:pPr>
            <w:r w:rsidRPr="00D55048">
              <w:rPr>
                <w:rFonts w:ascii="Verdana" w:hAnsi="Verdana" w:cs="Arial"/>
                <w:sz w:val="24"/>
              </w:rPr>
              <w:t>41</w:t>
            </w:r>
          </w:p>
        </w:tc>
        <w:tc>
          <w:tcPr>
            <w:tcW w:w="2551" w:type="dxa"/>
            <w:vAlign w:val="center"/>
          </w:tcPr>
          <w:p w14:paraId="45E8819C" w14:textId="77777777" w:rsidR="001C63C9" w:rsidRPr="00D55048" w:rsidRDefault="001C63C9" w:rsidP="001C63C9">
            <w:pPr>
              <w:rPr>
                <w:rFonts w:ascii="Verdana" w:hAnsi="Verdana" w:cs="Arial"/>
                <w:sz w:val="24"/>
              </w:rPr>
            </w:pPr>
            <w:proofErr w:type="spellStart"/>
            <w:r w:rsidRPr="00D55048">
              <w:rPr>
                <w:rFonts w:ascii="Verdana" w:hAnsi="Verdana" w:cs="Arial"/>
                <w:sz w:val="24"/>
              </w:rPr>
              <w:t>Ednam</w:t>
            </w:r>
            <w:proofErr w:type="spellEnd"/>
            <w:r w:rsidRPr="00D55048">
              <w:rPr>
                <w:rFonts w:ascii="Verdana" w:hAnsi="Verdana" w:cs="Arial"/>
                <w:sz w:val="24"/>
              </w:rPr>
              <w:t xml:space="preserve">, </w:t>
            </w:r>
            <w:proofErr w:type="spellStart"/>
            <w:r w:rsidRPr="00D55048">
              <w:rPr>
                <w:rFonts w:ascii="Verdana" w:hAnsi="Verdana" w:cs="Arial"/>
                <w:sz w:val="24"/>
              </w:rPr>
              <w:t>Stichill</w:t>
            </w:r>
            <w:proofErr w:type="spellEnd"/>
            <w:r w:rsidRPr="00D55048">
              <w:rPr>
                <w:rFonts w:ascii="Verdana" w:hAnsi="Verdana" w:cs="Arial"/>
                <w:sz w:val="24"/>
              </w:rPr>
              <w:t xml:space="preserve"> and </w:t>
            </w:r>
            <w:proofErr w:type="spellStart"/>
            <w:r w:rsidRPr="00D55048">
              <w:rPr>
                <w:rFonts w:ascii="Verdana" w:hAnsi="Verdana" w:cs="Arial"/>
                <w:sz w:val="24"/>
              </w:rPr>
              <w:t>Berrymoss</w:t>
            </w:r>
            <w:proofErr w:type="spellEnd"/>
          </w:p>
        </w:tc>
        <w:tc>
          <w:tcPr>
            <w:tcW w:w="2010" w:type="dxa"/>
            <w:vAlign w:val="center"/>
          </w:tcPr>
          <w:p w14:paraId="03C10BC0"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9</w:t>
            </w:r>
          </w:p>
        </w:tc>
        <w:tc>
          <w:tcPr>
            <w:tcW w:w="4190" w:type="dxa"/>
            <w:vAlign w:val="center"/>
          </w:tcPr>
          <w:p w14:paraId="1FEC8291" w14:textId="77777777" w:rsidR="001C63C9" w:rsidRPr="00D55048" w:rsidRDefault="001C63C9" w:rsidP="001C63C9">
            <w:pPr>
              <w:tabs>
                <w:tab w:val="left" w:pos="2302"/>
              </w:tabs>
              <w:rPr>
                <w:rFonts w:ascii="Verdana" w:hAnsi="Verdana" w:cs="Arial"/>
                <w:sz w:val="24"/>
              </w:rPr>
            </w:pPr>
          </w:p>
          <w:p w14:paraId="4F59C8E5" w14:textId="77777777" w:rsidR="001C63C9" w:rsidRPr="00D55048" w:rsidRDefault="001C63C9" w:rsidP="001C63C9">
            <w:pPr>
              <w:tabs>
                <w:tab w:val="left" w:pos="2302"/>
              </w:tabs>
              <w:rPr>
                <w:rFonts w:ascii="Verdana" w:hAnsi="Verdana" w:cs="Arial"/>
                <w:sz w:val="24"/>
              </w:rPr>
            </w:pPr>
          </w:p>
        </w:tc>
      </w:tr>
      <w:tr w:rsidR="001C63C9" w:rsidRPr="00D55048" w14:paraId="40777258" w14:textId="77777777" w:rsidTr="00EF27F7">
        <w:tc>
          <w:tcPr>
            <w:tcW w:w="534" w:type="dxa"/>
            <w:vAlign w:val="center"/>
          </w:tcPr>
          <w:p w14:paraId="4AAA20B7" w14:textId="77777777" w:rsidR="001C63C9" w:rsidRPr="00D55048" w:rsidRDefault="001C63C9" w:rsidP="001C63C9">
            <w:pPr>
              <w:rPr>
                <w:rFonts w:ascii="Verdana" w:hAnsi="Verdana" w:cs="Arial"/>
                <w:sz w:val="24"/>
              </w:rPr>
            </w:pPr>
            <w:r w:rsidRPr="00D55048">
              <w:rPr>
                <w:rFonts w:ascii="Verdana" w:hAnsi="Verdana" w:cs="Arial"/>
                <w:sz w:val="24"/>
              </w:rPr>
              <w:t>42</w:t>
            </w:r>
          </w:p>
        </w:tc>
        <w:tc>
          <w:tcPr>
            <w:tcW w:w="2551" w:type="dxa"/>
            <w:vAlign w:val="center"/>
          </w:tcPr>
          <w:p w14:paraId="7BB5E4F8" w14:textId="77777777" w:rsidR="001C63C9" w:rsidRPr="00D55048" w:rsidRDefault="001C63C9" w:rsidP="001C63C9">
            <w:pPr>
              <w:rPr>
                <w:rFonts w:ascii="Verdana" w:hAnsi="Verdana" w:cs="Arial"/>
                <w:sz w:val="24"/>
              </w:rPr>
            </w:pPr>
            <w:r w:rsidRPr="00D55048">
              <w:rPr>
                <w:rFonts w:ascii="Verdana" w:hAnsi="Verdana" w:cs="Arial"/>
                <w:sz w:val="24"/>
              </w:rPr>
              <w:t xml:space="preserve">Floors, </w:t>
            </w:r>
            <w:proofErr w:type="spellStart"/>
            <w:r w:rsidRPr="00D55048">
              <w:rPr>
                <w:rFonts w:ascii="Verdana" w:hAnsi="Verdana" w:cs="Arial"/>
                <w:sz w:val="24"/>
              </w:rPr>
              <w:t>Makerstoun</w:t>
            </w:r>
            <w:proofErr w:type="spellEnd"/>
            <w:r w:rsidRPr="00D55048">
              <w:rPr>
                <w:rFonts w:ascii="Verdana" w:hAnsi="Verdana" w:cs="Arial"/>
                <w:sz w:val="24"/>
              </w:rPr>
              <w:t xml:space="preserve">, </w:t>
            </w:r>
            <w:proofErr w:type="spellStart"/>
            <w:r w:rsidRPr="00D55048">
              <w:rPr>
                <w:rFonts w:ascii="Verdana" w:hAnsi="Verdana" w:cs="Arial"/>
                <w:sz w:val="24"/>
              </w:rPr>
              <w:t>Nenthorn</w:t>
            </w:r>
            <w:proofErr w:type="spellEnd"/>
            <w:r w:rsidRPr="00D55048">
              <w:rPr>
                <w:rFonts w:ascii="Verdana" w:hAnsi="Verdana" w:cs="Arial"/>
                <w:sz w:val="24"/>
              </w:rPr>
              <w:t xml:space="preserve"> and </w:t>
            </w:r>
            <w:proofErr w:type="spellStart"/>
            <w:r w:rsidRPr="00D55048">
              <w:rPr>
                <w:rFonts w:ascii="Verdana" w:hAnsi="Verdana" w:cs="Arial"/>
                <w:sz w:val="24"/>
              </w:rPr>
              <w:t>Smailholm</w:t>
            </w:r>
            <w:proofErr w:type="spellEnd"/>
          </w:p>
        </w:tc>
        <w:tc>
          <w:tcPr>
            <w:tcW w:w="2010" w:type="dxa"/>
            <w:vAlign w:val="center"/>
          </w:tcPr>
          <w:p w14:paraId="0C1DEBCB"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72EB7B39" w14:textId="77777777" w:rsidR="001C63C9" w:rsidRPr="00D55048" w:rsidRDefault="001C63C9" w:rsidP="001C63C9">
            <w:pPr>
              <w:tabs>
                <w:tab w:val="left" w:pos="2302"/>
              </w:tabs>
              <w:rPr>
                <w:rFonts w:ascii="Verdana" w:hAnsi="Verdana" w:cs="Arial"/>
                <w:sz w:val="24"/>
              </w:rPr>
            </w:pPr>
          </w:p>
          <w:p w14:paraId="4EE3278D" w14:textId="77777777" w:rsidR="001C63C9" w:rsidRPr="00D55048" w:rsidRDefault="001C63C9" w:rsidP="001C63C9">
            <w:pPr>
              <w:tabs>
                <w:tab w:val="left" w:pos="2302"/>
              </w:tabs>
              <w:rPr>
                <w:rFonts w:ascii="Verdana" w:hAnsi="Verdana" w:cs="Arial"/>
                <w:sz w:val="24"/>
              </w:rPr>
            </w:pPr>
          </w:p>
          <w:p w14:paraId="7B713126" w14:textId="77777777" w:rsidR="001C63C9" w:rsidRPr="00D55048" w:rsidRDefault="001C63C9" w:rsidP="001C63C9">
            <w:pPr>
              <w:tabs>
                <w:tab w:val="left" w:pos="2302"/>
              </w:tabs>
              <w:rPr>
                <w:rFonts w:ascii="Verdana" w:hAnsi="Verdana" w:cs="Arial"/>
                <w:sz w:val="24"/>
              </w:rPr>
            </w:pPr>
          </w:p>
        </w:tc>
      </w:tr>
      <w:tr w:rsidR="001C63C9" w:rsidRPr="00D55048" w14:paraId="72D3BB26" w14:textId="77777777" w:rsidTr="00EF27F7">
        <w:tc>
          <w:tcPr>
            <w:tcW w:w="534" w:type="dxa"/>
            <w:vAlign w:val="center"/>
          </w:tcPr>
          <w:p w14:paraId="416A7768" w14:textId="77777777" w:rsidR="001C63C9" w:rsidRPr="00D55048" w:rsidRDefault="001C63C9" w:rsidP="001C63C9">
            <w:pPr>
              <w:rPr>
                <w:rFonts w:ascii="Verdana" w:hAnsi="Verdana" w:cs="Arial"/>
                <w:sz w:val="24"/>
              </w:rPr>
            </w:pPr>
            <w:r w:rsidRPr="00D55048">
              <w:rPr>
                <w:rFonts w:ascii="Verdana" w:hAnsi="Verdana" w:cs="Arial"/>
                <w:sz w:val="24"/>
              </w:rPr>
              <w:t>43</w:t>
            </w:r>
          </w:p>
        </w:tc>
        <w:tc>
          <w:tcPr>
            <w:tcW w:w="2551" w:type="dxa"/>
            <w:vAlign w:val="center"/>
          </w:tcPr>
          <w:p w14:paraId="2C7397AA" w14:textId="77777777" w:rsidR="001C63C9" w:rsidRPr="00D55048" w:rsidRDefault="001C63C9" w:rsidP="001C63C9">
            <w:pPr>
              <w:rPr>
                <w:rFonts w:ascii="Verdana" w:hAnsi="Verdana" w:cs="Arial"/>
                <w:sz w:val="24"/>
              </w:rPr>
            </w:pPr>
            <w:r w:rsidRPr="00D55048">
              <w:rPr>
                <w:rFonts w:ascii="Verdana" w:hAnsi="Verdana" w:cs="Arial"/>
                <w:sz w:val="24"/>
              </w:rPr>
              <w:t>Hawick</w:t>
            </w:r>
          </w:p>
        </w:tc>
        <w:tc>
          <w:tcPr>
            <w:tcW w:w="2010" w:type="dxa"/>
            <w:vAlign w:val="center"/>
          </w:tcPr>
          <w:p w14:paraId="698E2827"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15</w:t>
            </w:r>
          </w:p>
        </w:tc>
        <w:tc>
          <w:tcPr>
            <w:tcW w:w="4190" w:type="dxa"/>
            <w:vAlign w:val="center"/>
          </w:tcPr>
          <w:p w14:paraId="0DA74061" w14:textId="77777777" w:rsidR="001C63C9" w:rsidRPr="00D55048" w:rsidRDefault="001C63C9" w:rsidP="001C63C9">
            <w:pPr>
              <w:tabs>
                <w:tab w:val="left" w:pos="2302"/>
              </w:tabs>
              <w:rPr>
                <w:rFonts w:ascii="Verdana" w:hAnsi="Verdana" w:cs="Arial"/>
                <w:sz w:val="24"/>
              </w:rPr>
            </w:pPr>
          </w:p>
          <w:p w14:paraId="645D8567" w14:textId="77777777" w:rsidR="001C63C9" w:rsidRPr="00D55048" w:rsidRDefault="001C63C9" w:rsidP="001C63C9">
            <w:pPr>
              <w:tabs>
                <w:tab w:val="left" w:pos="2302"/>
              </w:tabs>
              <w:rPr>
                <w:rFonts w:ascii="Verdana" w:hAnsi="Verdana" w:cs="Arial"/>
                <w:sz w:val="24"/>
              </w:rPr>
            </w:pPr>
          </w:p>
        </w:tc>
      </w:tr>
      <w:tr w:rsidR="001C63C9" w:rsidRPr="00D55048" w14:paraId="235313DE" w14:textId="77777777" w:rsidTr="00EF27F7">
        <w:tc>
          <w:tcPr>
            <w:tcW w:w="534" w:type="dxa"/>
            <w:vAlign w:val="center"/>
          </w:tcPr>
          <w:p w14:paraId="3FBF8EE0" w14:textId="77777777" w:rsidR="001C63C9" w:rsidRPr="00D55048" w:rsidRDefault="001C63C9" w:rsidP="001C63C9">
            <w:pPr>
              <w:rPr>
                <w:rFonts w:ascii="Verdana" w:hAnsi="Verdana" w:cs="Arial"/>
                <w:sz w:val="24"/>
              </w:rPr>
            </w:pPr>
            <w:r w:rsidRPr="00D55048">
              <w:rPr>
                <w:rFonts w:ascii="Verdana" w:hAnsi="Verdana" w:cs="Arial"/>
                <w:sz w:val="24"/>
              </w:rPr>
              <w:t>44</w:t>
            </w:r>
          </w:p>
        </w:tc>
        <w:tc>
          <w:tcPr>
            <w:tcW w:w="2551" w:type="dxa"/>
            <w:vAlign w:val="center"/>
          </w:tcPr>
          <w:p w14:paraId="32D8FAC5" w14:textId="77777777" w:rsidR="001C63C9" w:rsidRPr="00D55048" w:rsidRDefault="001C63C9" w:rsidP="001C63C9">
            <w:pPr>
              <w:rPr>
                <w:rFonts w:ascii="Verdana" w:hAnsi="Verdana" w:cs="Arial"/>
                <w:sz w:val="24"/>
              </w:rPr>
            </w:pPr>
            <w:proofErr w:type="spellStart"/>
            <w:r w:rsidRPr="00D55048">
              <w:rPr>
                <w:rFonts w:ascii="Verdana" w:hAnsi="Verdana" w:cs="Arial"/>
                <w:sz w:val="24"/>
              </w:rPr>
              <w:t>Heiton</w:t>
            </w:r>
            <w:proofErr w:type="spellEnd"/>
            <w:r w:rsidRPr="00D55048">
              <w:rPr>
                <w:rFonts w:ascii="Verdana" w:hAnsi="Verdana" w:cs="Arial"/>
                <w:sz w:val="24"/>
              </w:rPr>
              <w:t xml:space="preserve"> and Roxburgh</w:t>
            </w:r>
          </w:p>
        </w:tc>
        <w:tc>
          <w:tcPr>
            <w:tcW w:w="2010" w:type="dxa"/>
            <w:vAlign w:val="center"/>
          </w:tcPr>
          <w:p w14:paraId="491937C6"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677D8975" w14:textId="77777777" w:rsidR="001C63C9" w:rsidRPr="00D55048" w:rsidRDefault="001C63C9" w:rsidP="001C63C9">
            <w:pPr>
              <w:tabs>
                <w:tab w:val="left" w:pos="2302"/>
              </w:tabs>
              <w:rPr>
                <w:rFonts w:ascii="Verdana" w:hAnsi="Verdana" w:cs="Arial"/>
                <w:sz w:val="24"/>
              </w:rPr>
            </w:pPr>
          </w:p>
          <w:p w14:paraId="560F483C" w14:textId="77777777" w:rsidR="001C63C9" w:rsidRPr="00D55048" w:rsidRDefault="001C63C9" w:rsidP="001C63C9">
            <w:pPr>
              <w:tabs>
                <w:tab w:val="left" w:pos="2302"/>
              </w:tabs>
              <w:rPr>
                <w:rFonts w:ascii="Verdana" w:hAnsi="Verdana" w:cs="Arial"/>
                <w:sz w:val="24"/>
              </w:rPr>
            </w:pPr>
          </w:p>
        </w:tc>
      </w:tr>
      <w:tr w:rsidR="001C63C9" w:rsidRPr="00D55048" w14:paraId="123418DF" w14:textId="77777777" w:rsidTr="00EF27F7">
        <w:tc>
          <w:tcPr>
            <w:tcW w:w="534" w:type="dxa"/>
            <w:vAlign w:val="center"/>
          </w:tcPr>
          <w:p w14:paraId="452DFEF8" w14:textId="77777777" w:rsidR="001C63C9" w:rsidRPr="00D55048" w:rsidRDefault="001C63C9" w:rsidP="001C63C9">
            <w:pPr>
              <w:rPr>
                <w:rFonts w:ascii="Verdana" w:hAnsi="Verdana" w:cs="Arial"/>
                <w:sz w:val="24"/>
              </w:rPr>
            </w:pPr>
            <w:r w:rsidRPr="00D55048">
              <w:rPr>
                <w:rFonts w:ascii="Verdana" w:hAnsi="Verdana" w:cs="Arial"/>
                <w:sz w:val="24"/>
              </w:rPr>
              <w:t>45</w:t>
            </w:r>
          </w:p>
        </w:tc>
        <w:tc>
          <w:tcPr>
            <w:tcW w:w="2551" w:type="dxa"/>
            <w:vAlign w:val="center"/>
          </w:tcPr>
          <w:p w14:paraId="109B4956" w14:textId="77777777" w:rsidR="001C63C9" w:rsidRPr="00D55048" w:rsidRDefault="001C63C9" w:rsidP="001C63C9">
            <w:pPr>
              <w:rPr>
                <w:rFonts w:ascii="Verdana" w:hAnsi="Verdana" w:cs="Arial"/>
                <w:sz w:val="24"/>
              </w:rPr>
            </w:pPr>
            <w:r w:rsidRPr="00D55048">
              <w:rPr>
                <w:rFonts w:ascii="Verdana" w:hAnsi="Verdana" w:cs="Arial"/>
                <w:sz w:val="24"/>
              </w:rPr>
              <w:t>Hobkirk</w:t>
            </w:r>
          </w:p>
        </w:tc>
        <w:tc>
          <w:tcPr>
            <w:tcW w:w="2010" w:type="dxa"/>
            <w:vAlign w:val="center"/>
          </w:tcPr>
          <w:p w14:paraId="30592888"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9</w:t>
            </w:r>
          </w:p>
        </w:tc>
        <w:tc>
          <w:tcPr>
            <w:tcW w:w="4190" w:type="dxa"/>
            <w:vAlign w:val="center"/>
          </w:tcPr>
          <w:p w14:paraId="6774BD66" w14:textId="77777777" w:rsidR="001C63C9" w:rsidRPr="00D55048" w:rsidRDefault="001C63C9" w:rsidP="001C63C9">
            <w:pPr>
              <w:tabs>
                <w:tab w:val="left" w:pos="2302"/>
              </w:tabs>
              <w:rPr>
                <w:rFonts w:ascii="Verdana" w:hAnsi="Verdana" w:cs="Arial"/>
                <w:sz w:val="24"/>
              </w:rPr>
            </w:pPr>
          </w:p>
          <w:p w14:paraId="0492E3A6" w14:textId="77777777" w:rsidR="001C63C9" w:rsidRPr="00D55048" w:rsidRDefault="001C63C9" w:rsidP="001C63C9">
            <w:pPr>
              <w:tabs>
                <w:tab w:val="left" w:pos="2302"/>
              </w:tabs>
              <w:rPr>
                <w:rFonts w:ascii="Verdana" w:hAnsi="Verdana" w:cs="Arial"/>
                <w:sz w:val="24"/>
              </w:rPr>
            </w:pPr>
          </w:p>
        </w:tc>
      </w:tr>
      <w:tr w:rsidR="001C63C9" w:rsidRPr="00D55048" w14:paraId="0A626CE9" w14:textId="77777777" w:rsidTr="00EF27F7">
        <w:tc>
          <w:tcPr>
            <w:tcW w:w="534" w:type="dxa"/>
            <w:vAlign w:val="center"/>
          </w:tcPr>
          <w:p w14:paraId="73AAD403" w14:textId="77777777" w:rsidR="001C63C9" w:rsidRPr="00D55048" w:rsidRDefault="001C63C9" w:rsidP="001C63C9">
            <w:pPr>
              <w:rPr>
                <w:rFonts w:ascii="Verdana" w:hAnsi="Verdana" w:cs="Arial"/>
                <w:sz w:val="24"/>
              </w:rPr>
            </w:pPr>
            <w:r w:rsidRPr="00D55048">
              <w:rPr>
                <w:rFonts w:ascii="Verdana" w:hAnsi="Verdana" w:cs="Arial"/>
                <w:sz w:val="24"/>
              </w:rPr>
              <w:t>46</w:t>
            </w:r>
          </w:p>
        </w:tc>
        <w:tc>
          <w:tcPr>
            <w:tcW w:w="2551" w:type="dxa"/>
            <w:vAlign w:val="center"/>
          </w:tcPr>
          <w:p w14:paraId="7B946F59" w14:textId="77777777" w:rsidR="001C63C9" w:rsidRPr="00D55048" w:rsidRDefault="001C63C9" w:rsidP="001C63C9">
            <w:pPr>
              <w:rPr>
                <w:rFonts w:ascii="Verdana" w:hAnsi="Verdana" w:cs="Arial"/>
                <w:sz w:val="24"/>
              </w:rPr>
            </w:pPr>
            <w:r w:rsidRPr="00D55048">
              <w:rPr>
                <w:rFonts w:ascii="Verdana" w:hAnsi="Verdana" w:cs="Arial"/>
                <w:sz w:val="24"/>
              </w:rPr>
              <w:t>Jedburgh</w:t>
            </w:r>
          </w:p>
        </w:tc>
        <w:tc>
          <w:tcPr>
            <w:tcW w:w="2010" w:type="dxa"/>
            <w:vAlign w:val="center"/>
          </w:tcPr>
          <w:p w14:paraId="088097B5"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48489D4C" w14:textId="77777777" w:rsidR="001C63C9" w:rsidRPr="00D55048" w:rsidRDefault="001C63C9" w:rsidP="001C63C9">
            <w:pPr>
              <w:tabs>
                <w:tab w:val="left" w:pos="2302"/>
              </w:tabs>
              <w:rPr>
                <w:rFonts w:ascii="Verdana" w:hAnsi="Verdana" w:cs="Arial"/>
                <w:sz w:val="24"/>
              </w:rPr>
            </w:pPr>
          </w:p>
          <w:p w14:paraId="24C73C56" w14:textId="77777777" w:rsidR="001C63C9" w:rsidRPr="00D55048" w:rsidRDefault="001C63C9" w:rsidP="001C63C9">
            <w:pPr>
              <w:tabs>
                <w:tab w:val="left" w:pos="2302"/>
              </w:tabs>
              <w:rPr>
                <w:rFonts w:ascii="Verdana" w:hAnsi="Verdana" w:cs="Arial"/>
                <w:sz w:val="24"/>
              </w:rPr>
            </w:pPr>
          </w:p>
        </w:tc>
      </w:tr>
      <w:tr w:rsidR="001C63C9" w:rsidRPr="00D55048" w14:paraId="5DD4FB50" w14:textId="77777777" w:rsidTr="00EF27F7">
        <w:tc>
          <w:tcPr>
            <w:tcW w:w="534" w:type="dxa"/>
            <w:vAlign w:val="center"/>
          </w:tcPr>
          <w:p w14:paraId="7CF8ECED" w14:textId="77777777" w:rsidR="001C63C9" w:rsidRPr="00D55048" w:rsidRDefault="001C63C9" w:rsidP="001C63C9">
            <w:pPr>
              <w:rPr>
                <w:rFonts w:ascii="Verdana" w:hAnsi="Verdana" w:cs="Arial"/>
                <w:sz w:val="24"/>
              </w:rPr>
            </w:pPr>
            <w:r w:rsidRPr="00D55048">
              <w:rPr>
                <w:rFonts w:ascii="Verdana" w:hAnsi="Verdana" w:cs="Arial"/>
                <w:sz w:val="24"/>
              </w:rPr>
              <w:t>47</w:t>
            </w:r>
          </w:p>
        </w:tc>
        <w:tc>
          <w:tcPr>
            <w:tcW w:w="2551" w:type="dxa"/>
            <w:vAlign w:val="center"/>
          </w:tcPr>
          <w:p w14:paraId="74A62878" w14:textId="77777777" w:rsidR="001C63C9" w:rsidRPr="00D55048" w:rsidRDefault="001C63C9" w:rsidP="001C63C9">
            <w:pPr>
              <w:rPr>
                <w:rFonts w:ascii="Verdana" w:hAnsi="Verdana" w:cs="Arial"/>
                <w:sz w:val="24"/>
              </w:rPr>
            </w:pPr>
            <w:r w:rsidRPr="00D55048">
              <w:rPr>
                <w:rFonts w:ascii="Verdana" w:hAnsi="Verdana" w:cs="Arial"/>
                <w:sz w:val="24"/>
              </w:rPr>
              <w:t>Jed Valley</w:t>
            </w:r>
          </w:p>
        </w:tc>
        <w:tc>
          <w:tcPr>
            <w:tcW w:w="2010" w:type="dxa"/>
            <w:vAlign w:val="center"/>
          </w:tcPr>
          <w:p w14:paraId="256B84D9"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9</w:t>
            </w:r>
          </w:p>
        </w:tc>
        <w:tc>
          <w:tcPr>
            <w:tcW w:w="4190" w:type="dxa"/>
            <w:vAlign w:val="center"/>
          </w:tcPr>
          <w:p w14:paraId="28D4390C" w14:textId="77777777" w:rsidR="001C63C9" w:rsidRPr="00D55048" w:rsidRDefault="001C63C9" w:rsidP="001C63C9">
            <w:pPr>
              <w:tabs>
                <w:tab w:val="left" w:pos="2302"/>
              </w:tabs>
              <w:rPr>
                <w:rFonts w:ascii="Verdana" w:hAnsi="Verdana" w:cs="Arial"/>
                <w:sz w:val="24"/>
              </w:rPr>
            </w:pPr>
          </w:p>
          <w:p w14:paraId="709D4E62" w14:textId="77777777" w:rsidR="001C63C9" w:rsidRPr="00D55048" w:rsidRDefault="001C63C9" w:rsidP="001C63C9">
            <w:pPr>
              <w:tabs>
                <w:tab w:val="left" w:pos="2302"/>
              </w:tabs>
              <w:rPr>
                <w:rFonts w:ascii="Verdana" w:hAnsi="Verdana" w:cs="Arial"/>
                <w:sz w:val="24"/>
              </w:rPr>
            </w:pPr>
          </w:p>
        </w:tc>
      </w:tr>
      <w:tr w:rsidR="001C63C9" w:rsidRPr="00D55048" w14:paraId="0F6B26A6" w14:textId="77777777" w:rsidTr="00EF27F7">
        <w:tc>
          <w:tcPr>
            <w:tcW w:w="534" w:type="dxa"/>
            <w:vAlign w:val="center"/>
          </w:tcPr>
          <w:p w14:paraId="4EBA13B0" w14:textId="77777777" w:rsidR="001C63C9" w:rsidRPr="00D55048" w:rsidRDefault="001C63C9" w:rsidP="001C63C9">
            <w:pPr>
              <w:rPr>
                <w:rFonts w:ascii="Verdana" w:hAnsi="Verdana" w:cs="Arial"/>
                <w:sz w:val="24"/>
              </w:rPr>
            </w:pPr>
            <w:r w:rsidRPr="00D55048">
              <w:rPr>
                <w:rFonts w:ascii="Verdana" w:hAnsi="Verdana" w:cs="Arial"/>
                <w:sz w:val="24"/>
              </w:rPr>
              <w:t>48</w:t>
            </w:r>
          </w:p>
        </w:tc>
        <w:tc>
          <w:tcPr>
            <w:tcW w:w="2551" w:type="dxa"/>
            <w:vAlign w:val="center"/>
          </w:tcPr>
          <w:p w14:paraId="539228CB" w14:textId="77777777" w:rsidR="001C63C9" w:rsidRPr="00D55048" w:rsidRDefault="001C63C9" w:rsidP="001C63C9">
            <w:pPr>
              <w:rPr>
                <w:rFonts w:ascii="Verdana" w:hAnsi="Verdana" w:cs="Arial"/>
                <w:sz w:val="24"/>
              </w:rPr>
            </w:pPr>
            <w:proofErr w:type="spellStart"/>
            <w:r w:rsidRPr="00D55048">
              <w:rPr>
                <w:rFonts w:ascii="Verdana" w:hAnsi="Verdana" w:cs="Arial"/>
                <w:sz w:val="24"/>
              </w:rPr>
              <w:t>Kalewater</w:t>
            </w:r>
            <w:proofErr w:type="spellEnd"/>
          </w:p>
        </w:tc>
        <w:tc>
          <w:tcPr>
            <w:tcW w:w="2010" w:type="dxa"/>
            <w:vAlign w:val="center"/>
          </w:tcPr>
          <w:p w14:paraId="2933D621"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44AA766C" w14:textId="77777777" w:rsidR="001C63C9" w:rsidRPr="00D55048" w:rsidRDefault="001C63C9" w:rsidP="001C63C9">
            <w:pPr>
              <w:tabs>
                <w:tab w:val="left" w:pos="2302"/>
              </w:tabs>
              <w:rPr>
                <w:rFonts w:ascii="Verdana" w:hAnsi="Verdana" w:cs="Arial"/>
                <w:sz w:val="24"/>
              </w:rPr>
            </w:pPr>
          </w:p>
          <w:p w14:paraId="5A8DDD2E" w14:textId="77777777" w:rsidR="001C63C9" w:rsidRPr="00D55048" w:rsidRDefault="001C63C9" w:rsidP="001C63C9">
            <w:pPr>
              <w:tabs>
                <w:tab w:val="left" w:pos="2302"/>
              </w:tabs>
              <w:rPr>
                <w:rFonts w:ascii="Verdana" w:hAnsi="Verdana" w:cs="Arial"/>
                <w:sz w:val="24"/>
              </w:rPr>
            </w:pPr>
          </w:p>
        </w:tc>
      </w:tr>
      <w:tr w:rsidR="001C63C9" w:rsidRPr="00D55048" w14:paraId="725394EE" w14:textId="77777777" w:rsidTr="00EF27F7">
        <w:tc>
          <w:tcPr>
            <w:tcW w:w="534" w:type="dxa"/>
            <w:vAlign w:val="center"/>
          </w:tcPr>
          <w:p w14:paraId="1CB6683A" w14:textId="77777777" w:rsidR="001C63C9" w:rsidRPr="00D55048" w:rsidRDefault="001C63C9" w:rsidP="001C63C9">
            <w:pPr>
              <w:rPr>
                <w:rFonts w:ascii="Verdana" w:hAnsi="Verdana" w:cs="Arial"/>
                <w:sz w:val="24"/>
              </w:rPr>
            </w:pPr>
            <w:r w:rsidRPr="00D55048">
              <w:rPr>
                <w:rFonts w:ascii="Verdana" w:hAnsi="Verdana" w:cs="Arial"/>
                <w:sz w:val="24"/>
              </w:rPr>
              <w:t>49</w:t>
            </w:r>
          </w:p>
        </w:tc>
        <w:tc>
          <w:tcPr>
            <w:tcW w:w="2551" w:type="dxa"/>
            <w:vAlign w:val="center"/>
          </w:tcPr>
          <w:p w14:paraId="1CC93C35" w14:textId="77777777" w:rsidR="001C63C9" w:rsidRPr="00D55048" w:rsidRDefault="001C63C9" w:rsidP="001C63C9">
            <w:pPr>
              <w:rPr>
                <w:rFonts w:ascii="Verdana" w:hAnsi="Verdana" w:cs="Arial"/>
                <w:sz w:val="24"/>
              </w:rPr>
            </w:pPr>
            <w:r w:rsidRPr="00D55048">
              <w:rPr>
                <w:rFonts w:ascii="Verdana" w:hAnsi="Verdana" w:cs="Arial"/>
                <w:sz w:val="24"/>
              </w:rPr>
              <w:t>Kelso</w:t>
            </w:r>
          </w:p>
        </w:tc>
        <w:tc>
          <w:tcPr>
            <w:tcW w:w="2010" w:type="dxa"/>
            <w:vAlign w:val="center"/>
          </w:tcPr>
          <w:p w14:paraId="6F178D80"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759C55F1" w14:textId="77777777" w:rsidR="001C63C9" w:rsidRPr="00D55048" w:rsidRDefault="001C63C9" w:rsidP="001C63C9">
            <w:pPr>
              <w:tabs>
                <w:tab w:val="left" w:pos="2302"/>
              </w:tabs>
              <w:rPr>
                <w:rFonts w:ascii="Verdana" w:hAnsi="Verdana" w:cs="Arial"/>
                <w:sz w:val="24"/>
              </w:rPr>
            </w:pPr>
          </w:p>
          <w:p w14:paraId="0999F4DE" w14:textId="77777777" w:rsidR="001C63C9" w:rsidRPr="00D55048" w:rsidRDefault="001C63C9" w:rsidP="001C63C9">
            <w:pPr>
              <w:tabs>
                <w:tab w:val="left" w:pos="2302"/>
              </w:tabs>
              <w:rPr>
                <w:rFonts w:ascii="Verdana" w:hAnsi="Verdana" w:cs="Arial"/>
                <w:sz w:val="24"/>
              </w:rPr>
            </w:pPr>
          </w:p>
        </w:tc>
      </w:tr>
      <w:tr w:rsidR="001C63C9" w:rsidRPr="00D55048" w14:paraId="46F0E748" w14:textId="77777777" w:rsidTr="00EF27F7">
        <w:tc>
          <w:tcPr>
            <w:tcW w:w="534" w:type="dxa"/>
            <w:vAlign w:val="center"/>
          </w:tcPr>
          <w:p w14:paraId="0B8555B7" w14:textId="77777777" w:rsidR="001C63C9" w:rsidRPr="00D55048" w:rsidRDefault="001C63C9" w:rsidP="001C63C9">
            <w:pPr>
              <w:rPr>
                <w:rFonts w:ascii="Verdana" w:hAnsi="Verdana" w:cs="Arial"/>
                <w:sz w:val="24"/>
              </w:rPr>
            </w:pPr>
            <w:r w:rsidRPr="00D55048">
              <w:rPr>
                <w:rFonts w:ascii="Verdana" w:hAnsi="Verdana" w:cs="Arial"/>
                <w:sz w:val="24"/>
              </w:rPr>
              <w:t>50</w:t>
            </w:r>
          </w:p>
        </w:tc>
        <w:tc>
          <w:tcPr>
            <w:tcW w:w="2551" w:type="dxa"/>
            <w:vAlign w:val="center"/>
          </w:tcPr>
          <w:p w14:paraId="15360CA6" w14:textId="77777777" w:rsidR="001C63C9" w:rsidRPr="00D55048" w:rsidRDefault="001C63C9" w:rsidP="001C63C9">
            <w:pPr>
              <w:rPr>
                <w:rFonts w:ascii="Verdana" w:hAnsi="Verdana" w:cs="Arial"/>
                <w:sz w:val="24"/>
              </w:rPr>
            </w:pPr>
            <w:r w:rsidRPr="00D55048">
              <w:rPr>
                <w:rFonts w:ascii="Verdana" w:hAnsi="Verdana" w:cs="Arial"/>
                <w:sz w:val="24"/>
              </w:rPr>
              <w:t>Lanton</w:t>
            </w:r>
          </w:p>
        </w:tc>
        <w:tc>
          <w:tcPr>
            <w:tcW w:w="2010" w:type="dxa"/>
            <w:vAlign w:val="center"/>
          </w:tcPr>
          <w:p w14:paraId="558FF480"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5</w:t>
            </w:r>
          </w:p>
        </w:tc>
        <w:tc>
          <w:tcPr>
            <w:tcW w:w="4190" w:type="dxa"/>
            <w:vAlign w:val="center"/>
          </w:tcPr>
          <w:p w14:paraId="0EA3B52F" w14:textId="77777777" w:rsidR="001C63C9" w:rsidRPr="00D55048" w:rsidRDefault="001C63C9" w:rsidP="001C63C9">
            <w:pPr>
              <w:tabs>
                <w:tab w:val="left" w:pos="2302"/>
              </w:tabs>
              <w:rPr>
                <w:rFonts w:ascii="Verdana" w:hAnsi="Verdana" w:cs="Arial"/>
                <w:sz w:val="24"/>
              </w:rPr>
            </w:pPr>
          </w:p>
          <w:p w14:paraId="396A8805" w14:textId="77777777" w:rsidR="001C63C9" w:rsidRPr="00D55048" w:rsidRDefault="001C63C9" w:rsidP="001C63C9">
            <w:pPr>
              <w:tabs>
                <w:tab w:val="left" w:pos="2302"/>
              </w:tabs>
              <w:rPr>
                <w:rFonts w:ascii="Verdana" w:hAnsi="Verdana" w:cs="Arial"/>
                <w:sz w:val="24"/>
              </w:rPr>
            </w:pPr>
          </w:p>
        </w:tc>
      </w:tr>
      <w:tr w:rsidR="001C63C9" w:rsidRPr="00D55048" w14:paraId="6A747B48" w14:textId="77777777" w:rsidTr="00EF27F7">
        <w:tc>
          <w:tcPr>
            <w:tcW w:w="534" w:type="dxa"/>
            <w:vAlign w:val="center"/>
          </w:tcPr>
          <w:p w14:paraId="22E5893A" w14:textId="77777777" w:rsidR="001C63C9" w:rsidRPr="00D55048" w:rsidRDefault="001C63C9" w:rsidP="001C63C9">
            <w:pPr>
              <w:rPr>
                <w:rFonts w:ascii="Verdana" w:hAnsi="Verdana" w:cs="Arial"/>
                <w:sz w:val="24"/>
              </w:rPr>
            </w:pPr>
            <w:r w:rsidRPr="00D55048">
              <w:rPr>
                <w:rFonts w:ascii="Verdana" w:hAnsi="Verdana" w:cs="Arial"/>
                <w:sz w:val="24"/>
              </w:rPr>
              <w:t>51</w:t>
            </w:r>
          </w:p>
        </w:tc>
        <w:tc>
          <w:tcPr>
            <w:tcW w:w="2551" w:type="dxa"/>
            <w:vAlign w:val="center"/>
          </w:tcPr>
          <w:p w14:paraId="5ACE4844" w14:textId="77777777" w:rsidR="001C63C9" w:rsidRPr="00D55048" w:rsidRDefault="001C63C9" w:rsidP="001C63C9">
            <w:pPr>
              <w:rPr>
                <w:rFonts w:ascii="Verdana" w:hAnsi="Verdana" w:cs="Arial"/>
                <w:sz w:val="24"/>
              </w:rPr>
            </w:pPr>
            <w:proofErr w:type="spellStart"/>
            <w:r w:rsidRPr="00D55048">
              <w:rPr>
                <w:rFonts w:ascii="Verdana" w:hAnsi="Verdana" w:cs="Arial"/>
                <w:sz w:val="24"/>
              </w:rPr>
              <w:t>Newcastleton</w:t>
            </w:r>
            <w:proofErr w:type="spellEnd"/>
          </w:p>
        </w:tc>
        <w:tc>
          <w:tcPr>
            <w:tcW w:w="2010" w:type="dxa"/>
            <w:vAlign w:val="center"/>
          </w:tcPr>
          <w:p w14:paraId="36B73C82"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2E991EF8" w14:textId="77777777" w:rsidR="001C63C9" w:rsidRPr="00D55048" w:rsidRDefault="001C63C9" w:rsidP="001C63C9">
            <w:pPr>
              <w:tabs>
                <w:tab w:val="left" w:pos="2302"/>
              </w:tabs>
              <w:rPr>
                <w:rFonts w:ascii="Verdana" w:hAnsi="Verdana" w:cs="Arial"/>
                <w:sz w:val="24"/>
              </w:rPr>
            </w:pPr>
          </w:p>
          <w:p w14:paraId="4345DE78" w14:textId="77777777" w:rsidR="001C63C9" w:rsidRPr="00D55048" w:rsidRDefault="001C63C9" w:rsidP="001C63C9">
            <w:pPr>
              <w:tabs>
                <w:tab w:val="left" w:pos="2302"/>
              </w:tabs>
              <w:rPr>
                <w:rFonts w:ascii="Verdana" w:hAnsi="Verdana" w:cs="Arial"/>
                <w:sz w:val="24"/>
              </w:rPr>
            </w:pPr>
          </w:p>
        </w:tc>
      </w:tr>
      <w:tr w:rsidR="001C63C9" w:rsidRPr="00D55048" w14:paraId="53FEC5C7" w14:textId="77777777" w:rsidTr="00EF27F7">
        <w:tc>
          <w:tcPr>
            <w:tcW w:w="534" w:type="dxa"/>
            <w:vAlign w:val="center"/>
          </w:tcPr>
          <w:p w14:paraId="11AA6342" w14:textId="77777777" w:rsidR="001C63C9" w:rsidRPr="00D55048" w:rsidRDefault="001C63C9" w:rsidP="001C63C9">
            <w:pPr>
              <w:rPr>
                <w:rFonts w:ascii="Verdana" w:hAnsi="Verdana" w:cs="Arial"/>
                <w:sz w:val="24"/>
              </w:rPr>
            </w:pPr>
            <w:r w:rsidRPr="00D55048">
              <w:rPr>
                <w:rFonts w:ascii="Verdana" w:hAnsi="Verdana" w:cs="Arial"/>
                <w:sz w:val="24"/>
              </w:rPr>
              <w:t>52</w:t>
            </w:r>
          </w:p>
        </w:tc>
        <w:tc>
          <w:tcPr>
            <w:tcW w:w="2551" w:type="dxa"/>
            <w:vAlign w:val="center"/>
          </w:tcPr>
          <w:p w14:paraId="50AE963F" w14:textId="77777777" w:rsidR="001C63C9" w:rsidRPr="00D55048" w:rsidRDefault="001C63C9" w:rsidP="001C63C9">
            <w:pPr>
              <w:rPr>
                <w:rFonts w:ascii="Verdana" w:hAnsi="Verdana" w:cs="Arial"/>
                <w:sz w:val="24"/>
              </w:rPr>
            </w:pPr>
            <w:r w:rsidRPr="00D55048">
              <w:rPr>
                <w:rFonts w:ascii="Verdana" w:hAnsi="Verdana" w:cs="Arial"/>
                <w:sz w:val="24"/>
              </w:rPr>
              <w:t>Oxnam</w:t>
            </w:r>
          </w:p>
        </w:tc>
        <w:tc>
          <w:tcPr>
            <w:tcW w:w="2010" w:type="dxa"/>
            <w:vAlign w:val="center"/>
          </w:tcPr>
          <w:p w14:paraId="54C6BC5D"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9</w:t>
            </w:r>
          </w:p>
        </w:tc>
        <w:tc>
          <w:tcPr>
            <w:tcW w:w="4190" w:type="dxa"/>
            <w:vAlign w:val="center"/>
          </w:tcPr>
          <w:p w14:paraId="67350E94" w14:textId="77777777" w:rsidR="001C63C9" w:rsidRPr="00D55048" w:rsidRDefault="001C63C9" w:rsidP="001C63C9">
            <w:pPr>
              <w:tabs>
                <w:tab w:val="left" w:pos="2302"/>
              </w:tabs>
              <w:rPr>
                <w:rFonts w:ascii="Verdana" w:hAnsi="Verdana" w:cs="Arial"/>
                <w:sz w:val="24"/>
              </w:rPr>
            </w:pPr>
          </w:p>
          <w:p w14:paraId="797D38F3" w14:textId="77777777" w:rsidR="001C63C9" w:rsidRPr="00D55048" w:rsidRDefault="001C63C9" w:rsidP="001C63C9">
            <w:pPr>
              <w:tabs>
                <w:tab w:val="left" w:pos="2302"/>
              </w:tabs>
              <w:rPr>
                <w:rFonts w:ascii="Verdana" w:hAnsi="Verdana" w:cs="Arial"/>
                <w:sz w:val="24"/>
              </w:rPr>
            </w:pPr>
          </w:p>
        </w:tc>
      </w:tr>
      <w:tr w:rsidR="001C63C9" w:rsidRPr="00D55048" w14:paraId="622EE070" w14:textId="77777777" w:rsidTr="00EF27F7">
        <w:tc>
          <w:tcPr>
            <w:tcW w:w="534" w:type="dxa"/>
            <w:vAlign w:val="center"/>
          </w:tcPr>
          <w:p w14:paraId="6FF634BD" w14:textId="77777777" w:rsidR="001C63C9" w:rsidRPr="00D55048" w:rsidRDefault="001C63C9" w:rsidP="001C63C9">
            <w:pPr>
              <w:rPr>
                <w:rFonts w:ascii="Verdana" w:hAnsi="Verdana" w:cs="Arial"/>
                <w:sz w:val="24"/>
              </w:rPr>
            </w:pPr>
            <w:r w:rsidRPr="00D55048">
              <w:rPr>
                <w:rFonts w:ascii="Verdana" w:hAnsi="Verdana" w:cs="Arial"/>
                <w:sz w:val="24"/>
              </w:rPr>
              <w:t>53</w:t>
            </w:r>
          </w:p>
        </w:tc>
        <w:tc>
          <w:tcPr>
            <w:tcW w:w="2551" w:type="dxa"/>
            <w:vAlign w:val="center"/>
          </w:tcPr>
          <w:p w14:paraId="53522182" w14:textId="77777777" w:rsidR="001C63C9" w:rsidRPr="00D55048" w:rsidRDefault="001C63C9" w:rsidP="001C63C9">
            <w:pPr>
              <w:rPr>
                <w:rFonts w:ascii="Verdana" w:hAnsi="Verdana" w:cs="Arial"/>
                <w:sz w:val="24"/>
              </w:rPr>
            </w:pPr>
            <w:proofErr w:type="spellStart"/>
            <w:r w:rsidRPr="00D55048">
              <w:rPr>
                <w:rFonts w:ascii="Verdana" w:hAnsi="Verdana" w:cs="Arial"/>
                <w:sz w:val="24"/>
              </w:rPr>
              <w:t>Southdean</w:t>
            </w:r>
            <w:proofErr w:type="spellEnd"/>
          </w:p>
        </w:tc>
        <w:tc>
          <w:tcPr>
            <w:tcW w:w="2010" w:type="dxa"/>
            <w:vAlign w:val="center"/>
          </w:tcPr>
          <w:p w14:paraId="10DC52F8"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10</w:t>
            </w:r>
          </w:p>
        </w:tc>
        <w:tc>
          <w:tcPr>
            <w:tcW w:w="4190" w:type="dxa"/>
            <w:vAlign w:val="center"/>
          </w:tcPr>
          <w:p w14:paraId="6F67A64B" w14:textId="77777777" w:rsidR="001C63C9" w:rsidRPr="00D55048" w:rsidRDefault="001C63C9" w:rsidP="001C63C9">
            <w:pPr>
              <w:tabs>
                <w:tab w:val="left" w:pos="2302"/>
              </w:tabs>
              <w:rPr>
                <w:rFonts w:ascii="Verdana" w:hAnsi="Verdana" w:cs="Arial"/>
                <w:sz w:val="24"/>
              </w:rPr>
            </w:pPr>
          </w:p>
          <w:p w14:paraId="76637FE8" w14:textId="77777777" w:rsidR="001C63C9" w:rsidRPr="00D55048" w:rsidRDefault="001C63C9" w:rsidP="001C63C9">
            <w:pPr>
              <w:tabs>
                <w:tab w:val="left" w:pos="2302"/>
              </w:tabs>
              <w:rPr>
                <w:rFonts w:ascii="Verdana" w:hAnsi="Verdana" w:cs="Arial"/>
                <w:sz w:val="24"/>
              </w:rPr>
            </w:pPr>
            <w:r w:rsidRPr="00D55048">
              <w:rPr>
                <w:rFonts w:ascii="Verdana" w:hAnsi="Verdana" w:cs="Arial"/>
                <w:sz w:val="24"/>
              </w:rPr>
              <w:tab/>
            </w:r>
          </w:p>
        </w:tc>
      </w:tr>
      <w:tr w:rsidR="001C63C9" w:rsidRPr="00D55048" w14:paraId="08B017BF" w14:textId="77777777" w:rsidTr="00EF27F7">
        <w:tc>
          <w:tcPr>
            <w:tcW w:w="534" w:type="dxa"/>
            <w:vAlign w:val="center"/>
          </w:tcPr>
          <w:p w14:paraId="3B651DF3" w14:textId="77777777" w:rsidR="001C63C9" w:rsidRPr="00D55048" w:rsidRDefault="001C63C9" w:rsidP="001C63C9">
            <w:pPr>
              <w:rPr>
                <w:rFonts w:ascii="Verdana" w:hAnsi="Verdana" w:cs="Arial"/>
                <w:sz w:val="24"/>
              </w:rPr>
            </w:pPr>
            <w:r w:rsidRPr="00D55048">
              <w:rPr>
                <w:rFonts w:ascii="Verdana" w:hAnsi="Verdana" w:cs="Arial"/>
                <w:sz w:val="24"/>
              </w:rPr>
              <w:t>54</w:t>
            </w:r>
          </w:p>
        </w:tc>
        <w:tc>
          <w:tcPr>
            <w:tcW w:w="2551" w:type="dxa"/>
            <w:vAlign w:val="center"/>
          </w:tcPr>
          <w:p w14:paraId="313AD762" w14:textId="77777777" w:rsidR="001C63C9" w:rsidRPr="00D55048" w:rsidRDefault="001C63C9" w:rsidP="001C63C9">
            <w:pPr>
              <w:rPr>
                <w:rFonts w:ascii="Verdana" w:hAnsi="Verdana" w:cs="Arial"/>
                <w:sz w:val="24"/>
              </w:rPr>
            </w:pPr>
            <w:proofErr w:type="spellStart"/>
            <w:r w:rsidRPr="00D55048">
              <w:rPr>
                <w:rFonts w:ascii="Verdana" w:hAnsi="Verdana" w:cs="Arial"/>
                <w:sz w:val="24"/>
              </w:rPr>
              <w:t>Sprouston</w:t>
            </w:r>
            <w:proofErr w:type="spellEnd"/>
          </w:p>
        </w:tc>
        <w:tc>
          <w:tcPr>
            <w:tcW w:w="2010" w:type="dxa"/>
            <w:vAlign w:val="center"/>
          </w:tcPr>
          <w:p w14:paraId="396597DA"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7</w:t>
            </w:r>
          </w:p>
        </w:tc>
        <w:tc>
          <w:tcPr>
            <w:tcW w:w="4190" w:type="dxa"/>
            <w:vAlign w:val="center"/>
          </w:tcPr>
          <w:p w14:paraId="097F6A74" w14:textId="77777777" w:rsidR="001C63C9" w:rsidRPr="00D55048" w:rsidRDefault="001C63C9" w:rsidP="001C63C9">
            <w:pPr>
              <w:tabs>
                <w:tab w:val="left" w:pos="2302"/>
              </w:tabs>
              <w:rPr>
                <w:rFonts w:ascii="Verdana" w:hAnsi="Verdana" w:cs="Arial"/>
                <w:sz w:val="24"/>
              </w:rPr>
            </w:pPr>
          </w:p>
          <w:p w14:paraId="782398F6" w14:textId="77777777" w:rsidR="001C63C9" w:rsidRPr="00D55048" w:rsidRDefault="001C63C9" w:rsidP="001C63C9">
            <w:pPr>
              <w:tabs>
                <w:tab w:val="left" w:pos="2302"/>
              </w:tabs>
              <w:rPr>
                <w:rFonts w:ascii="Verdana" w:hAnsi="Verdana" w:cs="Arial"/>
                <w:sz w:val="24"/>
              </w:rPr>
            </w:pPr>
          </w:p>
        </w:tc>
      </w:tr>
      <w:tr w:rsidR="001C63C9" w:rsidRPr="00D55048" w14:paraId="14BF880F" w14:textId="77777777" w:rsidTr="00EF27F7">
        <w:tc>
          <w:tcPr>
            <w:tcW w:w="534" w:type="dxa"/>
            <w:vAlign w:val="center"/>
          </w:tcPr>
          <w:p w14:paraId="668BAFF5" w14:textId="77777777" w:rsidR="001C63C9" w:rsidRPr="00D55048" w:rsidRDefault="001C63C9" w:rsidP="001C63C9">
            <w:pPr>
              <w:rPr>
                <w:rFonts w:ascii="Verdana" w:hAnsi="Verdana" w:cs="Arial"/>
                <w:sz w:val="24"/>
              </w:rPr>
            </w:pPr>
            <w:r w:rsidRPr="00D55048">
              <w:rPr>
                <w:rFonts w:ascii="Verdana" w:hAnsi="Verdana" w:cs="Arial"/>
                <w:sz w:val="24"/>
              </w:rPr>
              <w:t>55</w:t>
            </w:r>
          </w:p>
          <w:p w14:paraId="17EA4557" w14:textId="77777777" w:rsidR="001C63C9" w:rsidRPr="00D55048" w:rsidRDefault="001C63C9" w:rsidP="001C63C9">
            <w:pPr>
              <w:rPr>
                <w:rFonts w:ascii="Verdana" w:hAnsi="Verdana" w:cs="Arial"/>
                <w:sz w:val="24"/>
              </w:rPr>
            </w:pPr>
          </w:p>
        </w:tc>
        <w:tc>
          <w:tcPr>
            <w:tcW w:w="2551" w:type="dxa"/>
            <w:vAlign w:val="center"/>
          </w:tcPr>
          <w:p w14:paraId="1172CD56" w14:textId="77777777" w:rsidR="001C63C9" w:rsidRPr="00D55048" w:rsidRDefault="001C63C9" w:rsidP="001C63C9">
            <w:pPr>
              <w:rPr>
                <w:rFonts w:ascii="Verdana" w:hAnsi="Verdana" w:cs="Arial"/>
                <w:sz w:val="24"/>
              </w:rPr>
            </w:pPr>
            <w:r w:rsidRPr="00D55048">
              <w:rPr>
                <w:rFonts w:ascii="Verdana" w:hAnsi="Verdana" w:cs="Arial"/>
                <w:sz w:val="24"/>
              </w:rPr>
              <w:t>Upper Liddesdale and Hermitage</w:t>
            </w:r>
          </w:p>
        </w:tc>
        <w:tc>
          <w:tcPr>
            <w:tcW w:w="2010" w:type="dxa"/>
            <w:vAlign w:val="center"/>
          </w:tcPr>
          <w:p w14:paraId="7C3C0E97"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6</w:t>
            </w:r>
          </w:p>
        </w:tc>
        <w:tc>
          <w:tcPr>
            <w:tcW w:w="4190" w:type="dxa"/>
            <w:vAlign w:val="center"/>
          </w:tcPr>
          <w:p w14:paraId="2708B975" w14:textId="77777777" w:rsidR="001C63C9" w:rsidRPr="00D55048" w:rsidRDefault="001C63C9" w:rsidP="001C63C9">
            <w:pPr>
              <w:tabs>
                <w:tab w:val="left" w:pos="2302"/>
              </w:tabs>
              <w:rPr>
                <w:rFonts w:ascii="Verdana" w:hAnsi="Verdana" w:cs="Arial"/>
                <w:sz w:val="24"/>
              </w:rPr>
            </w:pPr>
          </w:p>
        </w:tc>
      </w:tr>
      <w:tr w:rsidR="001C63C9" w:rsidRPr="00D55048" w14:paraId="09AF3055" w14:textId="77777777" w:rsidTr="00EF27F7">
        <w:tc>
          <w:tcPr>
            <w:tcW w:w="534" w:type="dxa"/>
            <w:vAlign w:val="center"/>
          </w:tcPr>
          <w:p w14:paraId="12D37707" w14:textId="77777777" w:rsidR="001C63C9" w:rsidRPr="00D55048" w:rsidRDefault="001C63C9" w:rsidP="001C63C9">
            <w:pPr>
              <w:rPr>
                <w:rFonts w:ascii="Verdana" w:hAnsi="Verdana" w:cs="Arial"/>
                <w:sz w:val="24"/>
              </w:rPr>
            </w:pPr>
            <w:r w:rsidRPr="00D55048">
              <w:rPr>
                <w:rFonts w:ascii="Verdana" w:hAnsi="Verdana" w:cs="Arial"/>
                <w:sz w:val="24"/>
              </w:rPr>
              <w:t>56</w:t>
            </w:r>
          </w:p>
        </w:tc>
        <w:tc>
          <w:tcPr>
            <w:tcW w:w="2551" w:type="dxa"/>
            <w:vAlign w:val="center"/>
          </w:tcPr>
          <w:p w14:paraId="5589F745" w14:textId="77777777" w:rsidR="001C63C9" w:rsidRPr="00D55048" w:rsidRDefault="001C63C9" w:rsidP="001C63C9">
            <w:pPr>
              <w:rPr>
                <w:rFonts w:ascii="Verdana" w:hAnsi="Verdana" w:cs="Arial"/>
                <w:sz w:val="24"/>
              </w:rPr>
            </w:pPr>
            <w:r w:rsidRPr="00D55048">
              <w:rPr>
                <w:rFonts w:ascii="Verdana" w:hAnsi="Verdana" w:cs="Arial"/>
                <w:sz w:val="24"/>
              </w:rPr>
              <w:t>Upper Teviotdale and Borthwick Water</w:t>
            </w:r>
          </w:p>
        </w:tc>
        <w:tc>
          <w:tcPr>
            <w:tcW w:w="2010" w:type="dxa"/>
            <w:vAlign w:val="center"/>
          </w:tcPr>
          <w:p w14:paraId="28E006F5"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10</w:t>
            </w:r>
          </w:p>
        </w:tc>
        <w:tc>
          <w:tcPr>
            <w:tcW w:w="4190" w:type="dxa"/>
            <w:vAlign w:val="center"/>
          </w:tcPr>
          <w:p w14:paraId="3577A644" w14:textId="77777777" w:rsidR="001C63C9" w:rsidRPr="00D55048" w:rsidRDefault="001C63C9" w:rsidP="001C63C9">
            <w:pPr>
              <w:tabs>
                <w:tab w:val="left" w:pos="2302"/>
              </w:tabs>
              <w:rPr>
                <w:rFonts w:ascii="Verdana" w:hAnsi="Verdana" w:cs="Arial"/>
                <w:sz w:val="24"/>
              </w:rPr>
            </w:pPr>
          </w:p>
          <w:p w14:paraId="4A32608F" w14:textId="77777777" w:rsidR="001C63C9" w:rsidRPr="00D55048" w:rsidRDefault="001C63C9" w:rsidP="001C63C9">
            <w:pPr>
              <w:tabs>
                <w:tab w:val="left" w:pos="2302"/>
              </w:tabs>
              <w:rPr>
                <w:rFonts w:ascii="Verdana" w:hAnsi="Verdana" w:cs="Arial"/>
                <w:sz w:val="24"/>
              </w:rPr>
            </w:pPr>
          </w:p>
        </w:tc>
      </w:tr>
      <w:tr w:rsidR="001C63C9" w:rsidRPr="00D55048" w14:paraId="3DFE705D" w14:textId="77777777" w:rsidTr="00EF27F7">
        <w:tc>
          <w:tcPr>
            <w:tcW w:w="534" w:type="dxa"/>
            <w:vAlign w:val="center"/>
          </w:tcPr>
          <w:p w14:paraId="20DDF350" w14:textId="77777777" w:rsidR="001C63C9" w:rsidRPr="00D55048" w:rsidRDefault="001C63C9" w:rsidP="001C63C9">
            <w:pPr>
              <w:rPr>
                <w:rFonts w:ascii="Verdana" w:hAnsi="Verdana" w:cs="Arial"/>
                <w:sz w:val="24"/>
              </w:rPr>
            </w:pPr>
            <w:r w:rsidRPr="00D55048">
              <w:rPr>
                <w:rFonts w:ascii="Verdana" w:hAnsi="Verdana" w:cs="Arial"/>
                <w:sz w:val="24"/>
              </w:rPr>
              <w:t>57</w:t>
            </w:r>
          </w:p>
        </w:tc>
        <w:tc>
          <w:tcPr>
            <w:tcW w:w="2551" w:type="dxa"/>
            <w:vAlign w:val="center"/>
          </w:tcPr>
          <w:p w14:paraId="7DCC1402" w14:textId="77777777" w:rsidR="001C63C9" w:rsidRPr="00D55048" w:rsidRDefault="001C63C9" w:rsidP="001C63C9">
            <w:pPr>
              <w:rPr>
                <w:rFonts w:ascii="Verdana" w:hAnsi="Verdana" w:cs="Arial"/>
                <w:sz w:val="24"/>
              </w:rPr>
            </w:pPr>
            <w:proofErr w:type="spellStart"/>
            <w:r w:rsidRPr="00D55048">
              <w:rPr>
                <w:rFonts w:ascii="Verdana" w:hAnsi="Verdana" w:cs="Arial"/>
                <w:sz w:val="24"/>
              </w:rPr>
              <w:t>Yetholm</w:t>
            </w:r>
            <w:proofErr w:type="spellEnd"/>
            <w:r w:rsidRPr="00D55048">
              <w:rPr>
                <w:rFonts w:ascii="Verdana" w:hAnsi="Verdana" w:cs="Arial"/>
                <w:sz w:val="24"/>
              </w:rPr>
              <w:t xml:space="preserve"> and District</w:t>
            </w:r>
          </w:p>
        </w:tc>
        <w:tc>
          <w:tcPr>
            <w:tcW w:w="2010" w:type="dxa"/>
            <w:vAlign w:val="center"/>
          </w:tcPr>
          <w:p w14:paraId="192889AA"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11</w:t>
            </w:r>
          </w:p>
        </w:tc>
        <w:tc>
          <w:tcPr>
            <w:tcW w:w="4190" w:type="dxa"/>
            <w:vAlign w:val="center"/>
          </w:tcPr>
          <w:p w14:paraId="4335F8D4" w14:textId="77777777" w:rsidR="001C63C9" w:rsidRPr="00D55048" w:rsidRDefault="001C63C9" w:rsidP="001C63C9">
            <w:pPr>
              <w:tabs>
                <w:tab w:val="left" w:pos="2302"/>
              </w:tabs>
              <w:rPr>
                <w:rFonts w:ascii="Verdana" w:hAnsi="Verdana" w:cs="Arial"/>
                <w:sz w:val="24"/>
              </w:rPr>
            </w:pPr>
          </w:p>
          <w:p w14:paraId="0897AE17" w14:textId="77777777" w:rsidR="001C63C9" w:rsidRPr="00D55048" w:rsidRDefault="001C63C9" w:rsidP="001C63C9">
            <w:pPr>
              <w:tabs>
                <w:tab w:val="left" w:pos="2302"/>
              </w:tabs>
              <w:rPr>
                <w:rFonts w:ascii="Verdana" w:hAnsi="Verdana" w:cs="Arial"/>
                <w:sz w:val="24"/>
              </w:rPr>
            </w:pPr>
          </w:p>
        </w:tc>
      </w:tr>
      <w:tr w:rsidR="001C63C9" w:rsidRPr="00D55048" w14:paraId="0A810D2E" w14:textId="77777777" w:rsidTr="00EF27F7">
        <w:tc>
          <w:tcPr>
            <w:tcW w:w="3085" w:type="dxa"/>
            <w:gridSpan w:val="2"/>
            <w:vAlign w:val="center"/>
          </w:tcPr>
          <w:p w14:paraId="6529689D" w14:textId="77777777" w:rsidR="001C63C9" w:rsidRPr="00D55048" w:rsidRDefault="001C63C9" w:rsidP="001C63C9">
            <w:pPr>
              <w:rPr>
                <w:rFonts w:ascii="Verdana" w:hAnsi="Verdana" w:cs="Arial"/>
                <w:b/>
                <w:sz w:val="24"/>
              </w:rPr>
            </w:pPr>
            <w:r w:rsidRPr="00D55048">
              <w:rPr>
                <w:rFonts w:ascii="Verdana" w:hAnsi="Verdana" w:cs="Arial"/>
                <w:b/>
                <w:sz w:val="24"/>
              </w:rPr>
              <w:t>Tweeddale</w:t>
            </w:r>
          </w:p>
          <w:p w14:paraId="009F3E28" w14:textId="77777777" w:rsidR="001C63C9" w:rsidRPr="00D55048" w:rsidRDefault="001C63C9" w:rsidP="001C63C9">
            <w:pPr>
              <w:rPr>
                <w:rFonts w:ascii="Verdana" w:hAnsi="Verdana" w:cs="Arial"/>
                <w:sz w:val="24"/>
              </w:rPr>
            </w:pPr>
          </w:p>
        </w:tc>
        <w:tc>
          <w:tcPr>
            <w:tcW w:w="2010" w:type="dxa"/>
            <w:vAlign w:val="center"/>
          </w:tcPr>
          <w:p w14:paraId="78204651" w14:textId="77777777" w:rsidR="001C63C9" w:rsidRPr="00D55048" w:rsidRDefault="001C63C9" w:rsidP="004C7F18">
            <w:pPr>
              <w:tabs>
                <w:tab w:val="left" w:pos="884"/>
              </w:tabs>
              <w:jc w:val="center"/>
              <w:rPr>
                <w:rFonts w:ascii="Verdana" w:hAnsi="Verdana" w:cs="Arial"/>
                <w:sz w:val="24"/>
              </w:rPr>
            </w:pPr>
          </w:p>
        </w:tc>
        <w:tc>
          <w:tcPr>
            <w:tcW w:w="4190" w:type="dxa"/>
            <w:vAlign w:val="center"/>
          </w:tcPr>
          <w:p w14:paraId="09367DB4" w14:textId="77777777" w:rsidR="001C63C9" w:rsidRPr="00D55048" w:rsidRDefault="001C63C9" w:rsidP="001C63C9">
            <w:pPr>
              <w:tabs>
                <w:tab w:val="left" w:pos="2302"/>
              </w:tabs>
              <w:rPr>
                <w:rFonts w:ascii="Verdana" w:hAnsi="Verdana" w:cs="Arial"/>
                <w:sz w:val="24"/>
              </w:rPr>
            </w:pPr>
          </w:p>
        </w:tc>
      </w:tr>
      <w:tr w:rsidR="001C63C9" w:rsidRPr="00D55048" w14:paraId="13217903" w14:textId="77777777" w:rsidTr="00EF27F7">
        <w:tc>
          <w:tcPr>
            <w:tcW w:w="534" w:type="dxa"/>
            <w:vAlign w:val="center"/>
          </w:tcPr>
          <w:p w14:paraId="13E34653" w14:textId="77777777" w:rsidR="001C63C9" w:rsidRPr="00D55048" w:rsidRDefault="001C63C9" w:rsidP="001C63C9">
            <w:pPr>
              <w:rPr>
                <w:rFonts w:ascii="Verdana" w:hAnsi="Verdana" w:cs="Arial"/>
                <w:b/>
                <w:sz w:val="24"/>
              </w:rPr>
            </w:pPr>
            <w:r w:rsidRPr="00D55048">
              <w:rPr>
                <w:rFonts w:ascii="Verdana" w:hAnsi="Verdana" w:cs="Arial"/>
                <w:sz w:val="24"/>
              </w:rPr>
              <w:t>58</w:t>
            </w:r>
          </w:p>
        </w:tc>
        <w:tc>
          <w:tcPr>
            <w:tcW w:w="2551" w:type="dxa"/>
            <w:vAlign w:val="center"/>
          </w:tcPr>
          <w:p w14:paraId="110DA2DD" w14:textId="77777777" w:rsidR="001C63C9" w:rsidRPr="00D55048" w:rsidRDefault="001C63C9" w:rsidP="001C63C9">
            <w:pPr>
              <w:rPr>
                <w:rFonts w:ascii="Verdana" w:hAnsi="Verdana" w:cs="Arial"/>
                <w:b/>
                <w:sz w:val="24"/>
              </w:rPr>
            </w:pPr>
            <w:proofErr w:type="spellStart"/>
            <w:r w:rsidRPr="00D55048">
              <w:rPr>
                <w:rFonts w:ascii="Verdana" w:hAnsi="Verdana" w:cs="Arial"/>
                <w:sz w:val="24"/>
              </w:rPr>
              <w:t>Carlops</w:t>
            </w:r>
            <w:proofErr w:type="spellEnd"/>
          </w:p>
        </w:tc>
        <w:tc>
          <w:tcPr>
            <w:tcW w:w="2010" w:type="dxa"/>
            <w:vAlign w:val="center"/>
          </w:tcPr>
          <w:p w14:paraId="532DC16A"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6</w:t>
            </w:r>
          </w:p>
        </w:tc>
        <w:tc>
          <w:tcPr>
            <w:tcW w:w="4190" w:type="dxa"/>
            <w:vAlign w:val="center"/>
          </w:tcPr>
          <w:p w14:paraId="1D61E424" w14:textId="77777777" w:rsidR="001C63C9" w:rsidRPr="00D55048" w:rsidRDefault="001C63C9" w:rsidP="001C63C9">
            <w:pPr>
              <w:tabs>
                <w:tab w:val="left" w:pos="2302"/>
              </w:tabs>
              <w:rPr>
                <w:rFonts w:ascii="Verdana" w:hAnsi="Verdana" w:cs="Arial"/>
                <w:sz w:val="24"/>
              </w:rPr>
            </w:pPr>
          </w:p>
          <w:p w14:paraId="4F79EA61" w14:textId="77777777" w:rsidR="001C63C9" w:rsidRPr="00D55048" w:rsidRDefault="001C63C9" w:rsidP="001C63C9">
            <w:pPr>
              <w:tabs>
                <w:tab w:val="left" w:pos="2302"/>
              </w:tabs>
              <w:rPr>
                <w:rFonts w:ascii="Verdana" w:hAnsi="Verdana" w:cs="Arial"/>
                <w:sz w:val="24"/>
              </w:rPr>
            </w:pPr>
          </w:p>
        </w:tc>
      </w:tr>
      <w:tr w:rsidR="001C63C9" w:rsidRPr="00D55048" w14:paraId="1B5ABDB6" w14:textId="77777777" w:rsidTr="00EF27F7">
        <w:tc>
          <w:tcPr>
            <w:tcW w:w="534" w:type="dxa"/>
            <w:vAlign w:val="center"/>
          </w:tcPr>
          <w:p w14:paraId="062C1F8A" w14:textId="77777777" w:rsidR="001C63C9" w:rsidRPr="00D55048" w:rsidRDefault="001C63C9" w:rsidP="001C63C9">
            <w:pPr>
              <w:rPr>
                <w:rFonts w:ascii="Verdana" w:hAnsi="Verdana" w:cs="Arial"/>
                <w:sz w:val="24"/>
              </w:rPr>
            </w:pPr>
            <w:r w:rsidRPr="00D55048">
              <w:rPr>
                <w:rFonts w:ascii="Verdana" w:hAnsi="Verdana" w:cs="Arial"/>
                <w:sz w:val="24"/>
              </w:rPr>
              <w:t>59</w:t>
            </w:r>
          </w:p>
        </w:tc>
        <w:tc>
          <w:tcPr>
            <w:tcW w:w="2551" w:type="dxa"/>
            <w:vAlign w:val="center"/>
          </w:tcPr>
          <w:p w14:paraId="65C2B47E" w14:textId="77777777" w:rsidR="001C63C9" w:rsidRPr="00D55048" w:rsidRDefault="001C63C9" w:rsidP="001C63C9">
            <w:pPr>
              <w:rPr>
                <w:rFonts w:ascii="Verdana" w:hAnsi="Verdana" w:cs="Arial"/>
                <w:sz w:val="24"/>
              </w:rPr>
            </w:pPr>
            <w:proofErr w:type="spellStart"/>
            <w:r w:rsidRPr="00D55048">
              <w:rPr>
                <w:rFonts w:ascii="Verdana" w:hAnsi="Verdana" w:cs="Arial"/>
                <w:sz w:val="24"/>
              </w:rPr>
              <w:t>Clovenfords</w:t>
            </w:r>
            <w:proofErr w:type="spellEnd"/>
            <w:r w:rsidRPr="00D55048">
              <w:rPr>
                <w:rFonts w:ascii="Verdana" w:hAnsi="Verdana" w:cs="Arial"/>
                <w:sz w:val="24"/>
              </w:rPr>
              <w:t xml:space="preserve"> and District</w:t>
            </w:r>
          </w:p>
        </w:tc>
        <w:tc>
          <w:tcPr>
            <w:tcW w:w="2010" w:type="dxa"/>
            <w:vAlign w:val="center"/>
          </w:tcPr>
          <w:p w14:paraId="79932AEC"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1DE2A82E" w14:textId="77777777" w:rsidR="001C63C9" w:rsidRPr="00D55048" w:rsidRDefault="001C63C9" w:rsidP="001C63C9">
            <w:pPr>
              <w:tabs>
                <w:tab w:val="left" w:pos="2302"/>
              </w:tabs>
              <w:rPr>
                <w:rFonts w:ascii="Verdana" w:hAnsi="Verdana" w:cs="Arial"/>
                <w:sz w:val="24"/>
              </w:rPr>
            </w:pPr>
          </w:p>
        </w:tc>
      </w:tr>
      <w:tr w:rsidR="001C63C9" w:rsidRPr="00D55048" w14:paraId="1F24663A" w14:textId="77777777" w:rsidTr="00EF27F7">
        <w:tc>
          <w:tcPr>
            <w:tcW w:w="534" w:type="dxa"/>
            <w:vAlign w:val="center"/>
          </w:tcPr>
          <w:p w14:paraId="032CB029" w14:textId="77777777" w:rsidR="001C63C9" w:rsidRPr="00D55048" w:rsidRDefault="001C63C9" w:rsidP="001C63C9">
            <w:pPr>
              <w:rPr>
                <w:rFonts w:ascii="Verdana" w:hAnsi="Verdana" w:cs="Arial"/>
                <w:sz w:val="24"/>
              </w:rPr>
            </w:pPr>
            <w:r w:rsidRPr="00D55048">
              <w:rPr>
                <w:rFonts w:ascii="Verdana" w:hAnsi="Verdana" w:cs="Arial"/>
                <w:sz w:val="24"/>
              </w:rPr>
              <w:t>60</w:t>
            </w:r>
          </w:p>
        </w:tc>
        <w:tc>
          <w:tcPr>
            <w:tcW w:w="2551" w:type="dxa"/>
            <w:vAlign w:val="center"/>
          </w:tcPr>
          <w:p w14:paraId="646EBB7B" w14:textId="77777777" w:rsidR="001C63C9" w:rsidRPr="00D55048" w:rsidRDefault="001C63C9" w:rsidP="001C63C9">
            <w:pPr>
              <w:rPr>
                <w:rFonts w:ascii="Verdana" w:hAnsi="Verdana" w:cs="Arial"/>
                <w:sz w:val="24"/>
              </w:rPr>
            </w:pPr>
            <w:r w:rsidRPr="00D55048">
              <w:rPr>
                <w:rFonts w:ascii="Verdana" w:hAnsi="Verdana" w:cs="Arial"/>
                <w:sz w:val="24"/>
              </w:rPr>
              <w:t>Eddleston</w:t>
            </w:r>
          </w:p>
        </w:tc>
        <w:tc>
          <w:tcPr>
            <w:tcW w:w="2010" w:type="dxa"/>
            <w:vAlign w:val="center"/>
          </w:tcPr>
          <w:p w14:paraId="071B4C6F"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8</w:t>
            </w:r>
          </w:p>
        </w:tc>
        <w:tc>
          <w:tcPr>
            <w:tcW w:w="4190" w:type="dxa"/>
            <w:vAlign w:val="center"/>
          </w:tcPr>
          <w:p w14:paraId="3D4FF446" w14:textId="77777777" w:rsidR="001C63C9" w:rsidRPr="00D55048" w:rsidRDefault="001C63C9" w:rsidP="001C63C9">
            <w:pPr>
              <w:tabs>
                <w:tab w:val="left" w:pos="2302"/>
              </w:tabs>
              <w:rPr>
                <w:rFonts w:ascii="Verdana" w:hAnsi="Verdana" w:cs="Arial"/>
                <w:sz w:val="24"/>
              </w:rPr>
            </w:pPr>
          </w:p>
          <w:p w14:paraId="3F5AF2E1" w14:textId="77777777" w:rsidR="001C63C9" w:rsidRPr="00D55048" w:rsidRDefault="001C63C9" w:rsidP="001C63C9">
            <w:pPr>
              <w:tabs>
                <w:tab w:val="left" w:pos="2302"/>
              </w:tabs>
              <w:rPr>
                <w:rFonts w:ascii="Verdana" w:hAnsi="Verdana" w:cs="Arial"/>
                <w:sz w:val="24"/>
              </w:rPr>
            </w:pPr>
          </w:p>
        </w:tc>
      </w:tr>
      <w:tr w:rsidR="001C63C9" w:rsidRPr="00D55048" w14:paraId="78956DC0" w14:textId="77777777" w:rsidTr="00EF27F7">
        <w:tc>
          <w:tcPr>
            <w:tcW w:w="534" w:type="dxa"/>
            <w:vAlign w:val="center"/>
          </w:tcPr>
          <w:p w14:paraId="5272734B" w14:textId="77777777" w:rsidR="001C63C9" w:rsidRPr="00D55048" w:rsidRDefault="001C63C9" w:rsidP="001C63C9">
            <w:pPr>
              <w:rPr>
                <w:rFonts w:ascii="Verdana" w:hAnsi="Verdana" w:cs="Arial"/>
                <w:sz w:val="24"/>
              </w:rPr>
            </w:pPr>
            <w:r w:rsidRPr="00D55048">
              <w:rPr>
                <w:rFonts w:ascii="Verdana" w:hAnsi="Verdana" w:cs="Arial"/>
                <w:sz w:val="24"/>
              </w:rPr>
              <w:t>61</w:t>
            </w:r>
          </w:p>
        </w:tc>
        <w:tc>
          <w:tcPr>
            <w:tcW w:w="2551" w:type="dxa"/>
            <w:vAlign w:val="center"/>
          </w:tcPr>
          <w:p w14:paraId="0BBDF53E" w14:textId="77777777" w:rsidR="001C63C9" w:rsidRPr="00D55048" w:rsidRDefault="001C63C9" w:rsidP="001C63C9">
            <w:pPr>
              <w:rPr>
                <w:rFonts w:ascii="Verdana" w:hAnsi="Verdana" w:cs="Arial"/>
                <w:sz w:val="24"/>
              </w:rPr>
            </w:pPr>
            <w:r w:rsidRPr="00D55048">
              <w:rPr>
                <w:rFonts w:ascii="Verdana" w:hAnsi="Verdana" w:cs="Arial"/>
                <w:sz w:val="24"/>
              </w:rPr>
              <w:t>Innerleithen and District</w:t>
            </w:r>
          </w:p>
        </w:tc>
        <w:tc>
          <w:tcPr>
            <w:tcW w:w="2010" w:type="dxa"/>
            <w:vAlign w:val="center"/>
          </w:tcPr>
          <w:p w14:paraId="1175FBB5"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7645FA5C" w14:textId="77777777" w:rsidR="001C63C9" w:rsidRPr="00D55048" w:rsidRDefault="001C63C9" w:rsidP="001C63C9">
            <w:pPr>
              <w:tabs>
                <w:tab w:val="left" w:pos="2302"/>
              </w:tabs>
              <w:rPr>
                <w:rFonts w:ascii="Verdana" w:hAnsi="Verdana" w:cs="Arial"/>
                <w:sz w:val="24"/>
              </w:rPr>
            </w:pPr>
          </w:p>
          <w:p w14:paraId="75A290AF" w14:textId="77777777" w:rsidR="001C63C9" w:rsidRPr="00D55048" w:rsidRDefault="001C63C9" w:rsidP="001C63C9">
            <w:pPr>
              <w:tabs>
                <w:tab w:val="left" w:pos="2302"/>
              </w:tabs>
              <w:rPr>
                <w:rFonts w:ascii="Verdana" w:hAnsi="Verdana" w:cs="Arial"/>
                <w:sz w:val="24"/>
              </w:rPr>
            </w:pPr>
          </w:p>
        </w:tc>
      </w:tr>
      <w:tr w:rsidR="001C63C9" w:rsidRPr="00D55048" w14:paraId="19788D31" w14:textId="77777777" w:rsidTr="00EF27F7">
        <w:tc>
          <w:tcPr>
            <w:tcW w:w="534" w:type="dxa"/>
            <w:vAlign w:val="center"/>
          </w:tcPr>
          <w:p w14:paraId="17A05969" w14:textId="77777777" w:rsidR="001C63C9" w:rsidRPr="00D55048" w:rsidRDefault="001C63C9" w:rsidP="001C63C9">
            <w:pPr>
              <w:rPr>
                <w:rFonts w:ascii="Verdana" w:hAnsi="Verdana" w:cs="Arial"/>
                <w:sz w:val="24"/>
              </w:rPr>
            </w:pPr>
            <w:r w:rsidRPr="00D55048">
              <w:rPr>
                <w:rFonts w:ascii="Verdana" w:hAnsi="Verdana" w:cs="Arial"/>
                <w:sz w:val="24"/>
              </w:rPr>
              <w:t>62</w:t>
            </w:r>
          </w:p>
        </w:tc>
        <w:tc>
          <w:tcPr>
            <w:tcW w:w="2551" w:type="dxa"/>
            <w:vAlign w:val="center"/>
          </w:tcPr>
          <w:p w14:paraId="7D92D1F4" w14:textId="77777777" w:rsidR="001C63C9" w:rsidRPr="00D55048" w:rsidRDefault="001C63C9" w:rsidP="001C63C9">
            <w:pPr>
              <w:rPr>
                <w:rFonts w:ascii="Verdana" w:hAnsi="Verdana" w:cs="Arial"/>
                <w:sz w:val="24"/>
              </w:rPr>
            </w:pPr>
            <w:proofErr w:type="spellStart"/>
            <w:r w:rsidRPr="00D55048">
              <w:rPr>
                <w:rFonts w:ascii="Verdana" w:hAnsi="Verdana" w:cs="Arial"/>
                <w:sz w:val="24"/>
              </w:rPr>
              <w:t>Lamancha</w:t>
            </w:r>
            <w:proofErr w:type="spellEnd"/>
            <w:r w:rsidRPr="00D55048">
              <w:rPr>
                <w:rFonts w:ascii="Verdana" w:hAnsi="Verdana" w:cs="Arial"/>
                <w:sz w:val="24"/>
              </w:rPr>
              <w:t xml:space="preserve">, Newlands and </w:t>
            </w:r>
            <w:proofErr w:type="spellStart"/>
            <w:r w:rsidRPr="00D55048">
              <w:rPr>
                <w:rFonts w:ascii="Verdana" w:hAnsi="Verdana" w:cs="Arial"/>
                <w:sz w:val="24"/>
              </w:rPr>
              <w:t>Kirkurd</w:t>
            </w:r>
            <w:proofErr w:type="spellEnd"/>
          </w:p>
        </w:tc>
        <w:tc>
          <w:tcPr>
            <w:tcW w:w="2010" w:type="dxa"/>
            <w:vAlign w:val="center"/>
          </w:tcPr>
          <w:p w14:paraId="048D826B"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12</w:t>
            </w:r>
          </w:p>
        </w:tc>
        <w:tc>
          <w:tcPr>
            <w:tcW w:w="4190" w:type="dxa"/>
            <w:vAlign w:val="center"/>
          </w:tcPr>
          <w:p w14:paraId="43D0F140" w14:textId="77777777" w:rsidR="001C63C9" w:rsidRPr="00D55048" w:rsidRDefault="001C63C9" w:rsidP="001C63C9">
            <w:pPr>
              <w:tabs>
                <w:tab w:val="left" w:pos="2302"/>
              </w:tabs>
              <w:rPr>
                <w:rFonts w:ascii="Verdana" w:hAnsi="Verdana" w:cs="Arial"/>
                <w:sz w:val="24"/>
              </w:rPr>
            </w:pPr>
          </w:p>
          <w:p w14:paraId="41C40ECC" w14:textId="77777777" w:rsidR="001C63C9" w:rsidRPr="00D55048" w:rsidRDefault="001C63C9" w:rsidP="001C63C9">
            <w:pPr>
              <w:tabs>
                <w:tab w:val="left" w:pos="2302"/>
              </w:tabs>
              <w:rPr>
                <w:rFonts w:ascii="Verdana" w:hAnsi="Verdana" w:cs="Arial"/>
                <w:sz w:val="24"/>
              </w:rPr>
            </w:pPr>
          </w:p>
        </w:tc>
      </w:tr>
      <w:tr w:rsidR="001C63C9" w:rsidRPr="00D55048" w14:paraId="5794C025" w14:textId="77777777" w:rsidTr="00EF27F7">
        <w:tc>
          <w:tcPr>
            <w:tcW w:w="534" w:type="dxa"/>
            <w:vAlign w:val="center"/>
          </w:tcPr>
          <w:p w14:paraId="40CD458D" w14:textId="77777777" w:rsidR="001C63C9" w:rsidRPr="00D55048" w:rsidRDefault="001C63C9" w:rsidP="001C63C9">
            <w:pPr>
              <w:rPr>
                <w:rFonts w:ascii="Verdana" w:hAnsi="Verdana" w:cs="Arial"/>
                <w:sz w:val="24"/>
              </w:rPr>
            </w:pPr>
            <w:r w:rsidRPr="00D55048">
              <w:rPr>
                <w:rFonts w:ascii="Verdana" w:hAnsi="Verdana" w:cs="Arial"/>
                <w:sz w:val="24"/>
              </w:rPr>
              <w:t>63</w:t>
            </w:r>
          </w:p>
        </w:tc>
        <w:tc>
          <w:tcPr>
            <w:tcW w:w="2551" w:type="dxa"/>
            <w:vAlign w:val="center"/>
          </w:tcPr>
          <w:p w14:paraId="1DF20745" w14:textId="77777777" w:rsidR="001C63C9" w:rsidRPr="00D55048" w:rsidRDefault="001C63C9" w:rsidP="001C63C9">
            <w:pPr>
              <w:rPr>
                <w:rFonts w:ascii="Verdana" w:hAnsi="Verdana" w:cs="Arial"/>
                <w:sz w:val="24"/>
              </w:rPr>
            </w:pPr>
            <w:r w:rsidRPr="00D55048">
              <w:rPr>
                <w:rFonts w:ascii="Verdana" w:hAnsi="Verdana" w:cs="Arial"/>
                <w:sz w:val="24"/>
              </w:rPr>
              <w:t>Manor, Stobo and Lyne</w:t>
            </w:r>
          </w:p>
        </w:tc>
        <w:tc>
          <w:tcPr>
            <w:tcW w:w="2010" w:type="dxa"/>
            <w:vAlign w:val="center"/>
          </w:tcPr>
          <w:p w14:paraId="690D9BC2"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9</w:t>
            </w:r>
          </w:p>
        </w:tc>
        <w:tc>
          <w:tcPr>
            <w:tcW w:w="4190" w:type="dxa"/>
            <w:vAlign w:val="center"/>
          </w:tcPr>
          <w:p w14:paraId="4A1D5C6F" w14:textId="77777777" w:rsidR="001C63C9" w:rsidRPr="00D55048" w:rsidRDefault="001C63C9" w:rsidP="001C63C9">
            <w:pPr>
              <w:tabs>
                <w:tab w:val="left" w:pos="2302"/>
              </w:tabs>
              <w:rPr>
                <w:rFonts w:ascii="Verdana" w:hAnsi="Verdana" w:cs="Arial"/>
                <w:sz w:val="24"/>
              </w:rPr>
            </w:pPr>
          </w:p>
          <w:p w14:paraId="636FEAEF" w14:textId="77777777" w:rsidR="001C63C9" w:rsidRPr="00D55048" w:rsidRDefault="001C63C9" w:rsidP="001C63C9">
            <w:pPr>
              <w:tabs>
                <w:tab w:val="left" w:pos="2302"/>
              </w:tabs>
              <w:rPr>
                <w:rFonts w:ascii="Verdana" w:hAnsi="Verdana" w:cs="Arial"/>
                <w:sz w:val="24"/>
              </w:rPr>
            </w:pPr>
          </w:p>
        </w:tc>
      </w:tr>
      <w:tr w:rsidR="001C63C9" w:rsidRPr="00D55048" w14:paraId="4ECEA2DC" w14:textId="77777777" w:rsidTr="00EF27F7">
        <w:tc>
          <w:tcPr>
            <w:tcW w:w="534" w:type="dxa"/>
            <w:vAlign w:val="center"/>
          </w:tcPr>
          <w:p w14:paraId="009C25CF" w14:textId="77777777" w:rsidR="001C63C9" w:rsidRPr="00D55048" w:rsidRDefault="001C63C9" w:rsidP="001C63C9">
            <w:pPr>
              <w:rPr>
                <w:rFonts w:ascii="Verdana" w:hAnsi="Verdana" w:cs="Arial"/>
                <w:sz w:val="24"/>
              </w:rPr>
            </w:pPr>
            <w:r w:rsidRPr="00D55048">
              <w:rPr>
                <w:rFonts w:ascii="Verdana" w:hAnsi="Verdana" w:cs="Arial"/>
                <w:sz w:val="24"/>
              </w:rPr>
              <w:t>64</w:t>
            </w:r>
          </w:p>
        </w:tc>
        <w:tc>
          <w:tcPr>
            <w:tcW w:w="2551" w:type="dxa"/>
            <w:vAlign w:val="center"/>
          </w:tcPr>
          <w:p w14:paraId="01632BED" w14:textId="77777777" w:rsidR="001C63C9" w:rsidRPr="00D55048" w:rsidRDefault="001C63C9" w:rsidP="001C63C9">
            <w:pPr>
              <w:rPr>
                <w:rFonts w:ascii="Verdana" w:hAnsi="Verdana" w:cs="Arial"/>
                <w:sz w:val="24"/>
              </w:rPr>
            </w:pPr>
            <w:r w:rsidRPr="00D55048">
              <w:rPr>
                <w:rFonts w:ascii="Verdana" w:hAnsi="Verdana" w:cs="Arial"/>
                <w:sz w:val="24"/>
              </w:rPr>
              <w:t>Royal Burgh of Peebles and District</w:t>
            </w:r>
          </w:p>
        </w:tc>
        <w:tc>
          <w:tcPr>
            <w:tcW w:w="2010" w:type="dxa"/>
            <w:vAlign w:val="center"/>
          </w:tcPr>
          <w:p w14:paraId="5498DFA4"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18</w:t>
            </w:r>
          </w:p>
          <w:p w14:paraId="07C872EE" w14:textId="77777777" w:rsidR="001C63C9" w:rsidRPr="00D55048" w:rsidRDefault="001C63C9" w:rsidP="004C7F18">
            <w:pPr>
              <w:tabs>
                <w:tab w:val="left" w:pos="884"/>
              </w:tabs>
              <w:jc w:val="center"/>
              <w:rPr>
                <w:rFonts w:ascii="Verdana" w:hAnsi="Verdana" w:cs="Arial"/>
                <w:sz w:val="24"/>
              </w:rPr>
            </w:pPr>
          </w:p>
        </w:tc>
        <w:tc>
          <w:tcPr>
            <w:tcW w:w="4190" w:type="dxa"/>
            <w:vAlign w:val="center"/>
          </w:tcPr>
          <w:p w14:paraId="2FEDBF3F" w14:textId="77777777" w:rsidR="001C63C9" w:rsidRPr="00D55048" w:rsidRDefault="001C63C9" w:rsidP="001C63C9">
            <w:pPr>
              <w:tabs>
                <w:tab w:val="left" w:pos="2302"/>
              </w:tabs>
              <w:rPr>
                <w:rFonts w:ascii="Verdana" w:hAnsi="Verdana" w:cs="Arial"/>
                <w:sz w:val="24"/>
              </w:rPr>
            </w:pPr>
          </w:p>
        </w:tc>
      </w:tr>
      <w:tr w:rsidR="001C63C9" w:rsidRPr="00D55048" w14:paraId="0E0A4904" w14:textId="77777777" w:rsidTr="00EF27F7">
        <w:tc>
          <w:tcPr>
            <w:tcW w:w="534" w:type="dxa"/>
            <w:vAlign w:val="center"/>
          </w:tcPr>
          <w:p w14:paraId="684ABCFE" w14:textId="77777777" w:rsidR="001C63C9" w:rsidRPr="00D55048" w:rsidRDefault="001C63C9" w:rsidP="001C63C9">
            <w:pPr>
              <w:rPr>
                <w:rFonts w:ascii="Verdana" w:hAnsi="Verdana" w:cs="Arial"/>
                <w:sz w:val="24"/>
              </w:rPr>
            </w:pPr>
            <w:r w:rsidRPr="00D55048">
              <w:rPr>
                <w:rFonts w:ascii="Verdana" w:hAnsi="Verdana" w:cs="Arial"/>
                <w:sz w:val="24"/>
              </w:rPr>
              <w:t>65</w:t>
            </w:r>
          </w:p>
        </w:tc>
        <w:tc>
          <w:tcPr>
            <w:tcW w:w="2551" w:type="dxa"/>
            <w:vAlign w:val="center"/>
          </w:tcPr>
          <w:p w14:paraId="16414BC5" w14:textId="77777777" w:rsidR="001C63C9" w:rsidRPr="00D55048" w:rsidRDefault="001C63C9" w:rsidP="001C63C9">
            <w:pPr>
              <w:rPr>
                <w:rFonts w:ascii="Verdana" w:hAnsi="Verdana" w:cs="Arial"/>
                <w:sz w:val="24"/>
              </w:rPr>
            </w:pPr>
            <w:r w:rsidRPr="00D55048">
              <w:rPr>
                <w:rFonts w:ascii="Verdana" w:hAnsi="Verdana" w:cs="Arial"/>
                <w:sz w:val="24"/>
              </w:rPr>
              <w:t>Skirling</w:t>
            </w:r>
          </w:p>
        </w:tc>
        <w:tc>
          <w:tcPr>
            <w:tcW w:w="2010" w:type="dxa"/>
            <w:vAlign w:val="center"/>
          </w:tcPr>
          <w:p w14:paraId="620482D4"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6</w:t>
            </w:r>
          </w:p>
        </w:tc>
        <w:tc>
          <w:tcPr>
            <w:tcW w:w="4190" w:type="dxa"/>
            <w:vAlign w:val="center"/>
          </w:tcPr>
          <w:p w14:paraId="621BFD0B" w14:textId="77777777" w:rsidR="001C63C9" w:rsidRPr="00D55048" w:rsidRDefault="001C63C9" w:rsidP="001C63C9">
            <w:pPr>
              <w:tabs>
                <w:tab w:val="left" w:pos="2302"/>
              </w:tabs>
              <w:rPr>
                <w:rFonts w:ascii="Verdana" w:hAnsi="Verdana" w:cs="Arial"/>
                <w:sz w:val="24"/>
              </w:rPr>
            </w:pPr>
          </w:p>
          <w:p w14:paraId="66C77CC4" w14:textId="77777777" w:rsidR="001C63C9" w:rsidRPr="00D55048" w:rsidRDefault="001C63C9" w:rsidP="001C63C9">
            <w:pPr>
              <w:tabs>
                <w:tab w:val="left" w:pos="2302"/>
              </w:tabs>
              <w:rPr>
                <w:rFonts w:ascii="Verdana" w:hAnsi="Verdana" w:cs="Arial"/>
                <w:sz w:val="24"/>
              </w:rPr>
            </w:pPr>
          </w:p>
        </w:tc>
      </w:tr>
      <w:tr w:rsidR="001C63C9" w:rsidRPr="00D55048" w14:paraId="6F35E865" w14:textId="77777777" w:rsidTr="00EF27F7">
        <w:tc>
          <w:tcPr>
            <w:tcW w:w="534" w:type="dxa"/>
            <w:vAlign w:val="center"/>
          </w:tcPr>
          <w:p w14:paraId="3B9FE1D0" w14:textId="77777777" w:rsidR="001C63C9" w:rsidRPr="00D55048" w:rsidRDefault="001C63C9" w:rsidP="001C63C9">
            <w:pPr>
              <w:rPr>
                <w:rFonts w:ascii="Verdana" w:hAnsi="Verdana" w:cs="Arial"/>
                <w:sz w:val="24"/>
              </w:rPr>
            </w:pPr>
            <w:r w:rsidRPr="00D55048">
              <w:rPr>
                <w:rFonts w:ascii="Verdana" w:hAnsi="Verdana" w:cs="Arial"/>
                <w:sz w:val="24"/>
              </w:rPr>
              <w:t>66</w:t>
            </w:r>
          </w:p>
        </w:tc>
        <w:tc>
          <w:tcPr>
            <w:tcW w:w="2551" w:type="dxa"/>
            <w:vAlign w:val="center"/>
          </w:tcPr>
          <w:p w14:paraId="7FA6CDB6" w14:textId="77777777" w:rsidR="001C63C9" w:rsidRPr="00D55048" w:rsidRDefault="001C63C9" w:rsidP="001C63C9">
            <w:pPr>
              <w:rPr>
                <w:rFonts w:ascii="Verdana" w:hAnsi="Verdana" w:cs="Arial"/>
                <w:sz w:val="24"/>
              </w:rPr>
            </w:pPr>
            <w:r w:rsidRPr="00D55048">
              <w:rPr>
                <w:rFonts w:ascii="Verdana" w:hAnsi="Verdana" w:cs="Arial"/>
                <w:sz w:val="24"/>
              </w:rPr>
              <w:t>Tweedsmuir</w:t>
            </w:r>
          </w:p>
          <w:p w14:paraId="3D2EC790" w14:textId="77777777" w:rsidR="001C63C9" w:rsidRPr="00D55048" w:rsidRDefault="001C63C9" w:rsidP="001C63C9">
            <w:pPr>
              <w:rPr>
                <w:rFonts w:ascii="Verdana" w:hAnsi="Verdana" w:cs="Arial"/>
                <w:sz w:val="24"/>
              </w:rPr>
            </w:pPr>
          </w:p>
        </w:tc>
        <w:tc>
          <w:tcPr>
            <w:tcW w:w="2010" w:type="dxa"/>
            <w:vAlign w:val="center"/>
          </w:tcPr>
          <w:p w14:paraId="46AAB04F"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6</w:t>
            </w:r>
          </w:p>
        </w:tc>
        <w:tc>
          <w:tcPr>
            <w:tcW w:w="4190" w:type="dxa"/>
            <w:vAlign w:val="center"/>
          </w:tcPr>
          <w:p w14:paraId="1D3AAE1A" w14:textId="77777777" w:rsidR="001C63C9" w:rsidRPr="00D55048" w:rsidRDefault="001C63C9" w:rsidP="001C63C9">
            <w:pPr>
              <w:tabs>
                <w:tab w:val="left" w:pos="2302"/>
              </w:tabs>
              <w:rPr>
                <w:rFonts w:ascii="Verdana" w:hAnsi="Verdana" w:cs="Arial"/>
                <w:sz w:val="24"/>
              </w:rPr>
            </w:pPr>
          </w:p>
        </w:tc>
      </w:tr>
      <w:tr w:rsidR="001C63C9" w:rsidRPr="00D55048" w14:paraId="1411DCFC" w14:textId="77777777" w:rsidTr="00EF27F7">
        <w:tc>
          <w:tcPr>
            <w:tcW w:w="534" w:type="dxa"/>
            <w:vAlign w:val="center"/>
          </w:tcPr>
          <w:p w14:paraId="02215971" w14:textId="77777777" w:rsidR="001C63C9" w:rsidRPr="00D55048" w:rsidRDefault="001C63C9" w:rsidP="001C63C9">
            <w:pPr>
              <w:rPr>
                <w:rFonts w:ascii="Verdana" w:hAnsi="Verdana" w:cs="Arial"/>
                <w:sz w:val="24"/>
              </w:rPr>
            </w:pPr>
            <w:r w:rsidRPr="00D55048">
              <w:rPr>
                <w:rFonts w:ascii="Verdana" w:hAnsi="Verdana" w:cs="Arial"/>
                <w:sz w:val="24"/>
              </w:rPr>
              <w:t>67</w:t>
            </w:r>
          </w:p>
        </w:tc>
        <w:tc>
          <w:tcPr>
            <w:tcW w:w="2551" w:type="dxa"/>
            <w:vAlign w:val="center"/>
          </w:tcPr>
          <w:p w14:paraId="5470E325" w14:textId="77777777" w:rsidR="001C63C9" w:rsidRPr="00D55048" w:rsidRDefault="001C63C9" w:rsidP="001C63C9">
            <w:pPr>
              <w:rPr>
                <w:rFonts w:ascii="Verdana" w:hAnsi="Verdana" w:cs="Arial"/>
                <w:sz w:val="24"/>
              </w:rPr>
            </w:pPr>
            <w:r w:rsidRPr="00D55048">
              <w:rPr>
                <w:rFonts w:ascii="Verdana" w:hAnsi="Verdana" w:cs="Arial"/>
                <w:sz w:val="24"/>
              </w:rPr>
              <w:t>Upper Tweed</w:t>
            </w:r>
          </w:p>
        </w:tc>
        <w:tc>
          <w:tcPr>
            <w:tcW w:w="2010" w:type="dxa"/>
            <w:vAlign w:val="center"/>
          </w:tcPr>
          <w:p w14:paraId="09C6EAE6"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10</w:t>
            </w:r>
          </w:p>
        </w:tc>
        <w:tc>
          <w:tcPr>
            <w:tcW w:w="4190" w:type="dxa"/>
            <w:vAlign w:val="center"/>
          </w:tcPr>
          <w:p w14:paraId="2F2E259D" w14:textId="77777777" w:rsidR="001C63C9" w:rsidRPr="00D55048" w:rsidRDefault="001C63C9" w:rsidP="001C63C9">
            <w:pPr>
              <w:tabs>
                <w:tab w:val="left" w:pos="2302"/>
              </w:tabs>
              <w:rPr>
                <w:rFonts w:ascii="Verdana" w:hAnsi="Verdana" w:cs="Arial"/>
                <w:sz w:val="24"/>
              </w:rPr>
            </w:pPr>
          </w:p>
          <w:p w14:paraId="1865CA62" w14:textId="77777777" w:rsidR="001C63C9" w:rsidRPr="00D55048" w:rsidRDefault="001C63C9" w:rsidP="001C63C9">
            <w:pPr>
              <w:tabs>
                <w:tab w:val="left" w:pos="2302"/>
              </w:tabs>
              <w:rPr>
                <w:rFonts w:ascii="Verdana" w:hAnsi="Verdana" w:cs="Arial"/>
                <w:sz w:val="24"/>
              </w:rPr>
            </w:pPr>
          </w:p>
        </w:tc>
      </w:tr>
      <w:tr w:rsidR="001C63C9" w:rsidRPr="00D55048" w14:paraId="43EEF88C" w14:textId="77777777" w:rsidTr="00EF27F7">
        <w:tc>
          <w:tcPr>
            <w:tcW w:w="534" w:type="dxa"/>
            <w:vAlign w:val="center"/>
          </w:tcPr>
          <w:p w14:paraId="0C5758B0" w14:textId="77777777" w:rsidR="001C63C9" w:rsidRPr="00D55048" w:rsidRDefault="001C63C9" w:rsidP="001C63C9">
            <w:pPr>
              <w:rPr>
                <w:rFonts w:ascii="Verdana" w:hAnsi="Verdana" w:cs="Arial"/>
                <w:sz w:val="24"/>
              </w:rPr>
            </w:pPr>
            <w:r w:rsidRPr="00D55048">
              <w:rPr>
                <w:rFonts w:ascii="Verdana" w:hAnsi="Verdana" w:cs="Arial"/>
                <w:sz w:val="24"/>
              </w:rPr>
              <w:t>68</w:t>
            </w:r>
          </w:p>
        </w:tc>
        <w:tc>
          <w:tcPr>
            <w:tcW w:w="2551" w:type="dxa"/>
            <w:vAlign w:val="center"/>
          </w:tcPr>
          <w:p w14:paraId="0DF200B4" w14:textId="77777777" w:rsidR="001C63C9" w:rsidRPr="00D55048" w:rsidRDefault="001C63C9" w:rsidP="001C63C9">
            <w:pPr>
              <w:rPr>
                <w:rFonts w:ascii="Verdana" w:hAnsi="Verdana" w:cs="Arial"/>
                <w:sz w:val="24"/>
              </w:rPr>
            </w:pPr>
            <w:proofErr w:type="spellStart"/>
            <w:r w:rsidRPr="00D55048">
              <w:rPr>
                <w:rFonts w:ascii="Verdana" w:hAnsi="Verdana" w:cs="Arial"/>
                <w:sz w:val="24"/>
              </w:rPr>
              <w:t>Walkerburn</w:t>
            </w:r>
            <w:proofErr w:type="spellEnd"/>
            <w:r w:rsidRPr="00D55048">
              <w:rPr>
                <w:rFonts w:ascii="Verdana" w:hAnsi="Verdana" w:cs="Arial"/>
                <w:sz w:val="24"/>
              </w:rPr>
              <w:t xml:space="preserve"> </w:t>
            </w:r>
          </w:p>
        </w:tc>
        <w:tc>
          <w:tcPr>
            <w:tcW w:w="2010" w:type="dxa"/>
            <w:vAlign w:val="center"/>
          </w:tcPr>
          <w:p w14:paraId="1811A5AD"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9</w:t>
            </w:r>
          </w:p>
        </w:tc>
        <w:tc>
          <w:tcPr>
            <w:tcW w:w="4190" w:type="dxa"/>
            <w:vAlign w:val="center"/>
          </w:tcPr>
          <w:p w14:paraId="780D9EBC" w14:textId="77777777" w:rsidR="001C63C9" w:rsidRPr="00D55048" w:rsidRDefault="001C63C9" w:rsidP="001C63C9">
            <w:pPr>
              <w:tabs>
                <w:tab w:val="left" w:pos="2302"/>
              </w:tabs>
              <w:rPr>
                <w:rFonts w:ascii="Verdana" w:hAnsi="Verdana" w:cs="Arial"/>
                <w:sz w:val="24"/>
              </w:rPr>
            </w:pPr>
          </w:p>
          <w:p w14:paraId="3D8F77AD" w14:textId="77777777" w:rsidR="001C63C9" w:rsidRPr="00D55048" w:rsidRDefault="001C63C9" w:rsidP="001C63C9">
            <w:pPr>
              <w:tabs>
                <w:tab w:val="left" w:pos="2302"/>
              </w:tabs>
              <w:rPr>
                <w:rFonts w:ascii="Verdana" w:hAnsi="Verdana" w:cs="Arial"/>
                <w:sz w:val="24"/>
              </w:rPr>
            </w:pPr>
          </w:p>
        </w:tc>
      </w:tr>
      <w:tr w:rsidR="001C63C9" w:rsidRPr="00D55048" w14:paraId="78187F75" w14:textId="77777777" w:rsidTr="00EF27F7">
        <w:tc>
          <w:tcPr>
            <w:tcW w:w="534" w:type="dxa"/>
            <w:vAlign w:val="center"/>
          </w:tcPr>
          <w:p w14:paraId="41C1DE63" w14:textId="77777777" w:rsidR="001C63C9" w:rsidRPr="00D55048" w:rsidRDefault="001C63C9" w:rsidP="001C63C9">
            <w:pPr>
              <w:rPr>
                <w:rFonts w:ascii="Verdana" w:hAnsi="Verdana" w:cs="Arial"/>
                <w:sz w:val="24"/>
              </w:rPr>
            </w:pPr>
            <w:r w:rsidRPr="00D55048">
              <w:rPr>
                <w:rFonts w:ascii="Verdana" w:hAnsi="Verdana" w:cs="Arial"/>
                <w:sz w:val="24"/>
              </w:rPr>
              <w:t>69</w:t>
            </w:r>
          </w:p>
        </w:tc>
        <w:tc>
          <w:tcPr>
            <w:tcW w:w="2551" w:type="dxa"/>
            <w:vAlign w:val="center"/>
          </w:tcPr>
          <w:p w14:paraId="457D5967" w14:textId="77777777" w:rsidR="001C63C9" w:rsidRPr="00D55048" w:rsidRDefault="001C63C9" w:rsidP="001C63C9">
            <w:pPr>
              <w:rPr>
                <w:rFonts w:ascii="Verdana" w:hAnsi="Verdana" w:cs="Arial"/>
                <w:sz w:val="24"/>
              </w:rPr>
            </w:pPr>
            <w:r w:rsidRPr="00D55048">
              <w:rPr>
                <w:rFonts w:ascii="Verdana" w:hAnsi="Verdana" w:cs="Arial"/>
                <w:sz w:val="24"/>
              </w:rPr>
              <w:t>West Linton</w:t>
            </w:r>
          </w:p>
        </w:tc>
        <w:tc>
          <w:tcPr>
            <w:tcW w:w="2010" w:type="dxa"/>
            <w:vAlign w:val="center"/>
          </w:tcPr>
          <w:p w14:paraId="74DB8B4C" w14:textId="77777777" w:rsidR="001C63C9" w:rsidRPr="00D55048" w:rsidRDefault="001C63C9" w:rsidP="004C7F18">
            <w:pPr>
              <w:tabs>
                <w:tab w:val="left" w:pos="884"/>
              </w:tabs>
              <w:jc w:val="center"/>
              <w:rPr>
                <w:rFonts w:ascii="Verdana" w:hAnsi="Verdana" w:cs="Arial"/>
                <w:sz w:val="24"/>
              </w:rPr>
            </w:pPr>
            <w:r w:rsidRPr="00D55048">
              <w:rPr>
                <w:rFonts w:ascii="Verdana" w:hAnsi="Verdana" w:cs="Arial"/>
                <w:sz w:val="24"/>
              </w:rPr>
              <w:t>9</w:t>
            </w:r>
          </w:p>
        </w:tc>
        <w:tc>
          <w:tcPr>
            <w:tcW w:w="4190" w:type="dxa"/>
            <w:vAlign w:val="center"/>
          </w:tcPr>
          <w:p w14:paraId="257BDC5F" w14:textId="77777777" w:rsidR="001C63C9" w:rsidRPr="00D55048" w:rsidRDefault="001C63C9" w:rsidP="001C63C9">
            <w:pPr>
              <w:tabs>
                <w:tab w:val="left" w:pos="2302"/>
              </w:tabs>
              <w:rPr>
                <w:rFonts w:ascii="Verdana" w:hAnsi="Verdana" w:cs="Arial"/>
                <w:sz w:val="24"/>
              </w:rPr>
            </w:pPr>
          </w:p>
          <w:p w14:paraId="1BC1E26F" w14:textId="77777777" w:rsidR="001C63C9" w:rsidRPr="00D55048" w:rsidRDefault="001C63C9" w:rsidP="001C63C9">
            <w:pPr>
              <w:tabs>
                <w:tab w:val="left" w:pos="2302"/>
              </w:tabs>
              <w:rPr>
                <w:rFonts w:ascii="Verdana" w:hAnsi="Verdana" w:cs="Arial"/>
                <w:sz w:val="24"/>
              </w:rPr>
            </w:pPr>
          </w:p>
        </w:tc>
      </w:tr>
    </w:tbl>
    <w:p w14:paraId="5EDEA21D" w14:textId="77777777" w:rsidR="00890488" w:rsidRPr="00D55048" w:rsidRDefault="00890488" w:rsidP="00890488">
      <w:pPr>
        <w:rPr>
          <w:rFonts w:ascii="Verdana" w:hAnsi="Verdana" w:cs="Arial"/>
          <w:b/>
          <w:sz w:val="24"/>
          <w:u w:val="single"/>
        </w:rPr>
      </w:pPr>
    </w:p>
    <w:p w14:paraId="1DFE210F" w14:textId="77777777" w:rsidR="00890488" w:rsidRPr="00D55048" w:rsidRDefault="00890488" w:rsidP="00335509">
      <w:pPr>
        <w:outlineLvl w:val="0"/>
        <w:rPr>
          <w:rFonts w:ascii="Verdana" w:hAnsi="Verdana" w:cs="Arial"/>
          <w:b/>
          <w:bCs/>
          <w:sz w:val="24"/>
        </w:rPr>
      </w:pPr>
      <w:r w:rsidRPr="00D55048">
        <w:rPr>
          <w:rFonts w:ascii="Verdana" w:hAnsi="Verdana" w:cs="Arial"/>
          <w:b/>
          <w:sz w:val="24"/>
          <w:u w:val="single"/>
        </w:rPr>
        <w:br w:type="page"/>
      </w:r>
      <w:r w:rsidR="00335509" w:rsidRPr="00D55048">
        <w:rPr>
          <w:rFonts w:ascii="Verdana" w:hAnsi="Verdana" w:cs="Arial"/>
          <w:b/>
          <w:bCs/>
          <w:sz w:val="24"/>
        </w:rPr>
        <w:t>Schedule 2</w:t>
      </w:r>
    </w:p>
    <w:p w14:paraId="3946ECDB" w14:textId="77777777" w:rsidR="00890488" w:rsidRPr="00D55048" w:rsidRDefault="00890488" w:rsidP="00890488">
      <w:pPr>
        <w:autoSpaceDE w:val="0"/>
        <w:autoSpaceDN w:val="0"/>
        <w:adjustRightInd w:val="0"/>
        <w:rPr>
          <w:rFonts w:ascii="Verdana" w:hAnsi="Verdana" w:cs="Arial"/>
          <w:b/>
          <w:bCs/>
          <w:sz w:val="24"/>
        </w:rPr>
      </w:pPr>
      <w:r w:rsidRPr="00D55048">
        <w:rPr>
          <w:rFonts w:ascii="Verdana" w:hAnsi="Verdana" w:cs="Arial"/>
          <w:b/>
          <w:bCs/>
          <w:sz w:val="24"/>
        </w:rPr>
        <w:t>Scottish Borders Council</w:t>
      </w:r>
    </w:p>
    <w:p w14:paraId="70F94E12" w14:textId="77777777" w:rsidR="00890488" w:rsidRPr="00D55048" w:rsidRDefault="00890488" w:rsidP="00890488">
      <w:pPr>
        <w:autoSpaceDE w:val="0"/>
        <w:autoSpaceDN w:val="0"/>
        <w:adjustRightInd w:val="0"/>
        <w:rPr>
          <w:rFonts w:ascii="Verdana" w:hAnsi="Verdana" w:cs="Arial"/>
          <w:b/>
          <w:bCs/>
          <w:sz w:val="24"/>
        </w:rPr>
      </w:pPr>
    </w:p>
    <w:p w14:paraId="2734F171" w14:textId="77777777" w:rsidR="00890488" w:rsidRPr="00D55048" w:rsidRDefault="00890488" w:rsidP="00890488">
      <w:pPr>
        <w:autoSpaceDE w:val="0"/>
        <w:autoSpaceDN w:val="0"/>
        <w:adjustRightInd w:val="0"/>
        <w:rPr>
          <w:rFonts w:ascii="Verdana" w:hAnsi="Verdana" w:cs="Arial"/>
          <w:b/>
          <w:bCs/>
          <w:sz w:val="24"/>
        </w:rPr>
      </w:pPr>
      <w:r w:rsidRPr="00D55048">
        <w:rPr>
          <w:rFonts w:ascii="Verdana" w:hAnsi="Verdana" w:cs="Arial"/>
          <w:b/>
          <w:bCs/>
          <w:sz w:val="24"/>
        </w:rPr>
        <w:t>CODE OF CONDUCT FOR COMMUNITY COUNCILLORS</w:t>
      </w:r>
    </w:p>
    <w:p w14:paraId="351F3AEB" w14:textId="77777777" w:rsidR="00890488" w:rsidRPr="00D55048" w:rsidRDefault="00890488" w:rsidP="00890488">
      <w:pPr>
        <w:autoSpaceDE w:val="0"/>
        <w:autoSpaceDN w:val="0"/>
        <w:adjustRightInd w:val="0"/>
        <w:rPr>
          <w:rFonts w:ascii="Verdana" w:hAnsi="Verdana" w:cs="Arial"/>
          <w:sz w:val="24"/>
        </w:rPr>
      </w:pPr>
    </w:p>
    <w:p w14:paraId="0A240C10" w14:textId="77777777" w:rsidR="00890488" w:rsidRPr="00D55048" w:rsidRDefault="00890488" w:rsidP="00890488">
      <w:pPr>
        <w:autoSpaceDE w:val="0"/>
        <w:autoSpaceDN w:val="0"/>
        <w:adjustRightInd w:val="0"/>
        <w:rPr>
          <w:rFonts w:ascii="Verdana" w:hAnsi="Verdana" w:cs="Arial"/>
          <w:b/>
          <w:szCs w:val="22"/>
        </w:rPr>
      </w:pPr>
      <w:r w:rsidRPr="00D55048">
        <w:rPr>
          <w:rFonts w:ascii="Verdana" w:hAnsi="Verdana" w:cs="Arial"/>
          <w:b/>
          <w:szCs w:val="22"/>
        </w:rPr>
        <w:t>1</w:t>
      </w:r>
      <w:r w:rsidRPr="00D55048">
        <w:rPr>
          <w:rFonts w:ascii="Verdana" w:hAnsi="Verdana" w:cs="Arial"/>
          <w:b/>
          <w:szCs w:val="22"/>
        </w:rPr>
        <w:tab/>
        <w:t>GENERAL</w:t>
      </w:r>
    </w:p>
    <w:p w14:paraId="23EF6841" w14:textId="77777777" w:rsidR="00890488" w:rsidRPr="00D55048" w:rsidRDefault="00890488" w:rsidP="00890488">
      <w:pPr>
        <w:autoSpaceDE w:val="0"/>
        <w:autoSpaceDN w:val="0"/>
        <w:adjustRightInd w:val="0"/>
        <w:rPr>
          <w:rFonts w:ascii="Verdana" w:hAnsi="Verdana" w:cs="Arial"/>
          <w:szCs w:val="22"/>
        </w:rPr>
      </w:pPr>
    </w:p>
    <w:p w14:paraId="327F400F"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1.1</w:t>
      </w:r>
      <w:r w:rsidRPr="00D55048">
        <w:rPr>
          <w:rFonts w:ascii="Verdana" w:hAnsi="Verdana" w:cs="Arial"/>
          <w:szCs w:val="22"/>
        </w:rPr>
        <w:tab/>
        <w:t xml:space="preserve">Community Councillors are expected to </w:t>
      </w:r>
      <w:proofErr w:type="gramStart"/>
      <w:r w:rsidRPr="00D55048">
        <w:rPr>
          <w:rFonts w:ascii="Verdana" w:hAnsi="Verdana" w:cs="Arial"/>
          <w:szCs w:val="22"/>
        </w:rPr>
        <w:t>show the highest standards of personal conduct in the performance of their duties at all times</w:t>
      </w:r>
      <w:proofErr w:type="gramEnd"/>
      <w:r w:rsidRPr="00D55048">
        <w:rPr>
          <w:rFonts w:ascii="Verdana" w:hAnsi="Verdana" w:cs="Arial"/>
          <w:szCs w:val="22"/>
        </w:rPr>
        <w:t>.</w:t>
      </w:r>
    </w:p>
    <w:p w14:paraId="56C94D00" w14:textId="77777777" w:rsidR="00890488" w:rsidRPr="00D55048" w:rsidRDefault="00890488" w:rsidP="00890488">
      <w:pPr>
        <w:autoSpaceDE w:val="0"/>
        <w:autoSpaceDN w:val="0"/>
        <w:adjustRightInd w:val="0"/>
        <w:rPr>
          <w:rFonts w:ascii="Verdana" w:hAnsi="Verdana" w:cs="Arial"/>
          <w:szCs w:val="22"/>
        </w:rPr>
      </w:pPr>
    </w:p>
    <w:p w14:paraId="039BD2C5" w14:textId="77777777" w:rsidR="00890488" w:rsidRPr="00D55048" w:rsidRDefault="00890488" w:rsidP="004B5D4D">
      <w:pPr>
        <w:autoSpaceDE w:val="0"/>
        <w:autoSpaceDN w:val="0"/>
        <w:adjustRightInd w:val="0"/>
        <w:ind w:left="720" w:hanging="720"/>
        <w:rPr>
          <w:rFonts w:ascii="Verdana" w:hAnsi="Verdana" w:cs="Arial"/>
          <w:szCs w:val="22"/>
        </w:rPr>
      </w:pPr>
      <w:r w:rsidRPr="00D55048">
        <w:rPr>
          <w:rFonts w:ascii="Verdana" w:hAnsi="Verdana" w:cs="Arial"/>
          <w:szCs w:val="22"/>
        </w:rPr>
        <w:t>1.2</w:t>
      </w:r>
      <w:r w:rsidRPr="00D55048">
        <w:rPr>
          <w:rFonts w:ascii="Verdana" w:hAnsi="Verdana" w:cs="Arial"/>
          <w:szCs w:val="22"/>
        </w:rPr>
        <w:tab/>
        <w:t>Their duty is to the whole community served by their Community Council.</w:t>
      </w:r>
      <w:r w:rsidR="004B5D4D" w:rsidRPr="00D55048">
        <w:rPr>
          <w:rFonts w:ascii="Verdana" w:hAnsi="Verdana" w:cs="Arial"/>
          <w:szCs w:val="22"/>
        </w:rPr>
        <w:t xml:space="preserve"> </w:t>
      </w:r>
      <w:r w:rsidRPr="00D55048">
        <w:rPr>
          <w:rFonts w:ascii="Verdana" w:hAnsi="Verdana" w:cs="Arial"/>
          <w:szCs w:val="22"/>
        </w:rPr>
        <w:t>This Code should be used to guide their conduct as a Community Councillor.</w:t>
      </w:r>
      <w:r w:rsidR="004B5D4D" w:rsidRPr="00D55048">
        <w:rPr>
          <w:rFonts w:ascii="Verdana" w:hAnsi="Verdana" w:cs="Arial"/>
          <w:szCs w:val="22"/>
        </w:rPr>
        <w:t xml:space="preserve"> </w:t>
      </w:r>
      <w:r w:rsidRPr="00D55048">
        <w:rPr>
          <w:rFonts w:ascii="Verdana" w:hAnsi="Verdana" w:cs="Arial"/>
          <w:szCs w:val="22"/>
        </w:rPr>
        <w:t>It is their responsibility to make sure that they are familiar with this Code and that their conduct meets it.</w:t>
      </w:r>
    </w:p>
    <w:p w14:paraId="0BF173E9" w14:textId="77777777" w:rsidR="00890488" w:rsidRPr="00D55048" w:rsidRDefault="00890488" w:rsidP="00890488">
      <w:pPr>
        <w:autoSpaceDE w:val="0"/>
        <w:autoSpaceDN w:val="0"/>
        <w:adjustRightInd w:val="0"/>
        <w:rPr>
          <w:rFonts w:ascii="Verdana" w:hAnsi="Verdana" w:cs="Arial"/>
          <w:szCs w:val="22"/>
        </w:rPr>
      </w:pPr>
    </w:p>
    <w:p w14:paraId="48F868CB"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1.3</w:t>
      </w:r>
      <w:r w:rsidRPr="00D55048">
        <w:rPr>
          <w:rFonts w:ascii="Verdana" w:hAnsi="Verdana" w:cs="Arial"/>
          <w:szCs w:val="22"/>
        </w:rPr>
        <w:tab/>
        <w:t>Community Councillors should promote and support these principles by leadership and example, always acting in such a way as to protect public confidence in the Community Council.</w:t>
      </w:r>
    </w:p>
    <w:p w14:paraId="7CD90198" w14:textId="77777777" w:rsidR="001F6E66" w:rsidRPr="00D55048" w:rsidRDefault="001F6E66" w:rsidP="00890488">
      <w:pPr>
        <w:autoSpaceDE w:val="0"/>
        <w:autoSpaceDN w:val="0"/>
        <w:adjustRightInd w:val="0"/>
        <w:ind w:left="720" w:hanging="720"/>
        <w:rPr>
          <w:rFonts w:ascii="Verdana" w:hAnsi="Verdana" w:cs="Arial"/>
          <w:szCs w:val="22"/>
        </w:rPr>
      </w:pPr>
    </w:p>
    <w:p w14:paraId="2C1F19DC" w14:textId="77777777" w:rsidR="001F6E66" w:rsidRPr="00D55048" w:rsidRDefault="001F6E66" w:rsidP="00890488">
      <w:pPr>
        <w:autoSpaceDE w:val="0"/>
        <w:autoSpaceDN w:val="0"/>
        <w:adjustRightInd w:val="0"/>
        <w:ind w:left="720" w:hanging="720"/>
        <w:rPr>
          <w:rFonts w:ascii="Verdana" w:hAnsi="Verdana" w:cs="Arial"/>
          <w:szCs w:val="22"/>
        </w:rPr>
      </w:pPr>
      <w:r w:rsidRPr="00D55048">
        <w:rPr>
          <w:rFonts w:ascii="Verdana" w:hAnsi="Verdana" w:cs="Arial"/>
          <w:szCs w:val="22"/>
        </w:rPr>
        <w:t>1.4</w:t>
      </w:r>
      <w:r w:rsidRPr="00D55048">
        <w:rPr>
          <w:rFonts w:ascii="Verdana" w:hAnsi="Verdana" w:cs="Arial"/>
          <w:szCs w:val="22"/>
        </w:rPr>
        <w:tab/>
        <w:t xml:space="preserve">When appointed to the Community Council, members formally agree to abide by this Code of Conduct and </w:t>
      </w:r>
      <w:r w:rsidR="00437F0D" w:rsidRPr="00D55048">
        <w:rPr>
          <w:rFonts w:ascii="Verdana" w:hAnsi="Verdana" w:cs="Arial"/>
          <w:szCs w:val="22"/>
        </w:rPr>
        <w:t xml:space="preserve">will </w:t>
      </w:r>
      <w:r w:rsidRPr="00D55048">
        <w:rPr>
          <w:rFonts w:ascii="Verdana" w:hAnsi="Verdana" w:cs="Arial"/>
          <w:szCs w:val="22"/>
        </w:rPr>
        <w:t xml:space="preserve">do so annually thereafter.  </w:t>
      </w:r>
    </w:p>
    <w:p w14:paraId="402FC74B" w14:textId="77777777" w:rsidR="00890488" w:rsidRPr="00D55048" w:rsidRDefault="00890488" w:rsidP="00890488">
      <w:pPr>
        <w:autoSpaceDE w:val="0"/>
        <w:autoSpaceDN w:val="0"/>
        <w:adjustRightInd w:val="0"/>
        <w:rPr>
          <w:rFonts w:ascii="Verdana" w:hAnsi="Verdana" w:cs="Arial"/>
          <w:b/>
          <w:bCs/>
          <w:szCs w:val="22"/>
        </w:rPr>
      </w:pPr>
    </w:p>
    <w:p w14:paraId="03FD4ED5"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2</w:t>
      </w:r>
      <w:r w:rsidRPr="00D55048">
        <w:rPr>
          <w:rFonts w:ascii="Verdana" w:hAnsi="Verdana" w:cs="Arial"/>
          <w:b/>
          <w:bCs/>
          <w:szCs w:val="22"/>
        </w:rPr>
        <w:tab/>
        <w:t>SERVICE TO THE COMMUNITY</w:t>
      </w:r>
    </w:p>
    <w:p w14:paraId="27C5F8E7" w14:textId="77777777" w:rsidR="00890488" w:rsidRPr="00D55048" w:rsidRDefault="00890488" w:rsidP="00890488">
      <w:pPr>
        <w:autoSpaceDE w:val="0"/>
        <w:autoSpaceDN w:val="0"/>
        <w:adjustRightInd w:val="0"/>
        <w:rPr>
          <w:rFonts w:ascii="Verdana" w:hAnsi="Verdana" w:cs="Arial"/>
          <w:szCs w:val="22"/>
        </w:rPr>
      </w:pPr>
    </w:p>
    <w:p w14:paraId="70EA803F"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2.1</w:t>
      </w:r>
      <w:r w:rsidRPr="00D55048">
        <w:rPr>
          <w:rFonts w:ascii="Verdana" w:hAnsi="Verdana" w:cs="Arial"/>
          <w:szCs w:val="22"/>
        </w:rPr>
        <w:tab/>
        <w:t xml:space="preserve">Community Councillors have a duty to act in the interests of the local community which they have been elected to represent. They also have a duty to act in accordance with the remit of Scottish Borders Council’s Scheme for Community Councils as set out under the terms of the Local Government </w:t>
      </w:r>
      <w:r w:rsidR="001F6E66" w:rsidRPr="00D55048">
        <w:rPr>
          <w:rFonts w:ascii="Verdana" w:hAnsi="Verdana" w:cs="Arial"/>
          <w:szCs w:val="22"/>
        </w:rPr>
        <w:t xml:space="preserve">etc. </w:t>
      </w:r>
      <w:r w:rsidRPr="00D55048">
        <w:rPr>
          <w:rFonts w:ascii="Verdana" w:hAnsi="Verdana" w:cs="Arial"/>
          <w:szCs w:val="22"/>
        </w:rPr>
        <w:t>(Scotland) Act 19</w:t>
      </w:r>
      <w:r w:rsidR="001F6E66" w:rsidRPr="00D55048">
        <w:rPr>
          <w:rFonts w:ascii="Verdana" w:hAnsi="Verdana" w:cs="Arial"/>
          <w:szCs w:val="22"/>
        </w:rPr>
        <w:t>94</w:t>
      </w:r>
      <w:r w:rsidRPr="00D55048">
        <w:rPr>
          <w:rFonts w:ascii="Verdana" w:hAnsi="Verdana" w:cs="Arial"/>
          <w:szCs w:val="22"/>
        </w:rPr>
        <w:t>).</w:t>
      </w:r>
    </w:p>
    <w:p w14:paraId="6F46D1EB" w14:textId="77777777" w:rsidR="00890488" w:rsidRPr="00D55048" w:rsidRDefault="00890488" w:rsidP="00890488">
      <w:pPr>
        <w:autoSpaceDE w:val="0"/>
        <w:autoSpaceDN w:val="0"/>
        <w:adjustRightInd w:val="0"/>
        <w:ind w:left="720" w:hanging="720"/>
        <w:rPr>
          <w:rFonts w:ascii="Verdana" w:hAnsi="Verdana" w:cs="Arial"/>
          <w:szCs w:val="22"/>
        </w:rPr>
      </w:pPr>
    </w:p>
    <w:p w14:paraId="0AF006E8"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2.2</w:t>
      </w:r>
      <w:r w:rsidRPr="00D55048">
        <w:rPr>
          <w:rFonts w:ascii="Verdana" w:hAnsi="Verdana" w:cs="Arial"/>
          <w:szCs w:val="22"/>
        </w:rPr>
        <w:tab/>
        <w:t xml:space="preserve">They have a duty to establish and reflect, through the Community Council, the views of the </w:t>
      </w:r>
      <w:proofErr w:type="gramStart"/>
      <w:r w:rsidRPr="00D55048">
        <w:rPr>
          <w:rFonts w:ascii="Verdana" w:hAnsi="Verdana" w:cs="Arial"/>
          <w:szCs w:val="22"/>
        </w:rPr>
        <w:t xml:space="preserve">community </w:t>
      </w:r>
      <w:r w:rsidR="00851747" w:rsidRPr="00D55048">
        <w:rPr>
          <w:rFonts w:ascii="Verdana" w:hAnsi="Verdana" w:cs="Arial"/>
          <w:szCs w:val="22"/>
        </w:rPr>
        <w:t>as</w:t>
      </w:r>
      <w:r w:rsidRPr="00D55048">
        <w:rPr>
          <w:rFonts w:ascii="Verdana" w:hAnsi="Verdana" w:cs="Arial"/>
          <w:szCs w:val="22"/>
        </w:rPr>
        <w:t xml:space="preserve"> a whole, on</w:t>
      </w:r>
      <w:proofErr w:type="gramEnd"/>
      <w:r w:rsidRPr="00D55048">
        <w:rPr>
          <w:rFonts w:ascii="Verdana" w:hAnsi="Verdana" w:cs="Arial"/>
          <w:szCs w:val="22"/>
        </w:rPr>
        <w:t xml:space="preserve"> any issue, irrespective of </w:t>
      </w:r>
      <w:proofErr w:type="gramStart"/>
      <w:r w:rsidRPr="00D55048">
        <w:rPr>
          <w:rFonts w:ascii="Verdana" w:hAnsi="Verdana" w:cs="Arial"/>
          <w:szCs w:val="22"/>
        </w:rPr>
        <w:t>personal opinion</w:t>
      </w:r>
      <w:proofErr w:type="gramEnd"/>
      <w:r w:rsidRPr="00D55048">
        <w:rPr>
          <w:rFonts w:ascii="Verdana" w:hAnsi="Verdana" w:cs="Arial"/>
          <w:szCs w:val="22"/>
        </w:rPr>
        <w:t>.</w:t>
      </w:r>
    </w:p>
    <w:p w14:paraId="3545A05D" w14:textId="77777777" w:rsidR="00890488" w:rsidRPr="00D55048" w:rsidRDefault="00890488" w:rsidP="00890488">
      <w:pPr>
        <w:autoSpaceDE w:val="0"/>
        <w:autoSpaceDN w:val="0"/>
        <w:adjustRightInd w:val="0"/>
        <w:ind w:left="720" w:hanging="720"/>
        <w:rPr>
          <w:rFonts w:ascii="Verdana" w:hAnsi="Verdana" w:cs="Arial"/>
          <w:szCs w:val="22"/>
        </w:rPr>
      </w:pPr>
    </w:p>
    <w:p w14:paraId="4B25DE76" w14:textId="77777777" w:rsidR="00851747" w:rsidRPr="00D55048" w:rsidRDefault="00890488" w:rsidP="00851747">
      <w:pPr>
        <w:autoSpaceDE w:val="0"/>
        <w:autoSpaceDN w:val="0"/>
        <w:adjustRightInd w:val="0"/>
        <w:ind w:left="720" w:hanging="720"/>
        <w:rPr>
          <w:rFonts w:ascii="Verdana" w:hAnsi="Verdana" w:cs="Arial"/>
          <w:szCs w:val="22"/>
        </w:rPr>
      </w:pPr>
      <w:r w:rsidRPr="00D55048">
        <w:rPr>
          <w:rFonts w:ascii="Verdana" w:hAnsi="Verdana" w:cs="Arial"/>
          <w:szCs w:val="22"/>
        </w:rPr>
        <w:t>2.3</w:t>
      </w:r>
      <w:r w:rsidRPr="00D55048">
        <w:rPr>
          <w:rFonts w:ascii="Verdana" w:hAnsi="Verdana" w:cs="Arial"/>
          <w:szCs w:val="22"/>
        </w:rPr>
        <w:tab/>
        <w:t xml:space="preserve">They should make sure that they are, within reason, accessible to their local community. Various mechanisms to allow the general community to express their views, i.e. </w:t>
      </w:r>
      <w:r w:rsidR="00D743BE" w:rsidRPr="00D55048">
        <w:rPr>
          <w:rFonts w:ascii="Verdana" w:hAnsi="Verdana" w:cs="Arial"/>
          <w:szCs w:val="22"/>
        </w:rPr>
        <w:t xml:space="preserve">internet, social media, </w:t>
      </w:r>
      <w:r w:rsidRPr="00D55048">
        <w:rPr>
          <w:rFonts w:ascii="Verdana" w:hAnsi="Verdana" w:cs="Arial"/>
          <w:szCs w:val="22"/>
        </w:rPr>
        <w:t>suggestion boxes, community surveys and opinion polls should, where possible, be made available.</w:t>
      </w:r>
    </w:p>
    <w:p w14:paraId="06D42412" w14:textId="77777777" w:rsidR="00890488" w:rsidRPr="00D55048" w:rsidRDefault="00890488" w:rsidP="00890488">
      <w:pPr>
        <w:autoSpaceDE w:val="0"/>
        <w:autoSpaceDN w:val="0"/>
        <w:adjustRightInd w:val="0"/>
        <w:rPr>
          <w:rFonts w:ascii="Verdana" w:hAnsi="Verdana" w:cs="Arial"/>
          <w:b/>
          <w:bCs/>
          <w:szCs w:val="22"/>
        </w:rPr>
      </w:pPr>
    </w:p>
    <w:p w14:paraId="137879CB"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3</w:t>
      </w:r>
      <w:r w:rsidRPr="00D55048">
        <w:rPr>
          <w:rFonts w:ascii="Verdana" w:hAnsi="Verdana" w:cs="Arial"/>
          <w:b/>
          <w:bCs/>
          <w:szCs w:val="22"/>
        </w:rPr>
        <w:tab/>
        <w:t>DUTY TO UPHOLD THE LAW</w:t>
      </w:r>
    </w:p>
    <w:p w14:paraId="0FE51D84" w14:textId="77777777" w:rsidR="00890488" w:rsidRPr="00D55048" w:rsidRDefault="00890488" w:rsidP="00890488">
      <w:pPr>
        <w:autoSpaceDE w:val="0"/>
        <w:autoSpaceDN w:val="0"/>
        <w:adjustRightInd w:val="0"/>
        <w:rPr>
          <w:rFonts w:ascii="Verdana" w:hAnsi="Verdana" w:cs="Arial"/>
          <w:szCs w:val="22"/>
        </w:rPr>
      </w:pPr>
    </w:p>
    <w:p w14:paraId="63AA1057"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3.1</w:t>
      </w:r>
      <w:r w:rsidRPr="00D55048">
        <w:rPr>
          <w:rFonts w:ascii="Verdana" w:hAnsi="Verdana" w:cs="Arial"/>
          <w:szCs w:val="22"/>
        </w:rPr>
        <w:tab/>
        <w:t>Community Councillors must uphold the law and act on all occasions in line with the public trust placed in them.</w:t>
      </w:r>
    </w:p>
    <w:p w14:paraId="0E41CD13" w14:textId="77777777" w:rsidR="00890488" w:rsidRPr="00D55048" w:rsidRDefault="00890488" w:rsidP="00890488">
      <w:pPr>
        <w:autoSpaceDE w:val="0"/>
        <w:autoSpaceDN w:val="0"/>
        <w:adjustRightInd w:val="0"/>
        <w:ind w:left="720" w:hanging="720"/>
        <w:rPr>
          <w:rFonts w:ascii="Verdana" w:hAnsi="Verdana" w:cs="Arial"/>
          <w:szCs w:val="22"/>
        </w:rPr>
      </w:pPr>
    </w:p>
    <w:p w14:paraId="0D6501DC"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3.2</w:t>
      </w:r>
      <w:r w:rsidRPr="00D55048">
        <w:rPr>
          <w:rFonts w:ascii="Verdana" w:hAnsi="Verdana" w:cs="Arial"/>
          <w:szCs w:val="22"/>
        </w:rPr>
        <w:tab/>
        <w:t>Community Councillors have a responsibility to play their part in ensuring that the Community Council uses its resources prudently and in accordance with the law.</w:t>
      </w:r>
    </w:p>
    <w:p w14:paraId="770511FC" w14:textId="77777777" w:rsidR="00890488" w:rsidRPr="00D55048" w:rsidRDefault="00890488" w:rsidP="00890488">
      <w:pPr>
        <w:autoSpaceDE w:val="0"/>
        <w:autoSpaceDN w:val="0"/>
        <w:adjustRightInd w:val="0"/>
        <w:rPr>
          <w:rFonts w:ascii="Verdana" w:hAnsi="Verdana" w:cs="Arial"/>
          <w:b/>
          <w:bCs/>
          <w:szCs w:val="22"/>
        </w:rPr>
      </w:pPr>
    </w:p>
    <w:p w14:paraId="188FF22D"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4</w:t>
      </w:r>
      <w:r w:rsidRPr="00D55048">
        <w:rPr>
          <w:rFonts w:ascii="Verdana" w:hAnsi="Verdana" w:cs="Arial"/>
          <w:b/>
          <w:bCs/>
          <w:szCs w:val="22"/>
        </w:rPr>
        <w:tab/>
        <w:t>COMMUNITY INTEREST</w:t>
      </w:r>
    </w:p>
    <w:p w14:paraId="654A651D" w14:textId="77777777" w:rsidR="00890488" w:rsidRPr="00D55048" w:rsidRDefault="00890488" w:rsidP="00890488">
      <w:pPr>
        <w:autoSpaceDE w:val="0"/>
        <w:autoSpaceDN w:val="0"/>
        <w:adjustRightInd w:val="0"/>
        <w:rPr>
          <w:rFonts w:ascii="Verdana" w:hAnsi="Verdana" w:cs="Arial"/>
          <w:szCs w:val="22"/>
        </w:rPr>
      </w:pPr>
    </w:p>
    <w:p w14:paraId="7215EF49"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4.1</w:t>
      </w:r>
      <w:r w:rsidRPr="00D55048">
        <w:rPr>
          <w:rFonts w:ascii="Verdana" w:hAnsi="Verdana" w:cs="Arial"/>
          <w:szCs w:val="22"/>
        </w:rPr>
        <w:tab/>
        <w:t xml:space="preserve">Community Councillors should act to assist the Community Council, as far as possible, in the interests of the whole community that it serves. </w:t>
      </w:r>
    </w:p>
    <w:p w14:paraId="4E89B6FC" w14:textId="77777777" w:rsidR="00890488" w:rsidRPr="00D55048" w:rsidRDefault="00890488" w:rsidP="00890488">
      <w:pPr>
        <w:autoSpaceDE w:val="0"/>
        <w:autoSpaceDN w:val="0"/>
        <w:adjustRightInd w:val="0"/>
        <w:rPr>
          <w:rFonts w:ascii="Verdana" w:hAnsi="Verdana" w:cs="Arial"/>
          <w:b/>
          <w:bCs/>
          <w:szCs w:val="22"/>
        </w:rPr>
      </w:pPr>
    </w:p>
    <w:p w14:paraId="143DB7F1"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5</w:t>
      </w:r>
      <w:r w:rsidRPr="00D55048">
        <w:rPr>
          <w:rFonts w:ascii="Verdana" w:hAnsi="Verdana" w:cs="Arial"/>
          <w:b/>
          <w:bCs/>
          <w:szCs w:val="22"/>
        </w:rPr>
        <w:tab/>
        <w:t>SELFLESSNESS</w:t>
      </w:r>
    </w:p>
    <w:p w14:paraId="1EC65C97" w14:textId="77777777" w:rsidR="00890488" w:rsidRPr="00D55048" w:rsidRDefault="00890488" w:rsidP="00890488">
      <w:pPr>
        <w:autoSpaceDE w:val="0"/>
        <w:autoSpaceDN w:val="0"/>
        <w:adjustRightInd w:val="0"/>
        <w:rPr>
          <w:rFonts w:ascii="Verdana" w:hAnsi="Verdana" w:cs="Arial"/>
          <w:szCs w:val="22"/>
        </w:rPr>
      </w:pPr>
    </w:p>
    <w:p w14:paraId="3ADABDA2"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5.1</w:t>
      </w:r>
      <w:r w:rsidRPr="00D55048">
        <w:rPr>
          <w:rFonts w:ascii="Verdana" w:hAnsi="Verdana" w:cs="Arial"/>
          <w:szCs w:val="22"/>
        </w:rPr>
        <w:tab/>
        <w:t>Community Councillors should act only in the public interest. They should never use their position as a Community Councillor to gain for themselves, their family or friends, any financial benefits, preferential treatment or other advantage, or to grant such benefits, treatment or advantage improperly to others.</w:t>
      </w:r>
    </w:p>
    <w:p w14:paraId="74A9D334" w14:textId="77777777" w:rsidR="00890488" w:rsidRPr="00D55048" w:rsidRDefault="00890488" w:rsidP="00890488">
      <w:pPr>
        <w:autoSpaceDE w:val="0"/>
        <w:autoSpaceDN w:val="0"/>
        <w:adjustRightInd w:val="0"/>
        <w:rPr>
          <w:rFonts w:ascii="Verdana" w:hAnsi="Verdana" w:cs="Arial"/>
          <w:b/>
          <w:bCs/>
          <w:szCs w:val="22"/>
        </w:rPr>
      </w:pPr>
    </w:p>
    <w:p w14:paraId="32186C8D"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6</w:t>
      </w:r>
      <w:r w:rsidRPr="00D55048">
        <w:rPr>
          <w:rFonts w:ascii="Verdana" w:hAnsi="Verdana" w:cs="Arial"/>
          <w:b/>
          <w:bCs/>
          <w:szCs w:val="22"/>
        </w:rPr>
        <w:tab/>
        <w:t>INTEGRITY AND PROPRIETY</w:t>
      </w:r>
    </w:p>
    <w:p w14:paraId="6E091E08" w14:textId="77777777" w:rsidR="00890488" w:rsidRPr="00D55048" w:rsidRDefault="00890488" w:rsidP="00890488">
      <w:pPr>
        <w:autoSpaceDE w:val="0"/>
        <w:autoSpaceDN w:val="0"/>
        <w:adjustRightInd w:val="0"/>
        <w:rPr>
          <w:rFonts w:ascii="Verdana" w:hAnsi="Verdana" w:cs="Arial"/>
          <w:szCs w:val="22"/>
        </w:rPr>
      </w:pPr>
    </w:p>
    <w:p w14:paraId="6ED21DAD"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6.1</w:t>
      </w:r>
      <w:r w:rsidRPr="00D55048">
        <w:rPr>
          <w:rFonts w:ascii="Verdana" w:hAnsi="Verdana" w:cs="Arial"/>
          <w:szCs w:val="22"/>
        </w:rPr>
        <w:tab/>
        <w:t>Community Councillors should not put themselves in a position where their integrity is called into question by any financial or other obligations. As well as avoiding actual impropriety they should avoid any appearance of it.</w:t>
      </w:r>
    </w:p>
    <w:p w14:paraId="0DC970F5" w14:textId="77777777" w:rsidR="00890488" w:rsidRPr="00D55048" w:rsidRDefault="00890488" w:rsidP="00890488">
      <w:pPr>
        <w:autoSpaceDE w:val="0"/>
        <w:autoSpaceDN w:val="0"/>
        <w:adjustRightInd w:val="0"/>
        <w:rPr>
          <w:rFonts w:ascii="Verdana" w:hAnsi="Verdana" w:cs="Arial"/>
          <w:b/>
          <w:bCs/>
          <w:szCs w:val="22"/>
        </w:rPr>
      </w:pPr>
    </w:p>
    <w:p w14:paraId="03FF2B44"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7</w:t>
      </w:r>
      <w:r w:rsidRPr="00D55048">
        <w:rPr>
          <w:rFonts w:ascii="Verdana" w:hAnsi="Verdana" w:cs="Arial"/>
          <w:b/>
          <w:bCs/>
          <w:szCs w:val="22"/>
        </w:rPr>
        <w:tab/>
      </w:r>
      <w:proofErr w:type="gramStart"/>
      <w:r w:rsidRPr="00D55048">
        <w:rPr>
          <w:rFonts w:ascii="Verdana" w:hAnsi="Verdana" w:cs="Arial"/>
          <w:b/>
          <w:bCs/>
          <w:szCs w:val="22"/>
        </w:rPr>
        <w:t>HOSPITALITY</w:t>
      </w:r>
      <w:proofErr w:type="gramEnd"/>
    </w:p>
    <w:p w14:paraId="6F2B9562" w14:textId="77777777" w:rsidR="00890488" w:rsidRPr="00D55048" w:rsidRDefault="00890488" w:rsidP="00890488">
      <w:pPr>
        <w:autoSpaceDE w:val="0"/>
        <w:autoSpaceDN w:val="0"/>
        <w:adjustRightInd w:val="0"/>
        <w:rPr>
          <w:rFonts w:ascii="Verdana" w:hAnsi="Verdana" w:cs="Arial"/>
          <w:szCs w:val="22"/>
        </w:rPr>
      </w:pPr>
    </w:p>
    <w:p w14:paraId="760ECDF4"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7.1</w:t>
      </w:r>
      <w:r w:rsidRPr="00D55048">
        <w:rPr>
          <w:rFonts w:ascii="Verdana" w:hAnsi="Verdana" w:cs="Arial"/>
          <w:szCs w:val="22"/>
        </w:rPr>
        <w:tab/>
        <w:t>Community Councillors should record all gifts and hospitality, with a monetary value above £50, received in connection with membership of the Community Council. They should not accept gifts or hospitality that might reasonably be thought to influence, or be intended to influence, their judgement; or where to do so could bring discredit upon the Community Council.</w:t>
      </w:r>
    </w:p>
    <w:p w14:paraId="31000580" w14:textId="77777777" w:rsidR="00890488" w:rsidRPr="00D55048" w:rsidRDefault="00890488" w:rsidP="00890488">
      <w:pPr>
        <w:autoSpaceDE w:val="0"/>
        <w:autoSpaceDN w:val="0"/>
        <w:adjustRightInd w:val="0"/>
        <w:rPr>
          <w:rFonts w:ascii="Verdana" w:hAnsi="Verdana" w:cs="Arial"/>
          <w:b/>
          <w:bCs/>
          <w:szCs w:val="22"/>
        </w:rPr>
      </w:pPr>
    </w:p>
    <w:p w14:paraId="68DFBCB7"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8</w:t>
      </w:r>
      <w:r w:rsidRPr="00D55048">
        <w:rPr>
          <w:rFonts w:ascii="Verdana" w:hAnsi="Verdana" w:cs="Arial"/>
          <w:b/>
          <w:bCs/>
          <w:szCs w:val="22"/>
        </w:rPr>
        <w:tab/>
        <w:t>DECISIONS</w:t>
      </w:r>
    </w:p>
    <w:p w14:paraId="6A57A1AD" w14:textId="77777777" w:rsidR="00890488" w:rsidRPr="00D55048" w:rsidRDefault="00890488" w:rsidP="00890488">
      <w:pPr>
        <w:autoSpaceDE w:val="0"/>
        <w:autoSpaceDN w:val="0"/>
        <w:adjustRightInd w:val="0"/>
        <w:rPr>
          <w:rFonts w:ascii="Verdana" w:hAnsi="Verdana" w:cs="Arial"/>
          <w:szCs w:val="22"/>
        </w:rPr>
      </w:pPr>
    </w:p>
    <w:p w14:paraId="3EE26AF3"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8.1</w:t>
      </w:r>
      <w:r w:rsidRPr="00D55048">
        <w:rPr>
          <w:rFonts w:ascii="Verdana" w:hAnsi="Verdana" w:cs="Arial"/>
          <w:szCs w:val="22"/>
        </w:rPr>
        <w:tab/>
        <w:t xml:space="preserve">Whilst Community Councillors may be influenced by the views of others, including particular interest groups, it is their responsibility to decide what view to take, and how to vote, on any question which Community Councillors </w:t>
      </w:r>
      <w:proofErr w:type="gramStart"/>
      <w:r w:rsidRPr="00D55048">
        <w:rPr>
          <w:rFonts w:ascii="Verdana" w:hAnsi="Verdana" w:cs="Arial"/>
          <w:szCs w:val="22"/>
        </w:rPr>
        <w:t>have to</w:t>
      </w:r>
      <w:proofErr w:type="gramEnd"/>
      <w:r w:rsidRPr="00D55048">
        <w:rPr>
          <w:rFonts w:ascii="Verdana" w:hAnsi="Verdana" w:cs="Arial"/>
          <w:szCs w:val="22"/>
        </w:rPr>
        <w:t xml:space="preserve"> decide.</w:t>
      </w:r>
    </w:p>
    <w:p w14:paraId="0F2DC4D9" w14:textId="77777777" w:rsidR="00890488" w:rsidRPr="00D55048" w:rsidRDefault="00890488" w:rsidP="00890488">
      <w:pPr>
        <w:autoSpaceDE w:val="0"/>
        <w:autoSpaceDN w:val="0"/>
        <w:adjustRightInd w:val="0"/>
        <w:rPr>
          <w:rFonts w:ascii="Verdana" w:hAnsi="Verdana" w:cs="Arial"/>
          <w:b/>
          <w:bCs/>
          <w:szCs w:val="22"/>
        </w:rPr>
      </w:pPr>
    </w:p>
    <w:p w14:paraId="69E560C4"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9</w:t>
      </w:r>
      <w:r w:rsidRPr="00D55048">
        <w:rPr>
          <w:rFonts w:ascii="Verdana" w:hAnsi="Verdana" w:cs="Arial"/>
          <w:b/>
          <w:bCs/>
          <w:szCs w:val="22"/>
        </w:rPr>
        <w:tab/>
        <w:t>ACCOUNTABILITY AND STEWARDSHIP</w:t>
      </w:r>
    </w:p>
    <w:p w14:paraId="1FBE384A" w14:textId="77777777" w:rsidR="00890488" w:rsidRPr="00D55048" w:rsidRDefault="00890488" w:rsidP="00890488">
      <w:pPr>
        <w:autoSpaceDE w:val="0"/>
        <w:autoSpaceDN w:val="0"/>
        <w:adjustRightInd w:val="0"/>
        <w:rPr>
          <w:rFonts w:ascii="Verdana" w:hAnsi="Verdana" w:cs="Arial"/>
          <w:szCs w:val="22"/>
        </w:rPr>
      </w:pPr>
    </w:p>
    <w:p w14:paraId="5F8236BD"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9.1</w:t>
      </w:r>
      <w:r w:rsidRPr="00D55048">
        <w:rPr>
          <w:rFonts w:ascii="Verdana" w:hAnsi="Verdana" w:cs="Arial"/>
          <w:szCs w:val="22"/>
        </w:rPr>
        <w:tab/>
        <w:t>Community Councillors are accountable through the community they serve for their actions and their part in reaching decisions and must submit themselves to whatever scrutiny is appropriate to their office.</w:t>
      </w:r>
    </w:p>
    <w:p w14:paraId="217AD1EB" w14:textId="77777777" w:rsidR="00890488" w:rsidRPr="00D55048" w:rsidRDefault="00890488" w:rsidP="00890488">
      <w:pPr>
        <w:autoSpaceDE w:val="0"/>
        <w:autoSpaceDN w:val="0"/>
        <w:adjustRightInd w:val="0"/>
        <w:ind w:left="720" w:hanging="720"/>
        <w:rPr>
          <w:rFonts w:ascii="Verdana" w:hAnsi="Verdana" w:cs="Arial"/>
          <w:szCs w:val="22"/>
        </w:rPr>
      </w:pPr>
    </w:p>
    <w:p w14:paraId="7FD3F55D"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 xml:space="preserve">9.2 </w:t>
      </w:r>
      <w:r w:rsidRPr="00D55048">
        <w:rPr>
          <w:rFonts w:ascii="Verdana" w:hAnsi="Verdana" w:cs="Arial"/>
          <w:szCs w:val="22"/>
        </w:rPr>
        <w:tab/>
        <w:t>Community Councillors should individually and collectively make sure that annual accounts are produced showing the financial undertakings of the Community Council. They must also make sure that all resources are used efficiently, effectively and fairly.</w:t>
      </w:r>
    </w:p>
    <w:p w14:paraId="0178FE8E" w14:textId="77777777" w:rsidR="00890488" w:rsidRPr="00D55048" w:rsidRDefault="00890488" w:rsidP="00890488">
      <w:pPr>
        <w:autoSpaceDE w:val="0"/>
        <w:autoSpaceDN w:val="0"/>
        <w:adjustRightInd w:val="0"/>
        <w:rPr>
          <w:rFonts w:ascii="Verdana" w:hAnsi="Verdana" w:cs="Arial"/>
          <w:b/>
          <w:bCs/>
          <w:szCs w:val="22"/>
        </w:rPr>
      </w:pPr>
    </w:p>
    <w:p w14:paraId="19CA342D"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10</w:t>
      </w:r>
      <w:r w:rsidRPr="00D55048">
        <w:rPr>
          <w:rFonts w:ascii="Verdana" w:hAnsi="Verdana" w:cs="Arial"/>
          <w:b/>
          <w:bCs/>
          <w:szCs w:val="22"/>
        </w:rPr>
        <w:tab/>
        <w:t>OPENNESS</w:t>
      </w:r>
    </w:p>
    <w:p w14:paraId="7D406ABA" w14:textId="77777777" w:rsidR="00890488" w:rsidRPr="00D55048" w:rsidRDefault="00890488" w:rsidP="00890488">
      <w:pPr>
        <w:autoSpaceDE w:val="0"/>
        <w:autoSpaceDN w:val="0"/>
        <w:adjustRightInd w:val="0"/>
        <w:rPr>
          <w:rFonts w:ascii="Verdana" w:hAnsi="Verdana" w:cs="Arial"/>
          <w:szCs w:val="22"/>
        </w:rPr>
      </w:pPr>
    </w:p>
    <w:p w14:paraId="2B4B58BF"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10.1</w:t>
      </w:r>
      <w:r w:rsidRPr="00D55048">
        <w:rPr>
          <w:rFonts w:ascii="Verdana" w:hAnsi="Verdana" w:cs="Arial"/>
          <w:szCs w:val="22"/>
        </w:rPr>
        <w:tab/>
        <w:t>Community Councillors should be as open as possible about all their actions and their part in reaching decisions. They should seek to ensure that reasons are given for decisions of their Community Council.</w:t>
      </w:r>
    </w:p>
    <w:p w14:paraId="04985A4D" w14:textId="77777777" w:rsidR="00890488" w:rsidRPr="00D55048" w:rsidRDefault="00890488" w:rsidP="00890488">
      <w:pPr>
        <w:autoSpaceDE w:val="0"/>
        <w:autoSpaceDN w:val="0"/>
        <w:adjustRightInd w:val="0"/>
        <w:ind w:left="720" w:hanging="720"/>
        <w:rPr>
          <w:rFonts w:ascii="Verdana" w:hAnsi="Verdana" w:cs="Arial"/>
          <w:szCs w:val="22"/>
        </w:rPr>
      </w:pPr>
    </w:p>
    <w:p w14:paraId="63CCF750"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10.2</w:t>
      </w:r>
      <w:r w:rsidRPr="00D55048">
        <w:rPr>
          <w:rFonts w:ascii="Verdana" w:hAnsi="Verdana" w:cs="Arial"/>
          <w:szCs w:val="22"/>
        </w:rPr>
        <w:tab/>
        <w:t>When dealing with the media, members of the public, or other not directly involved in the Community Council all Community Councillors should make sure that that an explicit distinction is made between the expression of their personal views and opinions from any views or statement made about or on behalf of the Community Council.</w:t>
      </w:r>
    </w:p>
    <w:p w14:paraId="4938B2DF" w14:textId="77777777" w:rsidR="00890488" w:rsidRPr="00D55048" w:rsidRDefault="00890488" w:rsidP="00890488">
      <w:pPr>
        <w:autoSpaceDE w:val="0"/>
        <w:autoSpaceDN w:val="0"/>
        <w:adjustRightInd w:val="0"/>
        <w:ind w:left="720" w:hanging="720"/>
        <w:rPr>
          <w:rFonts w:ascii="Verdana" w:hAnsi="Verdana" w:cs="Arial"/>
          <w:b/>
          <w:bCs/>
          <w:szCs w:val="22"/>
        </w:rPr>
      </w:pPr>
    </w:p>
    <w:p w14:paraId="1F32E3B0"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11</w:t>
      </w:r>
      <w:r w:rsidRPr="00D55048">
        <w:rPr>
          <w:rFonts w:ascii="Verdana" w:hAnsi="Verdana" w:cs="Arial"/>
          <w:b/>
          <w:bCs/>
          <w:szCs w:val="22"/>
        </w:rPr>
        <w:tab/>
      </w:r>
      <w:proofErr w:type="gramStart"/>
      <w:r w:rsidRPr="00D55048">
        <w:rPr>
          <w:rFonts w:ascii="Verdana" w:hAnsi="Verdana" w:cs="Arial"/>
          <w:b/>
          <w:bCs/>
          <w:szCs w:val="22"/>
        </w:rPr>
        <w:t>CONFIDENTIALITY</w:t>
      </w:r>
      <w:proofErr w:type="gramEnd"/>
    </w:p>
    <w:p w14:paraId="7E55A622" w14:textId="77777777" w:rsidR="00890488" w:rsidRPr="00D55048" w:rsidRDefault="00890488" w:rsidP="00890488">
      <w:pPr>
        <w:autoSpaceDE w:val="0"/>
        <w:autoSpaceDN w:val="0"/>
        <w:adjustRightInd w:val="0"/>
        <w:rPr>
          <w:rFonts w:ascii="Verdana" w:hAnsi="Verdana" w:cs="Arial"/>
          <w:szCs w:val="22"/>
        </w:rPr>
      </w:pPr>
    </w:p>
    <w:p w14:paraId="36D36654"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11.1</w:t>
      </w:r>
      <w:r w:rsidRPr="00D55048">
        <w:rPr>
          <w:rFonts w:ascii="Verdana" w:hAnsi="Verdana" w:cs="Arial"/>
          <w:szCs w:val="22"/>
        </w:rPr>
        <w:tab/>
        <w:t xml:space="preserve">Community Councillors should ensure that confidential material, including material about individuals, is handled appropriately </w:t>
      </w:r>
      <w:proofErr w:type="gramStart"/>
      <w:r w:rsidRPr="00D55048">
        <w:rPr>
          <w:rFonts w:ascii="Verdana" w:hAnsi="Verdana" w:cs="Arial"/>
          <w:szCs w:val="22"/>
        </w:rPr>
        <w:t>with regard to</w:t>
      </w:r>
      <w:proofErr w:type="gramEnd"/>
      <w:r w:rsidRPr="00D55048">
        <w:rPr>
          <w:rFonts w:ascii="Verdana" w:hAnsi="Verdana" w:cs="Arial"/>
          <w:szCs w:val="22"/>
        </w:rPr>
        <w:t xml:space="preserve"> the public interests and is not used for private purposes.</w:t>
      </w:r>
    </w:p>
    <w:p w14:paraId="670987A5" w14:textId="77777777" w:rsidR="00890488" w:rsidRPr="00D55048" w:rsidRDefault="00890488" w:rsidP="00890488">
      <w:pPr>
        <w:autoSpaceDE w:val="0"/>
        <w:autoSpaceDN w:val="0"/>
        <w:adjustRightInd w:val="0"/>
        <w:rPr>
          <w:rFonts w:ascii="Verdana" w:hAnsi="Verdana" w:cs="Arial"/>
          <w:b/>
          <w:bCs/>
          <w:szCs w:val="22"/>
        </w:rPr>
      </w:pPr>
    </w:p>
    <w:p w14:paraId="73A5AAB1"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12</w:t>
      </w:r>
      <w:r w:rsidRPr="00D55048">
        <w:rPr>
          <w:rFonts w:ascii="Verdana" w:hAnsi="Verdana" w:cs="Arial"/>
          <w:b/>
          <w:bCs/>
          <w:szCs w:val="22"/>
        </w:rPr>
        <w:tab/>
      </w:r>
      <w:proofErr w:type="gramStart"/>
      <w:r w:rsidRPr="00D55048">
        <w:rPr>
          <w:rFonts w:ascii="Verdana" w:hAnsi="Verdana" w:cs="Arial"/>
          <w:b/>
          <w:bCs/>
          <w:szCs w:val="22"/>
        </w:rPr>
        <w:t>PARTICIPATION</w:t>
      </w:r>
      <w:proofErr w:type="gramEnd"/>
    </w:p>
    <w:p w14:paraId="35923BC4" w14:textId="77777777" w:rsidR="00890488" w:rsidRPr="00D55048" w:rsidRDefault="00890488" w:rsidP="00890488">
      <w:pPr>
        <w:autoSpaceDE w:val="0"/>
        <w:autoSpaceDN w:val="0"/>
        <w:adjustRightInd w:val="0"/>
        <w:rPr>
          <w:rFonts w:ascii="Verdana" w:hAnsi="Verdana" w:cs="Arial"/>
          <w:szCs w:val="22"/>
        </w:rPr>
      </w:pPr>
    </w:p>
    <w:p w14:paraId="460BA498"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12.1</w:t>
      </w:r>
      <w:r w:rsidRPr="00D55048">
        <w:rPr>
          <w:rFonts w:ascii="Verdana" w:hAnsi="Verdana" w:cs="Arial"/>
          <w:szCs w:val="22"/>
        </w:rPr>
        <w:tab/>
        <w:t>Community Councillors may take part in the consideration of questions which come before the Community Council unless they have a private interest, which would cause their participation to raise questions as to their impartiality.</w:t>
      </w:r>
    </w:p>
    <w:p w14:paraId="47B6459E" w14:textId="77777777" w:rsidR="00890488" w:rsidRPr="00D55048" w:rsidRDefault="00890488" w:rsidP="00890488">
      <w:pPr>
        <w:autoSpaceDE w:val="0"/>
        <w:autoSpaceDN w:val="0"/>
        <w:adjustRightInd w:val="0"/>
        <w:rPr>
          <w:rFonts w:ascii="Verdana" w:hAnsi="Verdana" w:cs="Arial"/>
          <w:b/>
          <w:bCs/>
          <w:szCs w:val="22"/>
        </w:rPr>
      </w:pPr>
    </w:p>
    <w:p w14:paraId="3699958A"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13</w:t>
      </w:r>
      <w:r w:rsidRPr="00D55048">
        <w:rPr>
          <w:rFonts w:ascii="Verdana" w:hAnsi="Verdana" w:cs="Arial"/>
          <w:b/>
          <w:bCs/>
          <w:szCs w:val="22"/>
        </w:rPr>
        <w:tab/>
        <w:t>DECLARATIONS</w:t>
      </w:r>
    </w:p>
    <w:p w14:paraId="3D0AB27D" w14:textId="77777777" w:rsidR="00890488" w:rsidRPr="00D55048" w:rsidRDefault="00890488" w:rsidP="00890488">
      <w:pPr>
        <w:autoSpaceDE w:val="0"/>
        <w:autoSpaceDN w:val="0"/>
        <w:adjustRightInd w:val="0"/>
        <w:rPr>
          <w:rFonts w:ascii="Verdana" w:hAnsi="Verdana" w:cs="Arial"/>
          <w:szCs w:val="22"/>
        </w:rPr>
      </w:pPr>
    </w:p>
    <w:p w14:paraId="5E6E39B4"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13.1</w:t>
      </w:r>
      <w:r w:rsidRPr="00D55048">
        <w:rPr>
          <w:rFonts w:ascii="Verdana" w:hAnsi="Verdana" w:cs="Arial"/>
          <w:szCs w:val="22"/>
        </w:rPr>
        <w:tab/>
        <w:t xml:space="preserve">Community Councillors </w:t>
      </w:r>
      <w:r w:rsidRPr="00D55048">
        <w:rPr>
          <w:rFonts w:ascii="Verdana" w:hAnsi="Verdana" w:cs="Arial"/>
          <w:bCs/>
          <w:szCs w:val="22"/>
        </w:rPr>
        <w:t xml:space="preserve">must </w:t>
      </w:r>
      <w:r w:rsidR="008E5DC1" w:rsidRPr="00D55048">
        <w:rPr>
          <w:rFonts w:ascii="Verdana" w:hAnsi="Verdana" w:cs="Arial"/>
          <w:bCs/>
          <w:szCs w:val="22"/>
        </w:rPr>
        <w:t>consider</w:t>
      </w:r>
      <w:r w:rsidRPr="00D55048">
        <w:rPr>
          <w:rFonts w:ascii="Verdana" w:hAnsi="Verdana" w:cs="Arial"/>
          <w:szCs w:val="22"/>
        </w:rPr>
        <w:t xml:space="preserve"> any private interests </w:t>
      </w:r>
      <w:r w:rsidR="008E5DC1" w:rsidRPr="00D55048">
        <w:rPr>
          <w:rFonts w:ascii="Verdana" w:hAnsi="Verdana" w:cs="Arial"/>
          <w:szCs w:val="22"/>
        </w:rPr>
        <w:t xml:space="preserve">they may have </w:t>
      </w:r>
      <w:r w:rsidRPr="00D55048">
        <w:rPr>
          <w:rFonts w:ascii="Verdana" w:hAnsi="Verdana" w:cs="Arial"/>
          <w:szCs w:val="22"/>
        </w:rPr>
        <w:t xml:space="preserve">relating to their Community Council duties and should take steps to resolve any conflicts arising in a way that protects the public interest. </w:t>
      </w:r>
      <w:r w:rsidR="008E5DC1" w:rsidRPr="00D55048">
        <w:rPr>
          <w:rFonts w:ascii="Verdana" w:hAnsi="Verdana" w:cs="Arial"/>
          <w:szCs w:val="22"/>
        </w:rPr>
        <w:t xml:space="preserve">At every meeting </w:t>
      </w:r>
      <w:r w:rsidR="00851747" w:rsidRPr="00D55048">
        <w:rPr>
          <w:rFonts w:ascii="Verdana" w:hAnsi="Verdana" w:cs="Arial"/>
          <w:szCs w:val="22"/>
        </w:rPr>
        <w:t>where such a conflict exists</w:t>
      </w:r>
      <w:r w:rsidR="008E5DC1" w:rsidRPr="00D55048">
        <w:rPr>
          <w:rFonts w:ascii="Verdana" w:hAnsi="Verdana" w:cs="Arial"/>
          <w:szCs w:val="22"/>
        </w:rPr>
        <w:t xml:space="preserve"> (even if that declaration was made at a previous meeting)</w:t>
      </w:r>
      <w:r w:rsidR="00851747" w:rsidRPr="00D55048">
        <w:rPr>
          <w:rFonts w:ascii="Verdana" w:hAnsi="Verdana" w:cs="Arial"/>
          <w:szCs w:val="22"/>
        </w:rPr>
        <w:t>, t</w:t>
      </w:r>
      <w:r w:rsidRPr="00D55048">
        <w:rPr>
          <w:rFonts w:ascii="Verdana" w:hAnsi="Verdana" w:cs="Arial"/>
          <w:szCs w:val="22"/>
        </w:rPr>
        <w:t>hey should make relevant declarations of interest at meetings of the Community Council, Sub-Committees or Working Groups to which they are appointed, and in all circumstances where they are active in their role as a Community Councillor.</w:t>
      </w:r>
    </w:p>
    <w:p w14:paraId="45A8957E" w14:textId="77777777" w:rsidR="00890488" w:rsidRPr="00D55048" w:rsidRDefault="00890488" w:rsidP="00890488">
      <w:pPr>
        <w:autoSpaceDE w:val="0"/>
        <w:autoSpaceDN w:val="0"/>
        <w:adjustRightInd w:val="0"/>
        <w:rPr>
          <w:rFonts w:ascii="Verdana" w:hAnsi="Verdana" w:cs="Arial"/>
          <w:szCs w:val="22"/>
        </w:rPr>
      </w:pPr>
    </w:p>
    <w:p w14:paraId="6F7BDA36"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13.2</w:t>
      </w:r>
      <w:r w:rsidRPr="00D55048">
        <w:rPr>
          <w:rFonts w:ascii="Verdana" w:hAnsi="Verdana" w:cs="Arial"/>
          <w:szCs w:val="22"/>
        </w:rPr>
        <w:tab/>
        <w:t xml:space="preserve">If Community Councillors have a private interest in a matter before their Community Council, they should consider whether it is appropriate for them to declare this interest and withdraw from discussion and decision making on that matter. In considering this they should have regard to the following </w:t>
      </w:r>
      <w:proofErr w:type="gramStart"/>
      <w:r w:rsidRPr="00D55048">
        <w:rPr>
          <w:rFonts w:ascii="Verdana" w:hAnsi="Verdana" w:cs="Arial"/>
          <w:szCs w:val="22"/>
        </w:rPr>
        <w:t>criteria:-</w:t>
      </w:r>
      <w:proofErr w:type="gramEnd"/>
    </w:p>
    <w:p w14:paraId="7D6F48D8" w14:textId="77777777" w:rsidR="00890488" w:rsidRPr="00D55048" w:rsidRDefault="00890488" w:rsidP="00890488">
      <w:pPr>
        <w:autoSpaceDE w:val="0"/>
        <w:autoSpaceDN w:val="0"/>
        <w:adjustRightInd w:val="0"/>
        <w:rPr>
          <w:rFonts w:ascii="Verdana" w:hAnsi="Verdana" w:cs="Arial"/>
          <w:szCs w:val="22"/>
        </w:rPr>
      </w:pPr>
    </w:p>
    <w:p w14:paraId="314A70CB" w14:textId="77777777" w:rsidR="00890488" w:rsidRPr="00D55048" w:rsidRDefault="00851747" w:rsidP="00851747">
      <w:pPr>
        <w:numPr>
          <w:ilvl w:val="0"/>
          <w:numId w:val="6"/>
        </w:numPr>
        <w:autoSpaceDE w:val="0"/>
        <w:autoSpaceDN w:val="0"/>
        <w:adjustRightInd w:val="0"/>
        <w:rPr>
          <w:rFonts w:ascii="Verdana" w:hAnsi="Verdana" w:cs="Arial"/>
          <w:szCs w:val="22"/>
        </w:rPr>
      </w:pPr>
      <w:r w:rsidRPr="00D55048">
        <w:rPr>
          <w:rFonts w:ascii="Verdana" w:hAnsi="Verdana" w:cs="Arial"/>
          <w:szCs w:val="22"/>
        </w:rPr>
        <w:t>t</w:t>
      </w:r>
      <w:r w:rsidR="00890488" w:rsidRPr="00D55048">
        <w:rPr>
          <w:rFonts w:ascii="Verdana" w:hAnsi="Verdana" w:cs="Arial"/>
          <w:szCs w:val="22"/>
        </w:rPr>
        <w:t>hat members of the public might reasonably think the private interest could influence them; and</w:t>
      </w:r>
    </w:p>
    <w:p w14:paraId="0FD5EBFF" w14:textId="77777777" w:rsidR="00890488" w:rsidRPr="00D55048" w:rsidRDefault="00890488" w:rsidP="00890488">
      <w:pPr>
        <w:autoSpaceDE w:val="0"/>
        <w:autoSpaceDN w:val="0"/>
        <w:adjustRightInd w:val="0"/>
        <w:ind w:left="360"/>
        <w:rPr>
          <w:rFonts w:ascii="Verdana" w:hAnsi="Verdana" w:cs="Arial"/>
          <w:szCs w:val="22"/>
        </w:rPr>
      </w:pPr>
    </w:p>
    <w:p w14:paraId="1CCB5DB8" w14:textId="77777777" w:rsidR="00890488" w:rsidRPr="00D55048" w:rsidRDefault="00851747" w:rsidP="00851747">
      <w:pPr>
        <w:numPr>
          <w:ilvl w:val="0"/>
          <w:numId w:val="6"/>
        </w:numPr>
        <w:autoSpaceDE w:val="0"/>
        <w:autoSpaceDN w:val="0"/>
        <w:adjustRightInd w:val="0"/>
        <w:rPr>
          <w:rFonts w:ascii="Verdana" w:hAnsi="Verdana" w:cs="Arial"/>
          <w:szCs w:val="22"/>
        </w:rPr>
      </w:pPr>
      <w:r w:rsidRPr="00D55048">
        <w:rPr>
          <w:rFonts w:ascii="Verdana" w:hAnsi="Verdana" w:cs="Arial"/>
          <w:szCs w:val="22"/>
        </w:rPr>
        <w:t>t</w:t>
      </w:r>
      <w:r w:rsidR="00890488" w:rsidRPr="00D55048">
        <w:rPr>
          <w:rFonts w:ascii="Verdana" w:hAnsi="Verdana" w:cs="Arial"/>
          <w:szCs w:val="22"/>
        </w:rPr>
        <w:t>hat members of the public might reasonably think the private interest creates a real danger of bias on the part of the Community Councillor because it affects them or someone connected with them, more than any other person or more than the generality of other persons affected by the matter.</w:t>
      </w:r>
    </w:p>
    <w:p w14:paraId="40D72BA5" w14:textId="77777777" w:rsidR="00890488" w:rsidRPr="00D55048" w:rsidRDefault="00890488" w:rsidP="00890488">
      <w:pPr>
        <w:autoSpaceDE w:val="0"/>
        <w:autoSpaceDN w:val="0"/>
        <w:adjustRightInd w:val="0"/>
        <w:rPr>
          <w:rFonts w:ascii="Verdana" w:hAnsi="Verdana" w:cs="Arial"/>
          <w:szCs w:val="22"/>
        </w:rPr>
      </w:pPr>
    </w:p>
    <w:p w14:paraId="19B21D94"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13.3</w:t>
      </w:r>
      <w:r w:rsidRPr="00D55048">
        <w:rPr>
          <w:rFonts w:ascii="Verdana" w:hAnsi="Verdana" w:cs="Arial"/>
          <w:szCs w:val="22"/>
        </w:rPr>
        <w:tab/>
        <w:t>In the case of a private interest that meets neither of these criteria, there may be no reason to declare the interest or to take any further action.</w:t>
      </w:r>
    </w:p>
    <w:p w14:paraId="612578ED" w14:textId="77777777" w:rsidR="00890488" w:rsidRPr="00D55048" w:rsidRDefault="00890488" w:rsidP="00890488">
      <w:pPr>
        <w:autoSpaceDE w:val="0"/>
        <w:autoSpaceDN w:val="0"/>
        <w:adjustRightInd w:val="0"/>
        <w:rPr>
          <w:rFonts w:ascii="Verdana" w:hAnsi="Verdana" w:cs="Arial"/>
          <w:szCs w:val="22"/>
        </w:rPr>
      </w:pPr>
    </w:p>
    <w:p w14:paraId="759D04D8"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13.4</w:t>
      </w:r>
      <w:r w:rsidRPr="00D55048">
        <w:rPr>
          <w:rFonts w:ascii="Verdana" w:hAnsi="Verdana" w:cs="Arial"/>
          <w:szCs w:val="22"/>
        </w:rPr>
        <w:tab/>
        <w:t xml:space="preserve">In the case of a private interest which meets criteria 1, Community Councillors should declare their </w:t>
      </w:r>
      <w:proofErr w:type="gramStart"/>
      <w:r w:rsidRPr="00D55048">
        <w:rPr>
          <w:rFonts w:ascii="Verdana" w:hAnsi="Verdana" w:cs="Arial"/>
          <w:szCs w:val="22"/>
        </w:rPr>
        <w:t>interest</w:t>
      </w:r>
      <w:proofErr w:type="gramEnd"/>
      <w:r w:rsidRPr="00D55048">
        <w:rPr>
          <w:rFonts w:ascii="Verdana" w:hAnsi="Verdana" w:cs="Arial"/>
          <w:szCs w:val="22"/>
        </w:rPr>
        <w:t xml:space="preserve"> but they may decide to participate in the discussion and decision making on the matter.</w:t>
      </w:r>
    </w:p>
    <w:p w14:paraId="23CFD020" w14:textId="77777777" w:rsidR="00890488" w:rsidRPr="00D55048" w:rsidRDefault="00890488" w:rsidP="00890488">
      <w:pPr>
        <w:autoSpaceDE w:val="0"/>
        <w:autoSpaceDN w:val="0"/>
        <w:adjustRightInd w:val="0"/>
        <w:rPr>
          <w:rFonts w:ascii="Verdana" w:hAnsi="Verdana" w:cs="Arial"/>
          <w:szCs w:val="22"/>
        </w:rPr>
      </w:pPr>
    </w:p>
    <w:p w14:paraId="767026A0"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13.5</w:t>
      </w:r>
      <w:r w:rsidRPr="00D55048">
        <w:rPr>
          <w:rFonts w:ascii="Verdana" w:hAnsi="Verdana" w:cs="Arial"/>
          <w:szCs w:val="22"/>
        </w:rPr>
        <w:tab/>
        <w:t>In the case of a private interest which meets criteria 2, Community Councillors should declare their interest and withdraw from the discussion and decision making on the matter.</w:t>
      </w:r>
    </w:p>
    <w:p w14:paraId="4786C182" w14:textId="77777777" w:rsidR="00890488" w:rsidRPr="00D55048" w:rsidRDefault="00890488" w:rsidP="00890488">
      <w:pPr>
        <w:autoSpaceDE w:val="0"/>
        <w:autoSpaceDN w:val="0"/>
        <w:adjustRightInd w:val="0"/>
        <w:rPr>
          <w:rFonts w:ascii="Verdana" w:hAnsi="Verdana" w:cs="Arial"/>
          <w:szCs w:val="22"/>
        </w:rPr>
      </w:pPr>
    </w:p>
    <w:p w14:paraId="17BA7BF5"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13.6</w:t>
      </w:r>
      <w:r w:rsidRPr="00D55048">
        <w:rPr>
          <w:rFonts w:ascii="Verdana" w:hAnsi="Verdana" w:cs="Arial"/>
          <w:szCs w:val="22"/>
        </w:rPr>
        <w:tab/>
        <w:t>In the case of a private interest which meets both criteria 1 &amp; 2 and if this private interest is of a continuing nature, it may be that it would cause a Community Councillor to withdraw from the consideration of business on such a frequent basis that they would be of little value to their Community Council. In this case, they should not seek to serve as a Community Councillor.</w:t>
      </w:r>
    </w:p>
    <w:p w14:paraId="683236C6" w14:textId="77777777" w:rsidR="00890488" w:rsidRPr="00D55048" w:rsidRDefault="00890488" w:rsidP="00890488">
      <w:pPr>
        <w:autoSpaceDE w:val="0"/>
        <w:autoSpaceDN w:val="0"/>
        <w:adjustRightInd w:val="0"/>
        <w:rPr>
          <w:rFonts w:ascii="Verdana" w:hAnsi="Verdana" w:cs="Arial"/>
          <w:szCs w:val="22"/>
        </w:rPr>
      </w:pPr>
    </w:p>
    <w:p w14:paraId="696C42C9"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13.7</w:t>
      </w:r>
      <w:r w:rsidRPr="00D55048">
        <w:rPr>
          <w:rFonts w:ascii="Verdana" w:hAnsi="Verdana" w:cs="Arial"/>
          <w:szCs w:val="22"/>
        </w:rPr>
        <w:tab/>
        <w:t>Private financial interests may be more likely to be of a nature that meet the above criteria however private non-financial interests may also meet the criteria. The fundamental principle to bear in mind is that Community Councillors should not do anything that they cannot justify to the public in terms of this code.</w:t>
      </w:r>
    </w:p>
    <w:p w14:paraId="794B18B2" w14:textId="77777777" w:rsidR="00890488" w:rsidRPr="00D55048" w:rsidRDefault="00890488" w:rsidP="00890488">
      <w:pPr>
        <w:autoSpaceDE w:val="0"/>
        <w:autoSpaceDN w:val="0"/>
        <w:adjustRightInd w:val="0"/>
        <w:rPr>
          <w:rFonts w:ascii="Verdana" w:hAnsi="Verdana" w:cs="Arial"/>
          <w:b/>
          <w:bCs/>
          <w:szCs w:val="22"/>
        </w:rPr>
      </w:pPr>
    </w:p>
    <w:p w14:paraId="50FF5249"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14</w:t>
      </w:r>
      <w:r w:rsidRPr="00D55048">
        <w:rPr>
          <w:rFonts w:ascii="Verdana" w:hAnsi="Verdana" w:cs="Arial"/>
          <w:b/>
          <w:bCs/>
          <w:szCs w:val="22"/>
        </w:rPr>
        <w:tab/>
      </w:r>
      <w:proofErr w:type="gramStart"/>
      <w:r w:rsidRPr="00D55048">
        <w:rPr>
          <w:rFonts w:ascii="Verdana" w:hAnsi="Verdana" w:cs="Arial"/>
          <w:b/>
          <w:bCs/>
          <w:szCs w:val="22"/>
        </w:rPr>
        <w:t>RESPECT</w:t>
      </w:r>
      <w:proofErr w:type="gramEnd"/>
    </w:p>
    <w:p w14:paraId="6E048A77" w14:textId="77777777" w:rsidR="00890488" w:rsidRPr="00D55048" w:rsidRDefault="00890488" w:rsidP="00890488">
      <w:pPr>
        <w:autoSpaceDE w:val="0"/>
        <w:autoSpaceDN w:val="0"/>
        <w:adjustRightInd w:val="0"/>
        <w:rPr>
          <w:rFonts w:ascii="Verdana" w:hAnsi="Verdana" w:cs="Arial"/>
          <w:b/>
          <w:bCs/>
          <w:szCs w:val="22"/>
        </w:rPr>
      </w:pPr>
    </w:p>
    <w:p w14:paraId="3F40F02A" w14:textId="77777777" w:rsidR="00890488" w:rsidRPr="00D55048" w:rsidRDefault="00890488" w:rsidP="00890488">
      <w:pPr>
        <w:autoSpaceDE w:val="0"/>
        <w:autoSpaceDN w:val="0"/>
        <w:adjustRightInd w:val="0"/>
        <w:ind w:left="720" w:hanging="720"/>
        <w:rPr>
          <w:rFonts w:ascii="Verdana" w:hAnsi="Verdana" w:cs="Arial"/>
          <w:bCs/>
          <w:szCs w:val="22"/>
        </w:rPr>
      </w:pPr>
      <w:r w:rsidRPr="00D55048">
        <w:rPr>
          <w:rFonts w:ascii="Verdana" w:hAnsi="Verdana" w:cs="Arial"/>
          <w:bCs/>
          <w:szCs w:val="22"/>
        </w:rPr>
        <w:t>14.1</w:t>
      </w:r>
      <w:r w:rsidRPr="00D55048">
        <w:rPr>
          <w:rFonts w:ascii="Verdana" w:hAnsi="Verdana" w:cs="Arial"/>
          <w:bCs/>
          <w:szCs w:val="22"/>
        </w:rPr>
        <w:tab/>
        <w:t xml:space="preserve">Community </w:t>
      </w:r>
      <w:r w:rsidR="008E5DC1" w:rsidRPr="00D55048">
        <w:rPr>
          <w:rFonts w:ascii="Verdana" w:hAnsi="Verdana" w:cs="Arial"/>
          <w:bCs/>
          <w:szCs w:val="22"/>
        </w:rPr>
        <w:t>C</w:t>
      </w:r>
      <w:r w:rsidRPr="00D55048">
        <w:rPr>
          <w:rFonts w:ascii="Verdana" w:hAnsi="Verdana" w:cs="Arial"/>
          <w:bCs/>
          <w:szCs w:val="22"/>
        </w:rPr>
        <w:t xml:space="preserve">ouncillors must respect their fellow Community Councillors and </w:t>
      </w:r>
      <w:r w:rsidR="008E5DC1" w:rsidRPr="00D55048">
        <w:rPr>
          <w:rFonts w:ascii="Verdana" w:hAnsi="Verdana" w:cs="Arial"/>
          <w:bCs/>
          <w:szCs w:val="22"/>
        </w:rPr>
        <w:t>members of the public</w:t>
      </w:r>
      <w:r w:rsidRPr="00D55048">
        <w:rPr>
          <w:rFonts w:ascii="Verdana" w:hAnsi="Verdana" w:cs="Arial"/>
          <w:bCs/>
          <w:szCs w:val="22"/>
        </w:rPr>
        <w:t xml:space="preserve">, treating them with courtesy, respect and in a non-discriminatory manner </w:t>
      </w:r>
      <w:proofErr w:type="gramStart"/>
      <w:r w:rsidRPr="00D55048">
        <w:rPr>
          <w:rFonts w:ascii="Verdana" w:hAnsi="Verdana" w:cs="Arial"/>
          <w:bCs/>
          <w:szCs w:val="22"/>
        </w:rPr>
        <w:t>at all times</w:t>
      </w:r>
      <w:proofErr w:type="gramEnd"/>
      <w:r w:rsidRPr="00D55048">
        <w:rPr>
          <w:rFonts w:ascii="Verdana" w:hAnsi="Verdana" w:cs="Arial"/>
          <w:bCs/>
          <w:szCs w:val="22"/>
        </w:rPr>
        <w:t>.</w:t>
      </w:r>
      <w:r w:rsidR="008E5DC1" w:rsidRPr="00D55048">
        <w:rPr>
          <w:rFonts w:ascii="Verdana" w:hAnsi="Verdana" w:cs="Arial"/>
          <w:bCs/>
          <w:szCs w:val="22"/>
        </w:rPr>
        <w:t xml:space="preserve">  </w:t>
      </w:r>
    </w:p>
    <w:p w14:paraId="394A5BB1" w14:textId="77777777" w:rsidR="00890488" w:rsidRPr="00D55048" w:rsidRDefault="00890488" w:rsidP="00890488">
      <w:pPr>
        <w:autoSpaceDE w:val="0"/>
        <w:autoSpaceDN w:val="0"/>
        <w:adjustRightInd w:val="0"/>
        <w:rPr>
          <w:rFonts w:ascii="Verdana" w:hAnsi="Verdana" w:cs="Arial"/>
          <w:b/>
          <w:bCs/>
          <w:szCs w:val="22"/>
        </w:rPr>
      </w:pPr>
    </w:p>
    <w:p w14:paraId="74AC665F" w14:textId="77777777" w:rsidR="00890488" w:rsidRPr="00D55048" w:rsidRDefault="00890488" w:rsidP="004B5D4D">
      <w:pPr>
        <w:autoSpaceDE w:val="0"/>
        <w:autoSpaceDN w:val="0"/>
        <w:adjustRightInd w:val="0"/>
        <w:ind w:left="720" w:hanging="720"/>
        <w:rPr>
          <w:rFonts w:ascii="Verdana" w:hAnsi="Verdana" w:cs="Arial"/>
          <w:b/>
          <w:bCs/>
          <w:szCs w:val="22"/>
        </w:rPr>
      </w:pPr>
      <w:r w:rsidRPr="00D55048">
        <w:rPr>
          <w:rFonts w:ascii="Verdana" w:hAnsi="Verdana" w:cs="Arial"/>
          <w:b/>
          <w:bCs/>
          <w:szCs w:val="22"/>
        </w:rPr>
        <w:t>15</w:t>
      </w:r>
      <w:r w:rsidRPr="00D55048">
        <w:rPr>
          <w:rFonts w:ascii="Verdana" w:hAnsi="Verdana" w:cs="Arial"/>
          <w:b/>
          <w:bCs/>
          <w:szCs w:val="22"/>
        </w:rPr>
        <w:tab/>
        <w:t>RELATIONS WITH SCOTTISH BORDERS COUNCIL COUNCILLORS</w:t>
      </w:r>
    </w:p>
    <w:p w14:paraId="14E038E2" w14:textId="77777777" w:rsidR="00890488" w:rsidRPr="00D55048" w:rsidRDefault="00890488" w:rsidP="00890488">
      <w:pPr>
        <w:autoSpaceDE w:val="0"/>
        <w:autoSpaceDN w:val="0"/>
        <w:adjustRightInd w:val="0"/>
        <w:rPr>
          <w:rFonts w:ascii="Verdana" w:hAnsi="Verdana" w:cs="Arial"/>
          <w:szCs w:val="22"/>
        </w:rPr>
      </w:pPr>
    </w:p>
    <w:p w14:paraId="78F2FF01"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15.1</w:t>
      </w:r>
      <w:r w:rsidRPr="00D55048">
        <w:rPr>
          <w:rFonts w:ascii="Verdana" w:hAnsi="Verdana" w:cs="Arial"/>
          <w:szCs w:val="22"/>
        </w:rPr>
        <w:tab/>
        <w:t xml:space="preserve">Community Councillors should respect the role of Scottish Borders Council Elected Members and treat them in a way that </w:t>
      </w:r>
      <w:proofErr w:type="gramStart"/>
      <w:r w:rsidRPr="00D55048">
        <w:rPr>
          <w:rFonts w:ascii="Verdana" w:hAnsi="Verdana" w:cs="Arial"/>
          <w:szCs w:val="22"/>
        </w:rPr>
        <w:t>engenders mutual respect at all times</w:t>
      </w:r>
      <w:proofErr w:type="gramEnd"/>
      <w:r w:rsidRPr="00D55048">
        <w:rPr>
          <w:rFonts w:ascii="Verdana" w:hAnsi="Verdana" w:cs="Arial"/>
          <w:szCs w:val="22"/>
        </w:rPr>
        <w:t>.</w:t>
      </w:r>
    </w:p>
    <w:p w14:paraId="1D2DBF74" w14:textId="77777777" w:rsidR="00890488" w:rsidRPr="00D55048" w:rsidRDefault="00890488" w:rsidP="00890488">
      <w:pPr>
        <w:autoSpaceDE w:val="0"/>
        <w:autoSpaceDN w:val="0"/>
        <w:adjustRightInd w:val="0"/>
        <w:rPr>
          <w:rFonts w:ascii="Verdana" w:hAnsi="Verdana" w:cs="Arial"/>
          <w:b/>
          <w:bCs/>
          <w:szCs w:val="22"/>
        </w:rPr>
      </w:pPr>
    </w:p>
    <w:p w14:paraId="7F1682CE" w14:textId="77777777" w:rsidR="00890488" w:rsidRPr="00D55048" w:rsidRDefault="00890488" w:rsidP="00851747">
      <w:pPr>
        <w:autoSpaceDE w:val="0"/>
        <w:autoSpaceDN w:val="0"/>
        <w:adjustRightInd w:val="0"/>
        <w:ind w:left="709" w:hanging="709"/>
        <w:rPr>
          <w:rFonts w:ascii="Verdana" w:hAnsi="Verdana" w:cs="Arial"/>
          <w:b/>
          <w:bCs/>
          <w:szCs w:val="22"/>
        </w:rPr>
      </w:pPr>
      <w:r w:rsidRPr="00D55048">
        <w:rPr>
          <w:rFonts w:ascii="Verdana" w:hAnsi="Verdana" w:cs="Arial"/>
          <w:b/>
          <w:bCs/>
          <w:szCs w:val="22"/>
        </w:rPr>
        <w:t>16</w:t>
      </w:r>
      <w:r w:rsidRPr="00D55048">
        <w:rPr>
          <w:rFonts w:ascii="Verdana" w:hAnsi="Verdana" w:cs="Arial"/>
          <w:b/>
          <w:bCs/>
          <w:szCs w:val="22"/>
        </w:rPr>
        <w:tab/>
        <w:t>RELATIONS WITH SCOTTISH BORDERS COUNCIL EMPLOYEES</w:t>
      </w:r>
    </w:p>
    <w:p w14:paraId="1DA5057C" w14:textId="77777777" w:rsidR="00890488" w:rsidRPr="00D55048" w:rsidRDefault="00890488" w:rsidP="00890488">
      <w:pPr>
        <w:autoSpaceDE w:val="0"/>
        <w:autoSpaceDN w:val="0"/>
        <w:adjustRightInd w:val="0"/>
        <w:rPr>
          <w:rFonts w:ascii="Verdana" w:hAnsi="Verdana" w:cs="Arial"/>
          <w:szCs w:val="22"/>
        </w:rPr>
      </w:pPr>
    </w:p>
    <w:p w14:paraId="5ED02835"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16.1</w:t>
      </w:r>
      <w:r w:rsidRPr="00D55048">
        <w:rPr>
          <w:rFonts w:ascii="Verdana" w:hAnsi="Verdana" w:cs="Arial"/>
          <w:szCs w:val="22"/>
        </w:rPr>
        <w:tab/>
        <w:t xml:space="preserve">Community Councillors should respect the role of officers of Scottish Borders Council who are directly responsible to Scottish Borders Council and treat them in a way that </w:t>
      </w:r>
      <w:proofErr w:type="gramStart"/>
      <w:r w:rsidRPr="00D55048">
        <w:rPr>
          <w:rFonts w:ascii="Verdana" w:hAnsi="Verdana" w:cs="Arial"/>
          <w:szCs w:val="22"/>
        </w:rPr>
        <w:t>engenders mutual respect at all times</w:t>
      </w:r>
      <w:proofErr w:type="gramEnd"/>
      <w:r w:rsidRPr="00D55048">
        <w:rPr>
          <w:rFonts w:ascii="Verdana" w:hAnsi="Verdana" w:cs="Arial"/>
          <w:szCs w:val="22"/>
        </w:rPr>
        <w:t>.</w:t>
      </w:r>
    </w:p>
    <w:p w14:paraId="72A36200" w14:textId="77777777" w:rsidR="00890488" w:rsidRPr="00D55048" w:rsidRDefault="00890488" w:rsidP="00890488">
      <w:pPr>
        <w:autoSpaceDE w:val="0"/>
        <w:autoSpaceDN w:val="0"/>
        <w:adjustRightInd w:val="0"/>
        <w:rPr>
          <w:rFonts w:ascii="Verdana" w:hAnsi="Verdana" w:cs="Arial"/>
          <w:b/>
          <w:bCs/>
          <w:szCs w:val="22"/>
        </w:rPr>
      </w:pPr>
    </w:p>
    <w:p w14:paraId="00F397A9"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17</w:t>
      </w:r>
      <w:r w:rsidRPr="00D55048">
        <w:rPr>
          <w:rFonts w:ascii="Verdana" w:hAnsi="Verdana" w:cs="Arial"/>
          <w:b/>
          <w:bCs/>
          <w:szCs w:val="22"/>
        </w:rPr>
        <w:tab/>
        <w:t>POLITICAL AFFILIATIONS</w:t>
      </w:r>
    </w:p>
    <w:p w14:paraId="1C0DD309" w14:textId="77777777" w:rsidR="00890488" w:rsidRPr="00D55048" w:rsidRDefault="00890488" w:rsidP="00890488">
      <w:pPr>
        <w:autoSpaceDE w:val="0"/>
        <w:autoSpaceDN w:val="0"/>
        <w:adjustRightInd w:val="0"/>
        <w:rPr>
          <w:rFonts w:ascii="Verdana" w:hAnsi="Verdana" w:cs="Arial"/>
          <w:szCs w:val="22"/>
        </w:rPr>
      </w:pPr>
    </w:p>
    <w:p w14:paraId="5965D34A"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17.1</w:t>
      </w:r>
      <w:r w:rsidRPr="00D55048">
        <w:rPr>
          <w:rFonts w:ascii="Verdana" w:hAnsi="Verdana" w:cs="Arial"/>
          <w:szCs w:val="22"/>
        </w:rPr>
        <w:tab/>
        <w:t>Whilst Community Councillors are free to have political affiliations, the Community Council itself is not a political body but exists to represent the interests of the whole community. Therefore, in participating in the business of the Community Council, the concern of Community Councillors must be to represent the interests of their community and not those of a particular political party or group.</w:t>
      </w:r>
    </w:p>
    <w:p w14:paraId="3267AD1D" w14:textId="77777777" w:rsidR="00890488" w:rsidRPr="00D55048" w:rsidRDefault="00890488" w:rsidP="00890488">
      <w:pPr>
        <w:autoSpaceDE w:val="0"/>
        <w:autoSpaceDN w:val="0"/>
        <w:adjustRightInd w:val="0"/>
        <w:rPr>
          <w:rFonts w:ascii="Verdana" w:hAnsi="Verdana" w:cs="Arial"/>
          <w:b/>
          <w:bCs/>
          <w:szCs w:val="22"/>
        </w:rPr>
      </w:pPr>
    </w:p>
    <w:p w14:paraId="4E6910FE" w14:textId="77777777" w:rsidR="00890488" w:rsidRPr="00D55048" w:rsidRDefault="00890488" w:rsidP="00890488">
      <w:pPr>
        <w:autoSpaceDE w:val="0"/>
        <w:autoSpaceDN w:val="0"/>
        <w:adjustRightInd w:val="0"/>
        <w:rPr>
          <w:rFonts w:ascii="Verdana" w:hAnsi="Verdana" w:cs="Arial"/>
          <w:b/>
          <w:bCs/>
          <w:szCs w:val="22"/>
        </w:rPr>
      </w:pPr>
      <w:r w:rsidRPr="00D55048">
        <w:rPr>
          <w:rFonts w:ascii="Verdana" w:hAnsi="Verdana" w:cs="Arial"/>
          <w:b/>
          <w:bCs/>
          <w:szCs w:val="22"/>
        </w:rPr>
        <w:t>18</w:t>
      </w:r>
      <w:r w:rsidRPr="00D55048">
        <w:rPr>
          <w:rFonts w:ascii="Verdana" w:hAnsi="Verdana" w:cs="Arial"/>
          <w:b/>
          <w:bCs/>
          <w:szCs w:val="22"/>
        </w:rPr>
        <w:tab/>
        <w:t>PERSONAL CONDUCT</w:t>
      </w:r>
    </w:p>
    <w:p w14:paraId="2FBDC9D9" w14:textId="77777777" w:rsidR="00890488" w:rsidRPr="00D55048" w:rsidRDefault="00890488" w:rsidP="00890488">
      <w:pPr>
        <w:autoSpaceDE w:val="0"/>
        <w:autoSpaceDN w:val="0"/>
        <w:adjustRightInd w:val="0"/>
        <w:rPr>
          <w:rFonts w:ascii="Verdana" w:hAnsi="Verdana" w:cs="Arial"/>
          <w:szCs w:val="22"/>
        </w:rPr>
      </w:pPr>
    </w:p>
    <w:p w14:paraId="1EF5610D" w14:textId="77777777" w:rsidR="00890488" w:rsidRPr="00D55048" w:rsidRDefault="00890488" w:rsidP="00890488">
      <w:pPr>
        <w:autoSpaceDE w:val="0"/>
        <w:autoSpaceDN w:val="0"/>
        <w:adjustRightInd w:val="0"/>
        <w:ind w:left="720" w:hanging="720"/>
        <w:rPr>
          <w:rFonts w:ascii="Verdana" w:hAnsi="Verdana" w:cs="Arial"/>
          <w:szCs w:val="22"/>
        </w:rPr>
      </w:pPr>
      <w:r w:rsidRPr="00D55048">
        <w:rPr>
          <w:rFonts w:ascii="Verdana" w:hAnsi="Verdana" w:cs="Arial"/>
          <w:szCs w:val="22"/>
        </w:rPr>
        <w:t>18.1</w:t>
      </w:r>
      <w:r w:rsidRPr="00D55048">
        <w:rPr>
          <w:rFonts w:ascii="Verdana" w:hAnsi="Verdana" w:cs="Arial"/>
          <w:szCs w:val="22"/>
        </w:rPr>
        <w:tab/>
        <w:t xml:space="preserve">Community Councillors’ personal conduct should be such as not to bring the Council into disrepute. They should act courteously to fellow Community Councillors, Scottish Borders Council Elected Members and Officers, members of the public and other bodies. </w:t>
      </w:r>
    </w:p>
    <w:p w14:paraId="4698F3AF" w14:textId="77777777" w:rsidR="00472305" w:rsidRPr="00D55048" w:rsidRDefault="00472305" w:rsidP="00890488">
      <w:pPr>
        <w:autoSpaceDE w:val="0"/>
        <w:autoSpaceDN w:val="0"/>
        <w:adjustRightInd w:val="0"/>
        <w:ind w:left="720" w:hanging="720"/>
        <w:rPr>
          <w:rFonts w:ascii="Verdana" w:hAnsi="Verdana" w:cs="Arial"/>
          <w:szCs w:val="22"/>
        </w:rPr>
      </w:pPr>
    </w:p>
    <w:p w14:paraId="74C950BF" w14:textId="77777777" w:rsidR="00851747" w:rsidRPr="00D55048" w:rsidRDefault="00851747" w:rsidP="00890488">
      <w:pPr>
        <w:autoSpaceDE w:val="0"/>
        <w:autoSpaceDN w:val="0"/>
        <w:adjustRightInd w:val="0"/>
        <w:ind w:left="720" w:hanging="720"/>
        <w:rPr>
          <w:rFonts w:ascii="Verdana" w:hAnsi="Verdana" w:cs="Arial"/>
          <w:b/>
          <w:szCs w:val="22"/>
        </w:rPr>
      </w:pPr>
      <w:r w:rsidRPr="00D55048">
        <w:rPr>
          <w:rFonts w:ascii="Verdana" w:hAnsi="Verdana" w:cs="Arial"/>
          <w:b/>
          <w:szCs w:val="22"/>
        </w:rPr>
        <w:t>19</w:t>
      </w:r>
      <w:r w:rsidRPr="00D55048">
        <w:rPr>
          <w:rFonts w:ascii="Verdana" w:hAnsi="Verdana" w:cs="Arial"/>
          <w:b/>
          <w:szCs w:val="22"/>
        </w:rPr>
        <w:tab/>
        <w:t>BREACH OF CODE OF CONDUCT</w:t>
      </w:r>
    </w:p>
    <w:p w14:paraId="6A2B96DC" w14:textId="77777777" w:rsidR="00890488" w:rsidRPr="00D55048" w:rsidRDefault="00890488" w:rsidP="00890488">
      <w:pPr>
        <w:rPr>
          <w:rFonts w:ascii="Verdana" w:hAnsi="Verdana" w:cs="Arial"/>
          <w:szCs w:val="22"/>
        </w:rPr>
      </w:pPr>
    </w:p>
    <w:p w14:paraId="25477048" w14:textId="668F1FB7" w:rsidR="00851747" w:rsidRPr="00D55048" w:rsidRDefault="00851747" w:rsidP="00851747">
      <w:pPr>
        <w:ind w:left="709" w:hanging="709"/>
        <w:rPr>
          <w:rFonts w:ascii="Verdana" w:hAnsi="Verdana" w:cs="Arial"/>
          <w:szCs w:val="22"/>
        </w:rPr>
      </w:pPr>
      <w:r w:rsidRPr="00D55048">
        <w:rPr>
          <w:rFonts w:ascii="Verdana" w:hAnsi="Verdana" w:cs="Arial"/>
          <w:szCs w:val="22"/>
        </w:rPr>
        <w:t>19.1</w:t>
      </w:r>
      <w:r w:rsidRPr="00D55048">
        <w:rPr>
          <w:rFonts w:ascii="Verdana" w:hAnsi="Verdana" w:cs="Arial"/>
          <w:szCs w:val="22"/>
        </w:rPr>
        <w:tab/>
        <w:t>Any breach of the Code of Conduct should be notified to the Chair of the Community Council concerned, or another office bearer should the Chair be the subject of the breach.</w:t>
      </w:r>
    </w:p>
    <w:p w14:paraId="40AB4562" w14:textId="77777777" w:rsidR="00851747" w:rsidRPr="00D55048" w:rsidRDefault="00851747" w:rsidP="00851747">
      <w:pPr>
        <w:ind w:left="709" w:hanging="709"/>
        <w:rPr>
          <w:rFonts w:ascii="Verdana" w:hAnsi="Verdana" w:cs="Arial"/>
          <w:szCs w:val="22"/>
        </w:rPr>
      </w:pPr>
    </w:p>
    <w:p w14:paraId="0591A888" w14:textId="77777777" w:rsidR="00890488" w:rsidRPr="005E29C3" w:rsidRDefault="00851747" w:rsidP="00851747">
      <w:pPr>
        <w:ind w:left="709" w:hanging="709"/>
        <w:rPr>
          <w:rFonts w:ascii="Verdana" w:hAnsi="Verdana" w:cs="Arial"/>
          <w:b/>
          <w:szCs w:val="22"/>
          <w:u w:val="single"/>
        </w:rPr>
      </w:pPr>
      <w:r w:rsidRPr="00D55048">
        <w:rPr>
          <w:rFonts w:ascii="Verdana" w:hAnsi="Verdana" w:cs="Arial"/>
          <w:szCs w:val="22"/>
        </w:rPr>
        <w:t>19.2</w:t>
      </w:r>
      <w:r w:rsidRPr="00D55048">
        <w:rPr>
          <w:rFonts w:ascii="Verdana" w:hAnsi="Verdana" w:cs="Arial"/>
          <w:szCs w:val="22"/>
        </w:rPr>
        <w:tab/>
        <w:t>If any Community Councillor is deemed to be in breach of the Code of Conduct, it is for the Community Council to hold that member to account and apply any sanctions as described in the Scheme for Community Councils and/or the Constitution of the Community Council.</w:t>
      </w:r>
    </w:p>
    <w:p w14:paraId="3FFB1A69" w14:textId="77777777" w:rsidR="00890488" w:rsidRPr="005E29C3" w:rsidRDefault="00890488" w:rsidP="00890488">
      <w:pPr>
        <w:rPr>
          <w:rFonts w:ascii="Verdana" w:hAnsi="Verdana" w:cs="Arial"/>
          <w:szCs w:val="22"/>
        </w:rPr>
      </w:pPr>
    </w:p>
    <w:p w14:paraId="1F31000B" w14:textId="77777777" w:rsidR="00890488" w:rsidRPr="005E29C3" w:rsidRDefault="00890488" w:rsidP="00890488">
      <w:pPr>
        <w:rPr>
          <w:rFonts w:ascii="Verdana" w:hAnsi="Verdana" w:cs="Arial"/>
          <w:szCs w:val="22"/>
        </w:rPr>
      </w:pPr>
    </w:p>
    <w:p w14:paraId="35DB6DEE" w14:textId="77777777" w:rsidR="00890488" w:rsidRPr="005E29C3" w:rsidRDefault="00890488" w:rsidP="00890488">
      <w:pPr>
        <w:rPr>
          <w:rFonts w:ascii="Verdana" w:hAnsi="Verdana" w:cs="Arial"/>
          <w:szCs w:val="22"/>
        </w:rPr>
      </w:pPr>
    </w:p>
    <w:p w14:paraId="3E150553" w14:textId="77777777" w:rsidR="00BF504F" w:rsidRPr="005E29C3" w:rsidRDefault="00BF504F" w:rsidP="00BF504F">
      <w:pPr>
        <w:rPr>
          <w:rFonts w:ascii="Verdana" w:hAnsi="Verdana"/>
          <w:szCs w:val="22"/>
        </w:rPr>
      </w:pPr>
    </w:p>
    <w:p w14:paraId="477A0E07" w14:textId="77777777" w:rsidR="00890488" w:rsidRPr="005E29C3" w:rsidRDefault="00890488">
      <w:pPr>
        <w:rPr>
          <w:rFonts w:ascii="Verdana" w:hAnsi="Verdana"/>
          <w:szCs w:val="22"/>
        </w:rPr>
      </w:pPr>
    </w:p>
    <w:sectPr w:rsidR="00890488" w:rsidRPr="005E29C3">
      <w:head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DE81" w14:textId="77777777" w:rsidR="00611B83" w:rsidRDefault="00611B83">
      <w:r>
        <w:separator/>
      </w:r>
    </w:p>
  </w:endnote>
  <w:endnote w:type="continuationSeparator" w:id="0">
    <w:p w14:paraId="127F33DB" w14:textId="77777777" w:rsidR="00611B83" w:rsidRDefault="00611B83">
      <w:r>
        <w:continuationSeparator/>
      </w:r>
    </w:p>
  </w:endnote>
  <w:endnote w:type="continuationNotice" w:id="1">
    <w:p w14:paraId="381DA3F8" w14:textId="77777777" w:rsidR="00611B83" w:rsidRDefault="00611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9D9A" w14:textId="77777777" w:rsidR="00DE4B1C" w:rsidRDefault="00DE4B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F18">
      <w:rPr>
        <w:rStyle w:val="PageNumber"/>
        <w:noProof/>
      </w:rPr>
      <w:t>16</w:t>
    </w:r>
    <w:r>
      <w:rPr>
        <w:rStyle w:val="PageNumber"/>
      </w:rPr>
      <w:fldChar w:fldCharType="end"/>
    </w:r>
  </w:p>
  <w:p w14:paraId="1613F344" w14:textId="77777777" w:rsidR="00DE4B1C" w:rsidRDefault="00DE4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7462" w14:textId="26364EDD" w:rsidR="00555EB3" w:rsidRPr="00656991" w:rsidRDefault="4C42D29D" w:rsidP="00952F41">
    <w:pPr>
      <w:pStyle w:val="Footer"/>
      <w:rPr>
        <w:sz w:val="16"/>
        <w:szCs w:val="16"/>
      </w:rPr>
    </w:pPr>
    <w:r w:rsidRPr="4C42D29D">
      <w:rPr>
        <w:sz w:val="16"/>
        <w:szCs w:val="16"/>
      </w:rPr>
      <w:t>Scottish Borders Council, Community Council, Scheme of Establishment</w:t>
    </w:r>
    <w:r w:rsidR="00AD6F21">
      <w:rPr>
        <w:sz w:val="16"/>
        <w:szCs w:val="16"/>
      </w:rPr>
      <w:t xml:space="preserve"> - September</w:t>
    </w:r>
    <w:r w:rsidRPr="4C42D29D">
      <w:rPr>
        <w:sz w:val="16"/>
        <w:szCs w:val="16"/>
      </w:rPr>
      <w:t xml:space="preserve"> 202</w:t>
    </w:r>
    <w:r w:rsidR="002D3895">
      <w:rPr>
        <w:sz w:val="16"/>
        <w:szCs w:val="16"/>
      </w:rPr>
      <w:t>5</w:t>
    </w:r>
    <w:r w:rsidR="00656991">
      <w:tab/>
    </w:r>
    <w:r w:rsidR="00656991" w:rsidRPr="4C42D29D">
      <w:rPr>
        <w:sz w:val="16"/>
        <w:szCs w:val="16"/>
      </w:rPr>
      <w:fldChar w:fldCharType="begin"/>
    </w:r>
    <w:r w:rsidR="00656991" w:rsidRPr="4C42D29D">
      <w:rPr>
        <w:sz w:val="16"/>
        <w:szCs w:val="16"/>
      </w:rPr>
      <w:instrText>PAGE   \* MERGEFORMAT</w:instrText>
    </w:r>
    <w:r w:rsidR="00656991" w:rsidRPr="4C42D29D">
      <w:rPr>
        <w:sz w:val="16"/>
        <w:szCs w:val="16"/>
      </w:rPr>
      <w:fldChar w:fldCharType="separate"/>
    </w:r>
    <w:r w:rsidRPr="4C42D29D">
      <w:rPr>
        <w:sz w:val="16"/>
        <w:szCs w:val="16"/>
      </w:rPr>
      <w:t>1</w:t>
    </w:r>
    <w:r w:rsidR="00656991" w:rsidRPr="4C42D29D">
      <w:rPr>
        <w:sz w:val="16"/>
        <w:szCs w:val="16"/>
      </w:rPr>
      <w:fldChar w:fldCharType="end"/>
    </w:r>
    <w:r w:rsidRPr="4C42D29D">
      <w:rPr>
        <w:sz w:val="16"/>
        <w:szCs w:val="16"/>
      </w:rPr>
      <w:t xml:space="preserve"> of 2</w:t>
    </w:r>
    <w:r w:rsidR="007534C5">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7DA9" w14:textId="77777777" w:rsidR="00611B83" w:rsidRDefault="00611B83">
      <w:r>
        <w:separator/>
      </w:r>
    </w:p>
  </w:footnote>
  <w:footnote w:type="continuationSeparator" w:id="0">
    <w:p w14:paraId="0BE6E08E" w14:textId="77777777" w:rsidR="00611B83" w:rsidRDefault="00611B83">
      <w:r>
        <w:continuationSeparator/>
      </w:r>
    </w:p>
  </w:footnote>
  <w:footnote w:type="continuationNotice" w:id="1">
    <w:p w14:paraId="6FB94AAD" w14:textId="77777777" w:rsidR="00611B83" w:rsidRDefault="00611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6AA1DCF" w14:paraId="3A6DE757" w14:textId="77777777" w:rsidTr="26AA1DCF">
      <w:trPr>
        <w:trHeight w:val="300"/>
      </w:trPr>
      <w:tc>
        <w:tcPr>
          <w:tcW w:w="3020" w:type="dxa"/>
        </w:tcPr>
        <w:p w14:paraId="0285B531" w14:textId="7D72F08B" w:rsidR="26AA1DCF" w:rsidRDefault="26AA1DCF" w:rsidP="26AA1DCF">
          <w:pPr>
            <w:pStyle w:val="Header"/>
            <w:ind w:left="-115"/>
          </w:pPr>
        </w:p>
      </w:tc>
      <w:tc>
        <w:tcPr>
          <w:tcW w:w="3020" w:type="dxa"/>
        </w:tcPr>
        <w:p w14:paraId="021EDFA6" w14:textId="56B643F3" w:rsidR="26AA1DCF" w:rsidRDefault="26AA1DCF" w:rsidP="26AA1DCF">
          <w:pPr>
            <w:pStyle w:val="Header"/>
            <w:jc w:val="center"/>
          </w:pPr>
        </w:p>
      </w:tc>
      <w:tc>
        <w:tcPr>
          <w:tcW w:w="3020" w:type="dxa"/>
        </w:tcPr>
        <w:p w14:paraId="0F8C4D29" w14:textId="22465AC1" w:rsidR="26AA1DCF" w:rsidRDefault="26AA1DCF" w:rsidP="26AA1DCF">
          <w:pPr>
            <w:pStyle w:val="Header"/>
            <w:ind w:right="-115"/>
            <w:jc w:val="right"/>
          </w:pPr>
        </w:p>
      </w:tc>
    </w:tr>
  </w:tbl>
  <w:p w14:paraId="1DD714DB" w14:textId="7C193566" w:rsidR="26AA1DCF" w:rsidRDefault="26AA1DCF" w:rsidP="26AA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6AA1DCF" w14:paraId="1E89CCBF" w14:textId="77777777" w:rsidTr="26AA1DCF">
      <w:trPr>
        <w:trHeight w:val="300"/>
      </w:trPr>
      <w:tc>
        <w:tcPr>
          <w:tcW w:w="2765" w:type="dxa"/>
        </w:tcPr>
        <w:p w14:paraId="36DFF62C" w14:textId="7009EEB0" w:rsidR="26AA1DCF" w:rsidRDefault="26AA1DCF" w:rsidP="26AA1DCF">
          <w:pPr>
            <w:pStyle w:val="Header"/>
            <w:ind w:left="-115"/>
          </w:pPr>
        </w:p>
      </w:tc>
      <w:tc>
        <w:tcPr>
          <w:tcW w:w="2765" w:type="dxa"/>
        </w:tcPr>
        <w:p w14:paraId="752A7913" w14:textId="4D4B2D6A" w:rsidR="26AA1DCF" w:rsidRDefault="26AA1DCF" w:rsidP="26AA1DCF">
          <w:pPr>
            <w:pStyle w:val="Header"/>
            <w:jc w:val="center"/>
          </w:pPr>
        </w:p>
      </w:tc>
      <w:tc>
        <w:tcPr>
          <w:tcW w:w="2765" w:type="dxa"/>
        </w:tcPr>
        <w:p w14:paraId="4628F998" w14:textId="42A73388" w:rsidR="26AA1DCF" w:rsidRDefault="26AA1DCF" w:rsidP="26AA1DCF">
          <w:pPr>
            <w:pStyle w:val="Header"/>
            <w:ind w:right="-115"/>
            <w:jc w:val="right"/>
          </w:pPr>
        </w:p>
      </w:tc>
    </w:tr>
  </w:tbl>
  <w:p w14:paraId="167425E3" w14:textId="1CF88B5F" w:rsidR="26AA1DCF" w:rsidRDefault="26AA1DCF" w:rsidP="26AA1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5DA"/>
    <w:multiLevelType w:val="hybridMultilevel"/>
    <w:tmpl w:val="604CB8BC"/>
    <w:lvl w:ilvl="0" w:tplc="08090017">
      <w:start w:val="1"/>
      <w:numFmt w:val="lowerLetter"/>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1D975928"/>
    <w:multiLevelType w:val="hybridMultilevel"/>
    <w:tmpl w:val="35102F7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 w15:restartNumberingAfterBreak="0">
    <w:nsid w:val="3DF75C69"/>
    <w:multiLevelType w:val="hybridMultilevel"/>
    <w:tmpl w:val="6FAC7B52"/>
    <w:lvl w:ilvl="0" w:tplc="0809000F">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487B6753"/>
    <w:multiLevelType w:val="hybridMultilevel"/>
    <w:tmpl w:val="58DE9B96"/>
    <w:lvl w:ilvl="0" w:tplc="08090017">
      <w:start w:val="1"/>
      <w:numFmt w:val="lowerLetter"/>
      <w:lvlText w:val="%1)"/>
      <w:lvlJc w:val="left"/>
      <w:pPr>
        <w:ind w:left="1400" w:hanging="72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 w15:restartNumberingAfterBreak="0">
    <w:nsid w:val="4BD3228C"/>
    <w:multiLevelType w:val="hybridMultilevel"/>
    <w:tmpl w:val="FB684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670580"/>
    <w:multiLevelType w:val="hybridMultilevel"/>
    <w:tmpl w:val="5AA28D2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6" w15:restartNumberingAfterBreak="0">
    <w:nsid w:val="70497837"/>
    <w:multiLevelType w:val="multilevel"/>
    <w:tmpl w:val="6854FF42"/>
    <w:lvl w:ilvl="0">
      <w:start w:val="13"/>
      <w:numFmt w:val="decimal"/>
      <w:lvlText w:val="%1"/>
      <w:lvlJc w:val="left"/>
      <w:pPr>
        <w:tabs>
          <w:tab w:val="num" w:pos="675"/>
        </w:tabs>
        <w:ind w:left="675" w:hanging="675"/>
      </w:pPr>
      <w:rPr>
        <w:rFonts w:hint="default"/>
      </w:rPr>
    </w:lvl>
    <w:lvl w:ilvl="1">
      <w:start w:val="2"/>
      <w:numFmt w:val="decimal"/>
      <w:lvlText w:val="%1.%2"/>
      <w:lvlJc w:val="left"/>
      <w:pPr>
        <w:tabs>
          <w:tab w:val="num" w:pos="855"/>
        </w:tabs>
        <w:ind w:left="855" w:hanging="67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num w:numId="1" w16cid:durableId="492260652">
    <w:abstractNumId w:val="6"/>
  </w:num>
  <w:num w:numId="2" w16cid:durableId="1419717295">
    <w:abstractNumId w:val="0"/>
  </w:num>
  <w:num w:numId="3" w16cid:durableId="786781799">
    <w:abstractNumId w:val="3"/>
  </w:num>
  <w:num w:numId="4" w16cid:durableId="1880044880">
    <w:abstractNumId w:val="5"/>
  </w:num>
  <w:num w:numId="5" w16cid:durableId="2041470050">
    <w:abstractNumId w:val="1"/>
  </w:num>
  <w:num w:numId="6" w16cid:durableId="1669753203">
    <w:abstractNumId w:val="2"/>
  </w:num>
  <w:num w:numId="7" w16cid:durableId="1313755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88"/>
    <w:rsid w:val="00000579"/>
    <w:rsid w:val="000045D4"/>
    <w:rsid w:val="00011496"/>
    <w:rsid w:val="0002689E"/>
    <w:rsid w:val="0004519E"/>
    <w:rsid w:val="000526CD"/>
    <w:rsid w:val="00054826"/>
    <w:rsid w:val="00063CD8"/>
    <w:rsid w:val="0007072D"/>
    <w:rsid w:val="00070894"/>
    <w:rsid w:val="000719B2"/>
    <w:rsid w:val="0008463F"/>
    <w:rsid w:val="00086DA5"/>
    <w:rsid w:val="000C21C5"/>
    <w:rsid w:val="000C3E27"/>
    <w:rsid w:val="000C4AC9"/>
    <w:rsid w:val="000C5DB2"/>
    <w:rsid w:val="000C6574"/>
    <w:rsid w:val="000D15FE"/>
    <w:rsid w:val="000D656A"/>
    <w:rsid w:val="000E0F62"/>
    <w:rsid w:val="000E1883"/>
    <w:rsid w:val="000E44B8"/>
    <w:rsid w:val="000E6661"/>
    <w:rsid w:val="000E6E11"/>
    <w:rsid w:val="000F2076"/>
    <w:rsid w:val="000F41A4"/>
    <w:rsid w:val="000F47CC"/>
    <w:rsid w:val="00114121"/>
    <w:rsid w:val="00114BDF"/>
    <w:rsid w:val="00125C46"/>
    <w:rsid w:val="0013487E"/>
    <w:rsid w:val="00156516"/>
    <w:rsid w:val="0016026E"/>
    <w:rsid w:val="0017798B"/>
    <w:rsid w:val="00180333"/>
    <w:rsid w:val="00183FAD"/>
    <w:rsid w:val="001A68DA"/>
    <w:rsid w:val="001A7316"/>
    <w:rsid w:val="001A7D77"/>
    <w:rsid w:val="001B1237"/>
    <w:rsid w:val="001B1686"/>
    <w:rsid w:val="001B5306"/>
    <w:rsid w:val="001B7931"/>
    <w:rsid w:val="001C63C9"/>
    <w:rsid w:val="001E07B8"/>
    <w:rsid w:val="001E12A7"/>
    <w:rsid w:val="001F6E66"/>
    <w:rsid w:val="00201244"/>
    <w:rsid w:val="002026E8"/>
    <w:rsid w:val="00202CD1"/>
    <w:rsid w:val="0020394B"/>
    <w:rsid w:val="00204B85"/>
    <w:rsid w:val="00206BD4"/>
    <w:rsid w:val="00210E2E"/>
    <w:rsid w:val="00214A42"/>
    <w:rsid w:val="00215692"/>
    <w:rsid w:val="002161E0"/>
    <w:rsid w:val="002263D4"/>
    <w:rsid w:val="00232567"/>
    <w:rsid w:val="002441FB"/>
    <w:rsid w:val="00260FAC"/>
    <w:rsid w:val="0026374F"/>
    <w:rsid w:val="00274080"/>
    <w:rsid w:val="0027489F"/>
    <w:rsid w:val="00274FEA"/>
    <w:rsid w:val="002855FC"/>
    <w:rsid w:val="00285FED"/>
    <w:rsid w:val="00292D34"/>
    <w:rsid w:val="00294D51"/>
    <w:rsid w:val="002973D4"/>
    <w:rsid w:val="002A5328"/>
    <w:rsid w:val="002A6093"/>
    <w:rsid w:val="002B2229"/>
    <w:rsid w:val="002C136E"/>
    <w:rsid w:val="002C278B"/>
    <w:rsid w:val="002C4FD6"/>
    <w:rsid w:val="002D2662"/>
    <w:rsid w:val="002D3895"/>
    <w:rsid w:val="002E68A6"/>
    <w:rsid w:val="002F1520"/>
    <w:rsid w:val="002F1A83"/>
    <w:rsid w:val="003042E0"/>
    <w:rsid w:val="00305079"/>
    <w:rsid w:val="003066EB"/>
    <w:rsid w:val="0031628D"/>
    <w:rsid w:val="00317259"/>
    <w:rsid w:val="003216F5"/>
    <w:rsid w:val="003348D7"/>
    <w:rsid w:val="00335509"/>
    <w:rsid w:val="003376B3"/>
    <w:rsid w:val="003415CC"/>
    <w:rsid w:val="00350F2B"/>
    <w:rsid w:val="00356FCC"/>
    <w:rsid w:val="00362BDF"/>
    <w:rsid w:val="00362C7A"/>
    <w:rsid w:val="00363CA6"/>
    <w:rsid w:val="00365D62"/>
    <w:rsid w:val="00370D7E"/>
    <w:rsid w:val="003723B0"/>
    <w:rsid w:val="003744A4"/>
    <w:rsid w:val="00376E8A"/>
    <w:rsid w:val="0037782A"/>
    <w:rsid w:val="00377FC7"/>
    <w:rsid w:val="00382E34"/>
    <w:rsid w:val="0038312B"/>
    <w:rsid w:val="003913C8"/>
    <w:rsid w:val="003A0244"/>
    <w:rsid w:val="003A1312"/>
    <w:rsid w:val="003A3122"/>
    <w:rsid w:val="003A3AE7"/>
    <w:rsid w:val="003A7ABC"/>
    <w:rsid w:val="003B0902"/>
    <w:rsid w:val="003B1AE4"/>
    <w:rsid w:val="003B3039"/>
    <w:rsid w:val="003B73BA"/>
    <w:rsid w:val="003D1F8A"/>
    <w:rsid w:val="003D2882"/>
    <w:rsid w:val="003D31E5"/>
    <w:rsid w:val="003D464C"/>
    <w:rsid w:val="003E4439"/>
    <w:rsid w:val="003E70D5"/>
    <w:rsid w:val="003E763B"/>
    <w:rsid w:val="003E7DC0"/>
    <w:rsid w:val="003F349F"/>
    <w:rsid w:val="003F3C16"/>
    <w:rsid w:val="003F4398"/>
    <w:rsid w:val="003F5FB7"/>
    <w:rsid w:val="00402339"/>
    <w:rsid w:val="004223B7"/>
    <w:rsid w:val="00424303"/>
    <w:rsid w:val="00427627"/>
    <w:rsid w:val="00432485"/>
    <w:rsid w:val="00437F0D"/>
    <w:rsid w:val="004403B6"/>
    <w:rsid w:val="00443FE4"/>
    <w:rsid w:val="00451BCF"/>
    <w:rsid w:val="0046753B"/>
    <w:rsid w:val="0047053D"/>
    <w:rsid w:val="00472305"/>
    <w:rsid w:val="004802D4"/>
    <w:rsid w:val="00485BFC"/>
    <w:rsid w:val="0049611C"/>
    <w:rsid w:val="004A1834"/>
    <w:rsid w:val="004A555B"/>
    <w:rsid w:val="004B2855"/>
    <w:rsid w:val="004B5D4D"/>
    <w:rsid w:val="004B713F"/>
    <w:rsid w:val="004B7364"/>
    <w:rsid w:val="004B7776"/>
    <w:rsid w:val="004C66DB"/>
    <w:rsid w:val="004C7CEF"/>
    <w:rsid w:val="004C7F18"/>
    <w:rsid w:val="004E0C6F"/>
    <w:rsid w:val="004E1C2A"/>
    <w:rsid w:val="004E42D9"/>
    <w:rsid w:val="004E4850"/>
    <w:rsid w:val="004E5CB7"/>
    <w:rsid w:val="004F1A98"/>
    <w:rsid w:val="005022E0"/>
    <w:rsid w:val="0051623D"/>
    <w:rsid w:val="00531962"/>
    <w:rsid w:val="005332AE"/>
    <w:rsid w:val="005353C2"/>
    <w:rsid w:val="00545929"/>
    <w:rsid w:val="00547B9C"/>
    <w:rsid w:val="005500D8"/>
    <w:rsid w:val="00555EB3"/>
    <w:rsid w:val="005607ED"/>
    <w:rsid w:val="00562504"/>
    <w:rsid w:val="005658FA"/>
    <w:rsid w:val="005703D5"/>
    <w:rsid w:val="00570A3D"/>
    <w:rsid w:val="005712CF"/>
    <w:rsid w:val="005734D0"/>
    <w:rsid w:val="005811E1"/>
    <w:rsid w:val="0058435E"/>
    <w:rsid w:val="00584E4D"/>
    <w:rsid w:val="005A2C59"/>
    <w:rsid w:val="005A41E2"/>
    <w:rsid w:val="005A4EBB"/>
    <w:rsid w:val="005B1BC2"/>
    <w:rsid w:val="005C0921"/>
    <w:rsid w:val="005C4458"/>
    <w:rsid w:val="005D41D0"/>
    <w:rsid w:val="005E1FCE"/>
    <w:rsid w:val="005E29C3"/>
    <w:rsid w:val="005F0C09"/>
    <w:rsid w:val="005F2476"/>
    <w:rsid w:val="005F722D"/>
    <w:rsid w:val="006115C4"/>
    <w:rsid w:val="00611B83"/>
    <w:rsid w:val="00616373"/>
    <w:rsid w:val="006168BE"/>
    <w:rsid w:val="00620E62"/>
    <w:rsid w:val="00623009"/>
    <w:rsid w:val="006247E8"/>
    <w:rsid w:val="00631C1D"/>
    <w:rsid w:val="00631CBE"/>
    <w:rsid w:val="006374F6"/>
    <w:rsid w:val="0064425D"/>
    <w:rsid w:val="0065046C"/>
    <w:rsid w:val="00652533"/>
    <w:rsid w:val="00656991"/>
    <w:rsid w:val="00657C1B"/>
    <w:rsid w:val="006630F5"/>
    <w:rsid w:val="00664781"/>
    <w:rsid w:val="00672783"/>
    <w:rsid w:val="00684164"/>
    <w:rsid w:val="0068477B"/>
    <w:rsid w:val="00686036"/>
    <w:rsid w:val="006878C3"/>
    <w:rsid w:val="00687AB0"/>
    <w:rsid w:val="00694712"/>
    <w:rsid w:val="006A22E8"/>
    <w:rsid w:val="006A2ABD"/>
    <w:rsid w:val="006A6A13"/>
    <w:rsid w:val="006B3D64"/>
    <w:rsid w:val="006B72ED"/>
    <w:rsid w:val="006C3695"/>
    <w:rsid w:val="006D6A46"/>
    <w:rsid w:val="006D6FB2"/>
    <w:rsid w:val="006E7D57"/>
    <w:rsid w:val="006F702A"/>
    <w:rsid w:val="00703682"/>
    <w:rsid w:val="0071192B"/>
    <w:rsid w:val="007152B0"/>
    <w:rsid w:val="007227A2"/>
    <w:rsid w:val="00730789"/>
    <w:rsid w:val="00731C08"/>
    <w:rsid w:val="0073365A"/>
    <w:rsid w:val="00734829"/>
    <w:rsid w:val="00734E4F"/>
    <w:rsid w:val="00740C87"/>
    <w:rsid w:val="00741301"/>
    <w:rsid w:val="0074308A"/>
    <w:rsid w:val="00747E10"/>
    <w:rsid w:val="00751D47"/>
    <w:rsid w:val="007534C5"/>
    <w:rsid w:val="0075605E"/>
    <w:rsid w:val="0075676F"/>
    <w:rsid w:val="00766AEE"/>
    <w:rsid w:val="00782595"/>
    <w:rsid w:val="00784F66"/>
    <w:rsid w:val="0078677C"/>
    <w:rsid w:val="00795A12"/>
    <w:rsid w:val="007A2B33"/>
    <w:rsid w:val="007A396C"/>
    <w:rsid w:val="007B58FE"/>
    <w:rsid w:val="007C28C6"/>
    <w:rsid w:val="007C7D06"/>
    <w:rsid w:val="007D7245"/>
    <w:rsid w:val="007E111E"/>
    <w:rsid w:val="007E5A8D"/>
    <w:rsid w:val="007E6030"/>
    <w:rsid w:val="00804A6E"/>
    <w:rsid w:val="00817682"/>
    <w:rsid w:val="00824BE1"/>
    <w:rsid w:val="0082CE3E"/>
    <w:rsid w:val="008344F9"/>
    <w:rsid w:val="00835749"/>
    <w:rsid w:val="00840AF4"/>
    <w:rsid w:val="00841085"/>
    <w:rsid w:val="0084303B"/>
    <w:rsid w:val="00843CC7"/>
    <w:rsid w:val="00851747"/>
    <w:rsid w:val="0085456D"/>
    <w:rsid w:val="00862506"/>
    <w:rsid w:val="00864B81"/>
    <w:rsid w:val="008657EC"/>
    <w:rsid w:val="00872AEA"/>
    <w:rsid w:val="00877C47"/>
    <w:rsid w:val="00882E01"/>
    <w:rsid w:val="00887EE0"/>
    <w:rsid w:val="00890488"/>
    <w:rsid w:val="008B1E62"/>
    <w:rsid w:val="008C11E3"/>
    <w:rsid w:val="008C614F"/>
    <w:rsid w:val="008D0170"/>
    <w:rsid w:val="008D0CEA"/>
    <w:rsid w:val="008D4A17"/>
    <w:rsid w:val="008D4AED"/>
    <w:rsid w:val="008D5023"/>
    <w:rsid w:val="008E4205"/>
    <w:rsid w:val="008E5DC1"/>
    <w:rsid w:val="008F0CEF"/>
    <w:rsid w:val="008F627D"/>
    <w:rsid w:val="0090351F"/>
    <w:rsid w:val="00905B3D"/>
    <w:rsid w:val="0091DD78"/>
    <w:rsid w:val="00921770"/>
    <w:rsid w:val="009419E6"/>
    <w:rsid w:val="009463E1"/>
    <w:rsid w:val="00950C5C"/>
    <w:rsid w:val="00951033"/>
    <w:rsid w:val="00952F41"/>
    <w:rsid w:val="00955026"/>
    <w:rsid w:val="009621FB"/>
    <w:rsid w:val="00963098"/>
    <w:rsid w:val="00970594"/>
    <w:rsid w:val="00970FBC"/>
    <w:rsid w:val="00974471"/>
    <w:rsid w:val="00981E57"/>
    <w:rsid w:val="00984596"/>
    <w:rsid w:val="00994734"/>
    <w:rsid w:val="00997959"/>
    <w:rsid w:val="009A1070"/>
    <w:rsid w:val="009A173F"/>
    <w:rsid w:val="009A31C1"/>
    <w:rsid w:val="009A3E64"/>
    <w:rsid w:val="009A3F25"/>
    <w:rsid w:val="009B68C5"/>
    <w:rsid w:val="009B73FF"/>
    <w:rsid w:val="009C3957"/>
    <w:rsid w:val="009C4B1E"/>
    <w:rsid w:val="009C5840"/>
    <w:rsid w:val="009C68BC"/>
    <w:rsid w:val="009D5113"/>
    <w:rsid w:val="009D65F8"/>
    <w:rsid w:val="009D77CC"/>
    <w:rsid w:val="009E6AA5"/>
    <w:rsid w:val="009F1E88"/>
    <w:rsid w:val="009F7AA6"/>
    <w:rsid w:val="00A00EA5"/>
    <w:rsid w:val="00A05E33"/>
    <w:rsid w:val="00A1127F"/>
    <w:rsid w:val="00A132D2"/>
    <w:rsid w:val="00A33874"/>
    <w:rsid w:val="00A421A6"/>
    <w:rsid w:val="00A45D25"/>
    <w:rsid w:val="00A5075E"/>
    <w:rsid w:val="00A556EE"/>
    <w:rsid w:val="00A557E0"/>
    <w:rsid w:val="00A61B9F"/>
    <w:rsid w:val="00A6461C"/>
    <w:rsid w:val="00A64BEA"/>
    <w:rsid w:val="00A6545E"/>
    <w:rsid w:val="00A716AC"/>
    <w:rsid w:val="00A83DFE"/>
    <w:rsid w:val="00A92C90"/>
    <w:rsid w:val="00A94819"/>
    <w:rsid w:val="00A9785F"/>
    <w:rsid w:val="00AA1809"/>
    <w:rsid w:val="00AB1546"/>
    <w:rsid w:val="00AB3C4A"/>
    <w:rsid w:val="00AD2B00"/>
    <w:rsid w:val="00AD6F21"/>
    <w:rsid w:val="00AD7BCD"/>
    <w:rsid w:val="00AD7FE2"/>
    <w:rsid w:val="00AE2B47"/>
    <w:rsid w:val="00AE7625"/>
    <w:rsid w:val="00AF0D89"/>
    <w:rsid w:val="00AF2E8E"/>
    <w:rsid w:val="00B01658"/>
    <w:rsid w:val="00B06AAE"/>
    <w:rsid w:val="00B106CE"/>
    <w:rsid w:val="00B16067"/>
    <w:rsid w:val="00B31F8D"/>
    <w:rsid w:val="00B32027"/>
    <w:rsid w:val="00B35FF9"/>
    <w:rsid w:val="00B37778"/>
    <w:rsid w:val="00B40113"/>
    <w:rsid w:val="00B40D87"/>
    <w:rsid w:val="00B4417C"/>
    <w:rsid w:val="00B46745"/>
    <w:rsid w:val="00B527FB"/>
    <w:rsid w:val="00B54D2F"/>
    <w:rsid w:val="00B57B70"/>
    <w:rsid w:val="00B6069A"/>
    <w:rsid w:val="00B61C84"/>
    <w:rsid w:val="00B63AD0"/>
    <w:rsid w:val="00B63F87"/>
    <w:rsid w:val="00B64EA2"/>
    <w:rsid w:val="00B73B09"/>
    <w:rsid w:val="00B8021A"/>
    <w:rsid w:val="00B82A5F"/>
    <w:rsid w:val="00B84258"/>
    <w:rsid w:val="00B900ED"/>
    <w:rsid w:val="00BB2D51"/>
    <w:rsid w:val="00BB30A8"/>
    <w:rsid w:val="00BD4006"/>
    <w:rsid w:val="00BD5F73"/>
    <w:rsid w:val="00BD7AEC"/>
    <w:rsid w:val="00BE4486"/>
    <w:rsid w:val="00BE5A7D"/>
    <w:rsid w:val="00BE753F"/>
    <w:rsid w:val="00BE7EF6"/>
    <w:rsid w:val="00BF1EF5"/>
    <w:rsid w:val="00BF504F"/>
    <w:rsid w:val="00BF7B3F"/>
    <w:rsid w:val="00C0171B"/>
    <w:rsid w:val="00C065CC"/>
    <w:rsid w:val="00C07BA0"/>
    <w:rsid w:val="00C11CE4"/>
    <w:rsid w:val="00C21CA3"/>
    <w:rsid w:val="00C2574A"/>
    <w:rsid w:val="00C261D2"/>
    <w:rsid w:val="00C315A9"/>
    <w:rsid w:val="00C431FE"/>
    <w:rsid w:val="00C52169"/>
    <w:rsid w:val="00C55538"/>
    <w:rsid w:val="00C56E0C"/>
    <w:rsid w:val="00C606B8"/>
    <w:rsid w:val="00C66333"/>
    <w:rsid w:val="00C672D1"/>
    <w:rsid w:val="00C71097"/>
    <w:rsid w:val="00C80EB2"/>
    <w:rsid w:val="00CA3F65"/>
    <w:rsid w:val="00CA61CF"/>
    <w:rsid w:val="00CA7B00"/>
    <w:rsid w:val="00CC1C7D"/>
    <w:rsid w:val="00CC216E"/>
    <w:rsid w:val="00CC4D6E"/>
    <w:rsid w:val="00CC6BBA"/>
    <w:rsid w:val="00CD22C9"/>
    <w:rsid w:val="00CD3578"/>
    <w:rsid w:val="00CD4127"/>
    <w:rsid w:val="00CD7196"/>
    <w:rsid w:val="00CE0AAD"/>
    <w:rsid w:val="00CE2BFA"/>
    <w:rsid w:val="00CE4191"/>
    <w:rsid w:val="00CE56CE"/>
    <w:rsid w:val="00CF3353"/>
    <w:rsid w:val="00CF4528"/>
    <w:rsid w:val="00D151C7"/>
    <w:rsid w:val="00D16E37"/>
    <w:rsid w:val="00D24862"/>
    <w:rsid w:val="00D26CF3"/>
    <w:rsid w:val="00D33DE1"/>
    <w:rsid w:val="00D35D33"/>
    <w:rsid w:val="00D452F1"/>
    <w:rsid w:val="00D46B7F"/>
    <w:rsid w:val="00D52BDD"/>
    <w:rsid w:val="00D55048"/>
    <w:rsid w:val="00D57A76"/>
    <w:rsid w:val="00D743BE"/>
    <w:rsid w:val="00D764FF"/>
    <w:rsid w:val="00D81E37"/>
    <w:rsid w:val="00D96F81"/>
    <w:rsid w:val="00DA0939"/>
    <w:rsid w:val="00DA5ECF"/>
    <w:rsid w:val="00DB4902"/>
    <w:rsid w:val="00DC15E1"/>
    <w:rsid w:val="00DC1C00"/>
    <w:rsid w:val="00DC370F"/>
    <w:rsid w:val="00DC6D56"/>
    <w:rsid w:val="00DD7C33"/>
    <w:rsid w:val="00DE0C87"/>
    <w:rsid w:val="00DE4B1C"/>
    <w:rsid w:val="00DE4D0A"/>
    <w:rsid w:val="00DE5180"/>
    <w:rsid w:val="00DF0976"/>
    <w:rsid w:val="00E00460"/>
    <w:rsid w:val="00E22FA0"/>
    <w:rsid w:val="00E2557B"/>
    <w:rsid w:val="00E25BE0"/>
    <w:rsid w:val="00E25D61"/>
    <w:rsid w:val="00E30638"/>
    <w:rsid w:val="00E329F2"/>
    <w:rsid w:val="00E4236D"/>
    <w:rsid w:val="00E43BC7"/>
    <w:rsid w:val="00E45B1A"/>
    <w:rsid w:val="00E568D8"/>
    <w:rsid w:val="00E61E75"/>
    <w:rsid w:val="00E73413"/>
    <w:rsid w:val="00E7435F"/>
    <w:rsid w:val="00E84C9C"/>
    <w:rsid w:val="00E85B57"/>
    <w:rsid w:val="00E966E3"/>
    <w:rsid w:val="00EA1B7E"/>
    <w:rsid w:val="00EA2F08"/>
    <w:rsid w:val="00EA3C9D"/>
    <w:rsid w:val="00EA5471"/>
    <w:rsid w:val="00EA574E"/>
    <w:rsid w:val="00EB24FE"/>
    <w:rsid w:val="00EB2826"/>
    <w:rsid w:val="00EB39C0"/>
    <w:rsid w:val="00EB64A3"/>
    <w:rsid w:val="00EB765B"/>
    <w:rsid w:val="00EC1511"/>
    <w:rsid w:val="00ED2135"/>
    <w:rsid w:val="00EF27F7"/>
    <w:rsid w:val="00EF48E6"/>
    <w:rsid w:val="00EF7075"/>
    <w:rsid w:val="00F01A49"/>
    <w:rsid w:val="00F21CAF"/>
    <w:rsid w:val="00F35584"/>
    <w:rsid w:val="00F45B39"/>
    <w:rsid w:val="00F5081B"/>
    <w:rsid w:val="00F52B17"/>
    <w:rsid w:val="00F52FFA"/>
    <w:rsid w:val="00F56378"/>
    <w:rsid w:val="00F86104"/>
    <w:rsid w:val="00F86899"/>
    <w:rsid w:val="00F91751"/>
    <w:rsid w:val="00F91AB1"/>
    <w:rsid w:val="00F937AF"/>
    <w:rsid w:val="00FA4A6B"/>
    <w:rsid w:val="00FA5526"/>
    <w:rsid w:val="00FA7413"/>
    <w:rsid w:val="00FA7AE2"/>
    <w:rsid w:val="00FB039E"/>
    <w:rsid w:val="00FB0800"/>
    <w:rsid w:val="00FB1509"/>
    <w:rsid w:val="00FB545A"/>
    <w:rsid w:val="00FB6BFD"/>
    <w:rsid w:val="00FC0ABB"/>
    <w:rsid w:val="00FC2157"/>
    <w:rsid w:val="00FC4548"/>
    <w:rsid w:val="00FC58C5"/>
    <w:rsid w:val="00FC6BDB"/>
    <w:rsid w:val="00FD4F06"/>
    <w:rsid w:val="00FE0863"/>
    <w:rsid w:val="00FE0D88"/>
    <w:rsid w:val="00FF20B1"/>
    <w:rsid w:val="00FF3055"/>
    <w:rsid w:val="020BE949"/>
    <w:rsid w:val="03E71F0E"/>
    <w:rsid w:val="042C8C42"/>
    <w:rsid w:val="04B289FB"/>
    <w:rsid w:val="089FAB43"/>
    <w:rsid w:val="090992B5"/>
    <w:rsid w:val="09B5E0E6"/>
    <w:rsid w:val="09C01F72"/>
    <w:rsid w:val="09FC4D64"/>
    <w:rsid w:val="0AC6E13B"/>
    <w:rsid w:val="0BCA555A"/>
    <w:rsid w:val="0BFB7F3F"/>
    <w:rsid w:val="0CEB0272"/>
    <w:rsid w:val="0D9DCF83"/>
    <w:rsid w:val="0DE0C752"/>
    <w:rsid w:val="0E96CD12"/>
    <w:rsid w:val="0EC727DD"/>
    <w:rsid w:val="0F402DF6"/>
    <w:rsid w:val="100DE2B3"/>
    <w:rsid w:val="12814FC8"/>
    <w:rsid w:val="13036DAB"/>
    <w:rsid w:val="1335DB0E"/>
    <w:rsid w:val="14DA0139"/>
    <w:rsid w:val="14F0F996"/>
    <w:rsid w:val="152028BB"/>
    <w:rsid w:val="1588FF56"/>
    <w:rsid w:val="16C046CC"/>
    <w:rsid w:val="1A47E74A"/>
    <w:rsid w:val="1B5BF502"/>
    <w:rsid w:val="1C3D0E20"/>
    <w:rsid w:val="1D33A92D"/>
    <w:rsid w:val="1D5D0E30"/>
    <w:rsid w:val="1DC24F57"/>
    <w:rsid w:val="21475F53"/>
    <w:rsid w:val="2277D2B6"/>
    <w:rsid w:val="2338A688"/>
    <w:rsid w:val="237E396D"/>
    <w:rsid w:val="2423DAE2"/>
    <w:rsid w:val="26AA1DCF"/>
    <w:rsid w:val="2826E09F"/>
    <w:rsid w:val="2AB8C4DA"/>
    <w:rsid w:val="2B190807"/>
    <w:rsid w:val="2B62DFD5"/>
    <w:rsid w:val="2D3D9849"/>
    <w:rsid w:val="2D973129"/>
    <w:rsid w:val="2E8F1448"/>
    <w:rsid w:val="316B8AAD"/>
    <w:rsid w:val="316ED9B7"/>
    <w:rsid w:val="31C1800C"/>
    <w:rsid w:val="31C420C5"/>
    <w:rsid w:val="31F84907"/>
    <w:rsid w:val="3299968C"/>
    <w:rsid w:val="32B53F4A"/>
    <w:rsid w:val="37A01D4A"/>
    <w:rsid w:val="39CDB3E3"/>
    <w:rsid w:val="3A35BBF6"/>
    <w:rsid w:val="3C25608D"/>
    <w:rsid w:val="3CA77E1B"/>
    <w:rsid w:val="3D59FD1A"/>
    <w:rsid w:val="3E705A46"/>
    <w:rsid w:val="3EA4D62F"/>
    <w:rsid w:val="3EEEBBFB"/>
    <w:rsid w:val="3FF89BB2"/>
    <w:rsid w:val="4057AFAB"/>
    <w:rsid w:val="4194D936"/>
    <w:rsid w:val="4348C945"/>
    <w:rsid w:val="44667EAD"/>
    <w:rsid w:val="44B04508"/>
    <w:rsid w:val="4763A946"/>
    <w:rsid w:val="47801854"/>
    <w:rsid w:val="48932356"/>
    <w:rsid w:val="48FCD1AA"/>
    <w:rsid w:val="490FF1C7"/>
    <w:rsid w:val="4C42D29D"/>
    <w:rsid w:val="4D64E597"/>
    <w:rsid w:val="4F91F466"/>
    <w:rsid w:val="4FC482BB"/>
    <w:rsid w:val="52D94320"/>
    <w:rsid w:val="5399686E"/>
    <w:rsid w:val="55823E89"/>
    <w:rsid w:val="55F8AC0E"/>
    <w:rsid w:val="571650AF"/>
    <w:rsid w:val="5846B879"/>
    <w:rsid w:val="58A87DB1"/>
    <w:rsid w:val="5A7EC3AA"/>
    <w:rsid w:val="5B27A8CA"/>
    <w:rsid w:val="5DA79227"/>
    <w:rsid w:val="5E83A94F"/>
    <w:rsid w:val="5EA6BAFE"/>
    <w:rsid w:val="5EC4F298"/>
    <w:rsid w:val="5F38B729"/>
    <w:rsid w:val="60CBB7E7"/>
    <w:rsid w:val="60DC102C"/>
    <w:rsid w:val="63532DD1"/>
    <w:rsid w:val="64A34B90"/>
    <w:rsid w:val="65DC4EEB"/>
    <w:rsid w:val="68C8E0D0"/>
    <w:rsid w:val="69ADC6D4"/>
    <w:rsid w:val="6B922E76"/>
    <w:rsid w:val="6C32442E"/>
    <w:rsid w:val="6D75B291"/>
    <w:rsid w:val="6F1E2E29"/>
    <w:rsid w:val="71D338D0"/>
    <w:rsid w:val="7205F735"/>
    <w:rsid w:val="7287E600"/>
    <w:rsid w:val="735C1664"/>
    <w:rsid w:val="759B37DA"/>
    <w:rsid w:val="7698F68B"/>
    <w:rsid w:val="77D9B61C"/>
    <w:rsid w:val="783A088D"/>
    <w:rsid w:val="7D87828D"/>
    <w:rsid w:val="7E17B9D8"/>
    <w:rsid w:val="7EC72652"/>
    <w:rsid w:val="7EEB9904"/>
    <w:rsid w:val="7EFB6A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5E72A9D"/>
  <w15:chartTrackingRefBased/>
  <w15:docId w15:val="{F69382BB-96D3-40EB-9B43-FE950292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488"/>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0488"/>
    <w:pPr>
      <w:autoSpaceDE w:val="0"/>
      <w:autoSpaceDN w:val="0"/>
      <w:adjustRightInd w:val="0"/>
    </w:pPr>
    <w:rPr>
      <w:rFonts w:ascii="Arial" w:hAnsi="Arial" w:cs="Arial"/>
      <w:color w:val="000000"/>
      <w:sz w:val="24"/>
      <w:szCs w:val="24"/>
    </w:rPr>
  </w:style>
  <w:style w:type="paragraph" w:styleId="Footer">
    <w:name w:val="footer"/>
    <w:basedOn w:val="Normal"/>
    <w:rsid w:val="00890488"/>
    <w:pPr>
      <w:tabs>
        <w:tab w:val="center" w:pos="4153"/>
        <w:tab w:val="right" w:pos="8306"/>
      </w:tabs>
    </w:pPr>
    <w:rPr>
      <w:rFonts w:ascii="Univers (W1)" w:hAnsi="Univers (W1)"/>
      <w:szCs w:val="20"/>
    </w:rPr>
  </w:style>
  <w:style w:type="character" w:styleId="PageNumber">
    <w:name w:val="page number"/>
    <w:basedOn w:val="DefaultParagraphFont"/>
    <w:rsid w:val="00890488"/>
  </w:style>
  <w:style w:type="paragraph" w:styleId="BodyText">
    <w:name w:val="Body Text"/>
    <w:basedOn w:val="Normal"/>
    <w:rsid w:val="00890488"/>
    <w:pPr>
      <w:spacing w:after="120"/>
    </w:pPr>
    <w:rPr>
      <w:rFonts w:ascii="Univers (W1)" w:hAnsi="Univers (W1)"/>
      <w:szCs w:val="20"/>
    </w:rPr>
  </w:style>
  <w:style w:type="paragraph" w:styleId="Header">
    <w:name w:val="header"/>
    <w:basedOn w:val="Normal"/>
    <w:link w:val="HeaderChar"/>
    <w:rsid w:val="00FC58C5"/>
    <w:pPr>
      <w:tabs>
        <w:tab w:val="center" w:pos="4513"/>
        <w:tab w:val="right" w:pos="9026"/>
      </w:tabs>
    </w:pPr>
  </w:style>
  <w:style w:type="character" w:customStyle="1" w:styleId="HeaderChar">
    <w:name w:val="Header Char"/>
    <w:link w:val="Header"/>
    <w:rsid w:val="00FC58C5"/>
    <w:rPr>
      <w:rFonts w:ascii="Arial" w:hAnsi="Arial"/>
      <w:sz w:val="22"/>
      <w:szCs w:val="24"/>
    </w:rPr>
  </w:style>
  <w:style w:type="paragraph" w:styleId="ListParagraph">
    <w:name w:val="List Paragraph"/>
    <w:basedOn w:val="Normal"/>
    <w:uiPriority w:val="34"/>
    <w:qFormat/>
    <w:rsid w:val="001B5306"/>
    <w:pPr>
      <w:ind w:left="720"/>
    </w:pPr>
  </w:style>
  <w:style w:type="character" w:styleId="Hyperlink">
    <w:name w:val="Hyperlink"/>
    <w:rsid w:val="00686036"/>
    <w:rPr>
      <w:color w:val="0563C1"/>
      <w:u w:val="single"/>
    </w:rPr>
  </w:style>
  <w:style w:type="character" w:styleId="CommentReference">
    <w:name w:val="annotation reference"/>
    <w:rsid w:val="00672783"/>
    <w:rPr>
      <w:sz w:val="16"/>
      <w:szCs w:val="16"/>
    </w:rPr>
  </w:style>
  <w:style w:type="paragraph" w:styleId="CommentText">
    <w:name w:val="annotation text"/>
    <w:basedOn w:val="Normal"/>
    <w:link w:val="CommentTextChar"/>
    <w:rsid w:val="00672783"/>
    <w:rPr>
      <w:sz w:val="20"/>
      <w:szCs w:val="20"/>
    </w:rPr>
  </w:style>
  <w:style w:type="character" w:customStyle="1" w:styleId="CommentTextChar">
    <w:name w:val="Comment Text Char"/>
    <w:link w:val="CommentText"/>
    <w:rsid w:val="00672783"/>
    <w:rPr>
      <w:rFonts w:ascii="Arial" w:hAnsi="Arial"/>
    </w:rPr>
  </w:style>
  <w:style w:type="paragraph" w:styleId="CommentSubject">
    <w:name w:val="annotation subject"/>
    <w:basedOn w:val="CommentText"/>
    <w:next w:val="CommentText"/>
    <w:link w:val="CommentSubjectChar"/>
    <w:rsid w:val="00672783"/>
    <w:rPr>
      <w:b/>
      <w:bCs/>
    </w:rPr>
  </w:style>
  <w:style w:type="character" w:customStyle="1" w:styleId="CommentSubjectChar">
    <w:name w:val="Comment Subject Char"/>
    <w:link w:val="CommentSubject"/>
    <w:rsid w:val="00672783"/>
    <w:rPr>
      <w:rFonts w:ascii="Arial" w:hAnsi="Arial"/>
      <w:b/>
      <w:bCs/>
    </w:rPr>
  </w:style>
  <w:style w:type="paragraph" w:styleId="BalloonText">
    <w:name w:val="Balloon Text"/>
    <w:basedOn w:val="Normal"/>
    <w:link w:val="BalloonTextChar"/>
    <w:rsid w:val="00672783"/>
    <w:rPr>
      <w:rFonts w:ascii="Segoe UI" w:hAnsi="Segoe UI" w:cs="Segoe UI"/>
      <w:sz w:val="18"/>
      <w:szCs w:val="18"/>
    </w:rPr>
  </w:style>
  <w:style w:type="character" w:customStyle="1" w:styleId="BalloonTextChar">
    <w:name w:val="Balloon Text Char"/>
    <w:link w:val="BalloonText"/>
    <w:rsid w:val="00672783"/>
    <w:rPr>
      <w:rFonts w:ascii="Segoe UI" w:hAnsi="Segoe UI" w:cs="Segoe UI"/>
      <w:sz w:val="18"/>
      <w:szCs w:val="18"/>
    </w:rPr>
  </w:style>
  <w:style w:type="paragraph" w:styleId="Revision">
    <w:name w:val="Revision"/>
    <w:hidden/>
    <w:uiPriority w:val="99"/>
    <w:semiHidden/>
    <w:rsid w:val="00E00460"/>
    <w:rPr>
      <w:rFonts w:ascii="Arial" w:hAnsi="Arial"/>
      <w:sz w:val="22"/>
      <w:szCs w:val="24"/>
    </w:rPr>
  </w:style>
  <w:style w:type="paragraph" w:styleId="NoSpacing">
    <w:name w:val="No Spacing"/>
    <w:uiPriority w:val="1"/>
    <w:qFormat/>
    <w:rsid w:val="00E00460"/>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EB2826"/>
    <w:rPr>
      <w:sz w:val="20"/>
      <w:szCs w:val="20"/>
    </w:rPr>
  </w:style>
  <w:style w:type="character" w:customStyle="1" w:styleId="FootnoteTextChar">
    <w:name w:val="Footnote Text Char"/>
    <w:basedOn w:val="DefaultParagraphFont"/>
    <w:link w:val="FootnoteText"/>
    <w:rsid w:val="00EB2826"/>
    <w:rPr>
      <w:rFonts w:ascii="Arial" w:hAnsi="Arial"/>
    </w:rPr>
  </w:style>
  <w:style w:type="character" w:styleId="FootnoteReference">
    <w:name w:val="footnote reference"/>
    <w:basedOn w:val="DefaultParagraphFont"/>
    <w:rsid w:val="00EB2826"/>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6842">
      <w:bodyDiv w:val="1"/>
      <w:marLeft w:val="0"/>
      <w:marRight w:val="0"/>
      <w:marTop w:val="0"/>
      <w:marBottom w:val="0"/>
      <w:divBdr>
        <w:top w:val="none" w:sz="0" w:space="0" w:color="auto"/>
        <w:left w:val="none" w:sz="0" w:space="0" w:color="auto"/>
        <w:bottom w:val="none" w:sz="0" w:space="0" w:color="auto"/>
        <w:right w:val="none" w:sz="0" w:space="0" w:color="auto"/>
      </w:divBdr>
    </w:div>
    <w:div w:id="451872004">
      <w:bodyDiv w:val="1"/>
      <w:marLeft w:val="0"/>
      <w:marRight w:val="0"/>
      <w:marTop w:val="0"/>
      <w:marBottom w:val="0"/>
      <w:divBdr>
        <w:top w:val="none" w:sz="0" w:space="0" w:color="auto"/>
        <w:left w:val="none" w:sz="0" w:space="0" w:color="auto"/>
        <w:bottom w:val="none" w:sz="0" w:space="0" w:color="auto"/>
        <w:right w:val="none" w:sz="0" w:space="0" w:color="auto"/>
      </w:divBdr>
    </w:div>
    <w:div w:id="629436874">
      <w:bodyDiv w:val="1"/>
      <w:marLeft w:val="0"/>
      <w:marRight w:val="0"/>
      <w:marTop w:val="0"/>
      <w:marBottom w:val="0"/>
      <w:divBdr>
        <w:top w:val="none" w:sz="0" w:space="0" w:color="auto"/>
        <w:left w:val="none" w:sz="0" w:space="0" w:color="auto"/>
        <w:bottom w:val="none" w:sz="0" w:space="0" w:color="auto"/>
        <w:right w:val="none" w:sz="0" w:space="0" w:color="auto"/>
      </w:divBdr>
    </w:div>
    <w:div w:id="794832421">
      <w:bodyDiv w:val="1"/>
      <w:marLeft w:val="0"/>
      <w:marRight w:val="0"/>
      <w:marTop w:val="0"/>
      <w:marBottom w:val="0"/>
      <w:divBdr>
        <w:top w:val="none" w:sz="0" w:space="0" w:color="auto"/>
        <w:left w:val="none" w:sz="0" w:space="0" w:color="auto"/>
        <w:bottom w:val="none" w:sz="0" w:space="0" w:color="auto"/>
        <w:right w:val="none" w:sz="0" w:space="0" w:color="auto"/>
      </w:divBdr>
    </w:div>
    <w:div w:id="962730258">
      <w:bodyDiv w:val="1"/>
      <w:marLeft w:val="0"/>
      <w:marRight w:val="0"/>
      <w:marTop w:val="0"/>
      <w:marBottom w:val="0"/>
      <w:divBdr>
        <w:top w:val="none" w:sz="0" w:space="0" w:color="auto"/>
        <w:left w:val="none" w:sz="0" w:space="0" w:color="auto"/>
        <w:bottom w:val="none" w:sz="0" w:space="0" w:color="auto"/>
        <w:right w:val="none" w:sz="0" w:space="0" w:color="auto"/>
      </w:divBdr>
    </w:div>
    <w:div w:id="1224218603">
      <w:bodyDiv w:val="1"/>
      <w:marLeft w:val="0"/>
      <w:marRight w:val="0"/>
      <w:marTop w:val="0"/>
      <w:marBottom w:val="0"/>
      <w:divBdr>
        <w:top w:val="none" w:sz="0" w:space="0" w:color="auto"/>
        <w:left w:val="none" w:sz="0" w:space="0" w:color="auto"/>
        <w:bottom w:val="none" w:sz="0" w:space="0" w:color="auto"/>
        <w:right w:val="none" w:sz="0" w:space="0" w:color="auto"/>
      </w:divBdr>
    </w:div>
    <w:div w:id="1297685532">
      <w:bodyDiv w:val="1"/>
      <w:marLeft w:val="0"/>
      <w:marRight w:val="0"/>
      <w:marTop w:val="0"/>
      <w:marBottom w:val="0"/>
      <w:divBdr>
        <w:top w:val="none" w:sz="0" w:space="0" w:color="auto"/>
        <w:left w:val="none" w:sz="0" w:space="0" w:color="auto"/>
        <w:bottom w:val="none" w:sz="0" w:space="0" w:color="auto"/>
        <w:right w:val="none" w:sz="0" w:space="0" w:color="auto"/>
      </w:divBdr>
    </w:div>
    <w:div w:id="1358458994">
      <w:bodyDiv w:val="1"/>
      <w:marLeft w:val="0"/>
      <w:marRight w:val="0"/>
      <w:marTop w:val="0"/>
      <w:marBottom w:val="0"/>
      <w:divBdr>
        <w:top w:val="none" w:sz="0" w:space="0" w:color="auto"/>
        <w:left w:val="none" w:sz="0" w:space="0" w:color="auto"/>
        <w:bottom w:val="none" w:sz="0" w:space="0" w:color="auto"/>
        <w:right w:val="none" w:sz="0" w:space="0" w:color="auto"/>
      </w:divBdr>
    </w:div>
    <w:div w:id="1563101763">
      <w:bodyDiv w:val="1"/>
      <w:marLeft w:val="0"/>
      <w:marRight w:val="0"/>
      <w:marTop w:val="0"/>
      <w:marBottom w:val="0"/>
      <w:divBdr>
        <w:top w:val="none" w:sz="0" w:space="0" w:color="auto"/>
        <w:left w:val="none" w:sz="0" w:space="0" w:color="auto"/>
        <w:bottom w:val="none" w:sz="0" w:space="0" w:color="auto"/>
        <w:right w:val="none" w:sz="0" w:space="0" w:color="auto"/>
      </w:divBdr>
    </w:div>
    <w:div w:id="1604418218">
      <w:bodyDiv w:val="1"/>
      <w:marLeft w:val="0"/>
      <w:marRight w:val="0"/>
      <w:marTop w:val="0"/>
      <w:marBottom w:val="0"/>
      <w:divBdr>
        <w:top w:val="none" w:sz="0" w:space="0" w:color="auto"/>
        <w:left w:val="none" w:sz="0" w:space="0" w:color="auto"/>
        <w:bottom w:val="none" w:sz="0" w:space="0" w:color="auto"/>
        <w:right w:val="none" w:sz="0" w:space="0" w:color="auto"/>
      </w:divBdr>
    </w:div>
    <w:div w:id="1652757619">
      <w:bodyDiv w:val="1"/>
      <w:marLeft w:val="0"/>
      <w:marRight w:val="0"/>
      <w:marTop w:val="0"/>
      <w:marBottom w:val="0"/>
      <w:divBdr>
        <w:top w:val="none" w:sz="0" w:space="0" w:color="auto"/>
        <w:left w:val="none" w:sz="0" w:space="0" w:color="auto"/>
        <w:bottom w:val="none" w:sz="0" w:space="0" w:color="auto"/>
        <w:right w:val="none" w:sz="0" w:space="0" w:color="auto"/>
      </w:divBdr>
    </w:div>
    <w:div w:id="1763451106">
      <w:bodyDiv w:val="1"/>
      <w:marLeft w:val="0"/>
      <w:marRight w:val="0"/>
      <w:marTop w:val="0"/>
      <w:marBottom w:val="0"/>
      <w:divBdr>
        <w:top w:val="none" w:sz="0" w:space="0" w:color="auto"/>
        <w:left w:val="none" w:sz="0" w:space="0" w:color="auto"/>
        <w:bottom w:val="none" w:sz="0" w:space="0" w:color="auto"/>
        <w:right w:val="none" w:sz="0" w:space="0" w:color="auto"/>
      </w:divBdr>
    </w:div>
    <w:div w:id="20193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councils@scotborder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0/15/conten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75b01b-2dba-4a8c-8d1a-438a9808ad26">
      <Terms xmlns="http://schemas.microsoft.com/office/infopath/2007/PartnerControls"/>
    </lcf76f155ced4ddcb4097134ff3c332f>
    <TaxCatchAll xmlns="f3a2f119-8a08-422c-aa8d-254dd5bee6b2" xsi:nil="true"/>
    <Declan xmlns="5075b01b-2dba-4a8c-8d1a-438a9808ad26">
      <UserInfo>
        <DisplayName/>
        <AccountId xsi:nil="true"/>
        <AccountType/>
      </UserInfo>
    </Decla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FFDF5997D9994D867F984401EE169B" ma:contentTypeVersion="15" ma:contentTypeDescription="Create a new document." ma:contentTypeScope="" ma:versionID="ee9a9b1d08bd9fc1bedab5a12939873a">
  <xsd:schema xmlns:xsd="http://www.w3.org/2001/XMLSchema" xmlns:xs="http://www.w3.org/2001/XMLSchema" xmlns:p="http://schemas.microsoft.com/office/2006/metadata/properties" xmlns:ns2="5075b01b-2dba-4a8c-8d1a-438a9808ad26" xmlns:ns3="f3a2f119-8a08-422c-aa8d-254dd5bee6b2" targetNamespace="http://schemas.microsoft.com/office/2006/metadata/properties" ma:root="true" ma:fieldsID="5714a4522f46c3efa7633cc41fae26c6" ns2:_="" ns3:_="">
    <xsd:import namespace="5075b01b-2dba-4a8c-8d1a-438a9808ad26"/>
    <xsd:import namespace="f3a2f119-8a08-422c-aa8d-254dd5bee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element ref="ns2:Dec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5b01b-2dba-4a8c-8d1a-438a9808a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clan" ma:index="22" nillable="true" ma:displayName="Declan" ma:format="Dropdown" ma:list="UserInfo" ma:SharePointGroup="0" ma:internalName="Dec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a2f119-8a08-422c-aa8d-254dd5bee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4478b8-28bb-4ced-a6d4-322f430cb023}" ma:internalName="TaxCatchAll" ma:showField="CatchAllData" ma:web="f3a2f119-8a08-422c-aa8d-254dd5bee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D3893-87C5-4B97-9C40-44B177831A85}">
  <ds:schemaRefs>
    <ds:schemaRef ds:uri="http://schemas.microsoft.com/sharepoint/v3/contenttype/forms"/>
  </ds:schemaRefs>
</ds:datastoreItem>
</file>

<file path=customXml/itemProps2.xml><?xml version="1.0" encoding="utf-8"?>
<ds:datastoreItem xmlns:ds="http://schemas.openxmlformats.org/officeDocument/2006/customXml" ds:itemID="{94B917C7-643C-4680-BAB1-361F5FEA0026}">
  <ds:schemaRefs>
    <ds:schemaRef ds:uri="http://schemas.openxmlformats.org/officeDocument/2006/bibliography"/>
  </ds:schemaRefs>
</ds:datastoreItem>
</file>

<file path=customXml/itemProps3.xml><?xml version="1.0" encoding="utf-8"?>
<ds:datastoreItem xmlns:ds="http://schemas.openxmlformats.org/officeDocument/2006/customXml" ds:itemID="{21E5F1D1-2847-46B4-A7C5-B05D54EE8886}">
  <ds:schemaRefs>
    <ds:schemaRef ds:uri="http://schemas.microsoft.com/office/2006/metadata/properties"/>
    <ds:schemaRef ds:uri="http://schemas.microsoft.com/office/infopath/2007/PartnerControls"/>
    <ds:schemaRef ds:uri="5075b01b-2dba-4a8c-8d1a-438a9808ad26"/>
    <ds:schemaRef ds:uri="f3a2f119-8a08-422c-aa8d-254dd5bee6b2"/>
  </ds:schemaRefs>
</ds:datastoreItem>
</file>

<file path=customXml/itemProps4.xml><?xml version="1.0" encoding="utf-8"?>
<ds:datastoreItem xmlns:ds="http://schemas.openxmlformats.org/officeDocument/2006/customXml" ds:itemID="{210B6C62-7372-4740-8134-F58631595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5b01b-2dba-4a8c-8d1a-438a9808ad26"/>
    <ds:schemaRef ds:uri="f3a2f119-8a08-422c-aa8d-254dd5be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7908</Words>
  <Characters>40892</Characters>
  <Application>Microsoft Office Word</Application>
  <DocSecurity>0</DocSecurity>
  <Lines>1392</Lines>
  <Paragraphs>456</Paragraphs>
  <ScaleCrop>false</ScaleCrop>
  <Company>Scottish Borders Council</Company>
  <LinksUpToDate>false</LinksUpToDate>
  <CharactersWithSpaces>48723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One – Proposed Amended Community Council Scheme</dc:title>
  <dc:subject/>
  <dc:creator>cmalster</dc:creator>
  <cp:keywords/>
  <cp:lastModifiedBy>Handyside, Susan</cp:lastModifiedBy>
  <cp:revision>206</cp:revision>
  <cp:lastPrinted>2018-02-16T06:32:00Z</cp:lastPrinted>
  <dcterms:created xsi:type="dcterms:W3CDTF">2025-06-17T16:54:00Z</dcterms:created>
  <dcterms:modified xsi:type="dcterms:W3CDTF">2026-02-23T09:38:00Z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2021-11-17T09:42:40Z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fefc3913-dd02-463c-8d79-d7fc7cd86800</vt:lpwstr>
  </property>
  <property fmtid="{D5CDD505-2E9C-101B-9397-08002B2CF9AE}" pid="8" name="MSIP_Label_9fedad31-c0c2-44e8-b26c-75143ee7ed65_ContentBits">
    <vt:lpwstr>0</vt:lpwstr>
  </property>
  <property fmtid="{D5CDD505-2E9C-101B-9397-08002B2CF9AE}" pid="9" name="ContentTypeId">
    <vt:lpwstr>0x010100FFFFDF5997D9994D867F984401EE169B</vt:lpwstr>
  </property>
  <property fmtid="{D5CDD505-2E9C-101B-9397-08002B2CF9AE}" pid="10" name="MediaServiceImageTags">
    <vt:lpwstr/>
  </property>
  <property fmtid="{D5CDD505-2E9C-101B-9397-08002B2CF9AE}" pid="11" name="docLang">
    <vt:lpwstr>en</vt:lpwstr>
  </property>
</Properties>
</file>