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word/footer3.xml" ContentType="application/vnd.openxmlformats-officedocument.wordprocessingml.footer+xml"/>
  <Override PartName="/customXml/item1.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styles.xml" ContentType="application/vnd.openxmlformats-officedocument.wordprocessingml.styles+xml"/>
  <Override PartName="/word/header3.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er2.xml" ContentType="application/vnd.openxmlformats-officedocument.wordprocessingml.foot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EndPr/>
        <w:sdtContent>
          <w:r w:rsidRPr="00626FED" w:rsidR="00023AF1">
            <w:rPr>
              <w:rFonts w:ascii="Arial" w:hAnsi="Arial" w:cs="Arial"/>
              <w:bCs/>
              <w:sz w:val="24"/>
              <w:szCs w:val="24"/>
            </w:rPr>
            <w:t>Proposal to close Jedburgh Parks &amp; Environment Depot</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EndPr/>
        <w:sdtContent>
          <w:r w:rsidRPr="00626FED" w:rsidR="00023AF1">
            <w:rPr>
              <w:rFonts w:ascii="Arial" w:hAnsi="Arial" w:cs="Arial"/>
              <w:bCs/>
              <w:sz w:val="24"/>
              <w:szCs w:val="24"/>
            </w:rPr>
            <w:t>Neither</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multiLine="1"/>
        </w:sdtPr>
        <w:sdtEndPr/>
        <w:sdtContent>
          <w:r w:rsidRPr="00626FED" w:rsidR="00023AF1">
            <w:rPr>
              <w:rFonts w:ascii="Arial" w:hAnsi="Arial" w:cs="Arial"/>
              <w:bCs/>
              <w:sz w:val="24"/>
              <w:szCs w:val="24"/>
            </w:rPr>
            <w:t>The proposal is to close the Jedburgh Parks Depot located at Bongate Industrial Estate, Jedburgh and consolidate Parks &amp; Environment Operational services to Kelso Combined Depot, Pinnacle Hill Industrial Estate, 10.3 miles away.</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EndPr/>
        <w:sdtContent>
          <w:r w:rsidRPr="00582460" w:rsidR="00023AF1">
            <w:rPr>
              <w:rFonts w:ascii="Arial" w:hAnsi="Arial" w:cs="Arial"/>
              <w:bCs/>
              <w:sz w:val="24"/>
              <w:szCs w:val="24"/>
            </w:rPr>
            <w:t>Parks &amp; Environment</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EndPr/>
        <w:sdtContent>
          <w:r w:rsidRPr="00582460" w:rsidR="00023AF1">
            <w:rPr>
              <w:rFonts w:ascii="Arial" w:hAnsi="Arial" w:cs="Arial"/>
              <w:bCs/>
              <w:sz w:val="24"/>
              <w:szCs w:val="24"/>
            </w:rPr>
            <w:t>Infrastructure &amp; Environment</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EndPr/>
        <w:sdtContent>
          <w:r w:rsidRPr="00582460" w:rsidR="00023AF1">
            <w:rPr>
              <w:rFonts w:ascii="Arial" w:hAnsi="Arial" w:cs="Arial"/>
              <w:bCs/>
              <w:sz w:val="24"/>
              <w:szCs w:val="24"/>
            </w:rPr>
            <w:t>Cooke, Carol</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Pr>
          <w:rFonts w:ascii="Arial" w:hAnsi="Arial" w:cs="Arial"/>
          <w:b/>
          <w:bCs/>
          <w:sz w:val="24"/>
          <w:szCs w:val="24"/>
        </w:rPr>
        <w:t>F. Other Officers/Partners involved:</w:t>
      </w:r>
      <w:r w:rsidRPr="3BA89479" w:rsidR="001C73AC">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Pr="3BA89479" w:rsidR="001C73AC">
        <w:rPr>
          <w:rFonts w:ascii="Arial" w:hAnsi="Arial" w:eastAsia="Arial" w:cs="Arial"/>
          <w:sz w:val="24"/>
          <w:szCs w:val="24"/>
        </w:rPr>
        <w:t xml:space="preserve"> </w:t>
      </w:r>
    </w:p>
    <w:sdt>
      <w:sdtPr>
        <w:rPr>
          <w:rFonts w:ascii="Arial" w:hAnsi="Arial" w:eastAsia="Arial" w:cs="Arial"/>
          <w:sz w:val="24"/>
          <w:szCs w:val="24"/>
        </w:rPr>
        <w:id w:val="-42135818"/>
        <w:placeholder>
          <w:docPart w:val="DefaultPlaceholder_-1854013440"/>
        </w:placeholder>
        <w:text w:multiLine="1"/>
      </w:sdtPr>
      <w:sdtEndPr/>
      <w:sdtContent>
        <w:p w:rsidR="009D4019" w:rsidP="001C73AC" w:rsidRDefault="001C765A" w14:paraId="0CB7FC98" w14:textId="30EFE8B5">
          <w:pPr>
            <w:spacing w:before="120"/>
            <w:rPr>
              <w:rFonts w:ascii="Arial" w:hAnsi="Arial" w:cs="Arial"/>
              <w:bCs/>
              <w:sz w:val="24"/>
              <w:szCs w:val="24"/>
            </w:rPr>
          </w:pPr>
          <w:r w:rsidRPr="3BA89479">
            <w:rPr>
              <w:rFonts w:ascii="Arial" w:hAnsi="Arial" w:cs="Arial"/>
              <w:sz w:val="24"/>
              <w:szCs w:val="24"/>
            </w:rPr>
            <w:t>Fiona Cameron - Operations Manager</w:t>
          </w:r>
          <w:proofErr w:type="spellStart"/>
          <w:proofErr w:type="spellEnd"/>
        </w:p>
      </w:sdtContent>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Pr>
          <w:rFonts w:ascii="Arial" w:hAnsi="Arial" w:cs="Arial"/>
          <w:b/>
          <w:bCs/>
          <w:sz w:val="24"/>
          <w:szCs w:val="24"/>
        </w:rPr>
        <w:t>G. Date IIA completed:</w:t>
      </w:r>
      <w:r w:rsidRPr="28CFDF49" w:rsidR="001C73AC">
        <w:rPr>
          <w:rFonts w:ascii="Arial" w:hAnsi="Arial" w:cs="Arial"/>
          <w:b/>
          <w:bCs/>
          <w:sz w:val="24"/>
          <w:szCs w:val="24"/>
        </w:rPr>
        <w:t xml:space="preserve"> </w:t>
      </w:r>
      <w:sdt>
        <w:sdtPr>
          <w:rPr>
            <w:rFonts w:ascii="Arial" w:hAnsi="Arial" w:eastAsia="Arial" w:cs="Arial"/>
            <w:sz w:val="24"/>
            <w:szCs w:val="24"/>
          </w:rPr>
          <w:id w:val="2066838237"/>
          <w:placeholder>
            <w:docPart w:val="DefaultPlaceholder_-1854013440"/>
          </w:placeholder>
          <w:text/>
        </w:sdtPr>
        <w:sdtEndPr/>
        <w:sdtContent>
          <w:proofErr w:type="spellStart"/>
          <w:r w:rsidRPr="28CFDF49" w:rsidR="001C765A">
            <w:rPr>
              <w:rFonts w:ascii="Arial" w:hAnsi="Arial" w:cs="Arial"/>
              <w:sz w:val="24"/>
              <w:szCs w:val="24"/>
            </w:rPr>
            <w:t>29/09/2026</w:t>
          </w:r>
          <w:proofErr w:type="spellEnd"/>
        </w:sdtContent>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2</w:t>
      </w:r>
      <w:r w:rsidRPr="001C765A">
        <w:rPr>
          <w:rFonts w:ascii="Arial" w:hAnsi="Arial" w:cs="Arial"/>
          <w:color w:val="000000" w:themeColor="text1"/>
          <w:sz w:val="24"/>
          <w:szCs w:val="24"/>
        </w:rPr>
        <w:tab/>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policies?</w:t>
      </w:r>
    </w:p>
    <w:p w:rsidRPr="001C765A" w:rsidR="009D4019" w:rsidP="002D4756" w:rsidRDefault="009D4019" w14:paraId="5CE82FE9" w14:textId="77777777">
      <w:pPr>
        <w:rPr>
          <w:rFonts w:ascii="Arial" w:hAnsi="Arial" w:cs="Arial"/>
          <w:sz w:val="24"/>
          <w:szCs w:val="24"/>
        </w:rPr>
      </w:pPr>
    </w:p>
    <w:p w:rsidRPr="001C765A" w:rsidR="001C765A" w:rsidP="3BA89479" w:rsidRDefault="00C07AC6" w14:paraId="5C754ADC" w14:textId="4525E848">
      <w:pPr>
        <w:rPr>
          <w:rFonts w:ascii="Arial" w:hAnsi="Arial" w:eastAsia="Arial" w:cs="Arial"/>
          <w:sz w:val="24"/>
          <w:szCs w:val="24"/>
        </w:rPr>
      </w:pPr>
      <w:sdt>
        <w:sdtPr>
          <w:rPr>
            <w:rFonts w:ascii="Arial" w:hAnsi="Arial" w:eastAsia="Arial" w:cs="Arial"/>
            <w:sz w:val="24"/>
            <w:szCs w:val="24"/>
          </w:rPr>
          <w:id w:val="727493220"/>
          <w:placeholder>
            <w:docPart w:val="DefaultPlaceholder_-1854013440"/>
          </w:placeholder>
          <w:text/>
        </w:sdtPr>
        <w:sdtEndPr/>
        <w:sdtContent>
          <w:r w:rsidRPr="3BA89479" w:rsidR="001C765A">
            <w:rPr>
              <w:rFonts w:ascii="Arial" w:hAnsi="Arial" w:eastAsia="Arial" w:cs="Arial"/>
              <w:sz w:val="24"/>
              <w:szCs w:val="24"/>
            </w:rPr>
            <w:t>Yes</w:t>
          </w:r>
          <w:proofErr w:type="spellStart"/>
          <w:proofErr w:type="spellEnd"/>
        </w:sdtContent>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pPr>
        <w:rPr>
          <w:rFonts w:ascii="Arial" w:hAnsi="Arial" w:eastAsia="Arial" w:cs="Arial"/>
          <w:sz w:val="24"/>
          <w:szCs w:val="24"/>
        </w:rPr>
      </w:pPr>
      <w:r w:rsidRPr="3BA89479">
        <w:rPr>
          <w:rFonts w:ascii="Arial" w:hAnsi="Arial" w:eastAsia="Arial" w:cs="Arial"/>
          <w:sz w:val="24"/>
          <w:szCs w:val="24"/>
        </w:rPr>
        <w:t>If yes, - please state here</w:t>
      </w:r>
    </w:p>
    <w:p w:rsidR="66E12F95" w:rsidP="3BA89479" w:rsidRDefault="66E12F95" w14:paraId="29A74439" w14:textId="70C01932">
      <w:pPr>
        <w:rPr>
          <w:rFonts w:ascii="Arial" w:hAnsi="Arial" w:eastAsia="Arial" w:cs="Arial"/>
          <w:sz w:val="24"/>
          <w:szCs w:val="24"/>
        </w:rPr>
      </w:pPr>
    </w:p>
    <w:p w:rsidRPr="001C765A" w:rsidR="00050576" w:rsidP="3BA89479" w:rsidRDefault="00C07AC6" w14:paraId="309AD597" w14:textId="36CD1F8E">
      <w:pPr>
        <w:rPr>
          <w:rFonts w:ascii="Arial" w:hAnsi="Arial" w:eastAsia="Arial" w:cs="Arial"/>
          <w:sz w:val="24"/>
          <w:szCs w:val="24"/>
        </w:rPr>
      </w:pPr>
      <w:sdt>
        <w:sdtPr>
          <w:rPr>
            <w:rFonts w:ascii="Arial" w:hAnsi="Arial" w:eastAsia="Arial" w:cs="Arial"/>
            <w:sz w:val="24"/>
            <w:szCs w:val="24"/>
          </w:rPr>
          <w:id w:val="1424916537"/>
          <w:placeholder>
            <w:docPart w:val="DefaultPlaceholder_-1854013440"/>
          </w:placeholder>
          <w:text w:multiLine="1"/>
        </w:sdtPr>
        <w:sdtEndPr/>
        <w:sdtContent>
          <w:proofErr w:type="spellStart"/>
          <w:r w:rsidRPr="3BA89479" w:rsidR="5DA2D3F7">
            <w:rPr>
              <w:rFonts w:ascii="Arial" w:hAnsi="Arial" w:eastAsia="Arial" w:cs="Arial"/>
              <w:sz w:val="24"/>
              <w:szCs w:val="24"/>
            </w:rPr>
            <w:t>Alignment with the Council's approved Rationalisation, Optimisation and Decarbonisation Programme .</w:t>
          </w:r>
          <w:proofErr w:type="spellEnd"/>
        </w:sdtContent>
      </w:sdt>
      <w:r w:rsidRPr="3BA89479" w:rsidR="00050576">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3</w:t>
      </w:r>
      <w:r w:rsidRPr="001C765A">
        <w:rPr>
          <w:rFonts w:ascii="Arial" w:hAnsi="Arial" w:cs="Arial"/>
          <w:color w:val="000000" w:themeColor="text1"/>
          <w:sz w:val="24"/>
          <w:szCs w:val="24"/>
        </w:rPr>
        <w:tab/>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Pr>
          <w:rFonts w:ascii="Arial" w:hAnsi="Arial" w:cs="Arial"/>
          <w:b/>
          <w:bCs/>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C07AC6" w14:paraId="5D9CA2F6" w14:textId="3A081123">
      <w:pPr>
        <w:rPr>
          <w:rFonts w:ascii="Arial" w:hAnsi="Arial" w:cs="Arial"/>
          <w:sz w:val="24"/>
          <w:szCs w:val="24"/>
        </w:rPr>
      </w:pPr>
      <w:sdt>
        <w:sdtPr>
          <w:rPr>
            <w:rFonts w:ascii="Arial" w:hAnsi="Arial" w:eastAsia="Arial" w:cs="Arial"/>
            <w:sz w:val="24"/>
            <w:szCs w:val="24"/>
          </w:rPr>
          <w:id w:val="-1162550702"/>
          <w:placeholder>
            <w:docPart w:val="DefaultPlaceholder_-1854013440"/>
          </w:placeholder>
          <w:text/>
        </w:sdtPr>
        <w:sdtEndPr/>
        <w:sdtContent>
          <w:r w:rsidRPr="3BA89479" w:rsidR="001C765A">
            <w:rPr>
              <w:rFonts w:ascii="Arial" w:hAnsi="Arial" w:cs="Arial"/>
              <w:sz w:val="24"/>
              <w:szCs w:val="24"/>
            </w:rPr>
            <w:t>no impact</w:t>
          </w:r>
        </w:sdtContent>
      </w:sdt>
    </w:p>
    <w:p w:rsidRPr="001C765A" w:rsidR="009608BA" w:rsidP="66E12F95" w:rsidRDefault="009608BA" w14:paraId="67C26248" w14:textId="5AB060B5">
      <w:pPr>
        <w:tabs>
          <w:tab w:val="left" w:pos="720"/>
          <w:tab w:val="left" w:pos="1470"/>
        </w:tabs>
        <w:ind w:left="709" w:hanging="709"/>
        <w:rPr>
          <w:rFonts w:ascii="Arial" w:hAnsi="Arial" w:cs="Arial"/>
          <w:sz w:val="24"/>
          <w:szCs w:val="24"/>
        </w:rPr>
      </w:pPr>
    </w:p>
    <w:p w:rsidRPr="001C765A" w:rsidR="002953EA" w:rsidP="002953EA" w:rsidRDefault="006576B3" w14:paraId="4118C3B5" w14:textId="77777777">
      <w:pPr>
        <w:rPr>
          <w:rFonts w:ascii="Arial" w:hAnsi="Arial" w:cs="Arial"/>
          <w:sz w:val="24"/>
          <w:szCs w:val="24"/>
        </w:rPr>
      </w:pPr>
      <w:r w:rsidRPr="3BA89479">
        <w:rPr>
          <w:rFonts w:ascii="Arial" w:hAnsi="Arial" w:cs="Arial"/>
          <w:b/>
          <w:bCs/>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proofErr w:type="gramStart"/>
      <w:r w:rsidRPr="3BA89479" w:rsidR="002953EA">
        <w:rPr>
          <w:rFonts w:ascii="Arial" w:hAnsi="Arial" w:cs="Arial"/>
          <w:sz w:val="24"/>
          <w:szCs w:val="24"/>
        </w:rPr>
        <w:t>long term</w:t>
      </w:r>
      <w:proofErr w:type="gramEnd"/>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This may be visible or invisible, progressive or recurring.</w:t>
      </w:r>
    </w:p>
    <w:p w:rsidR="66E12F95" w:rsidP="66E12F95" w:rsidRDefault="66E12F95" w14:paraId="43E38894" w14:textId="692F2B1D">
      <w:pPr>
        <w:rPr>
          <w:rFonts w:ascii="Arial" w:hAnsi="Arial" w:cs="Arial"/>
          <w:sz w:val="24"/>
          <w:szCs w:val="24"/>
        </w:rPr>
      </w:pPr>
    </w:p>
    <w:p w:rsidRPr="001C765A" w:rsidR="009D4019" w:rsidP="66E12F95" w:rsidRDefault="00C07AC6" w14:paraId="3B6D676E" w14:textId="4C4D4F6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374242"/>
          <w:placeholder>
            <w:docPart w:val="DefaultPlaceholder_-1854013440"/>
          </w:placeholder>
          <w:text/>
        </w:sdtPr>
        <w:sdtEndPr/>
        <w:sdtContent>
          <w:r w:rsidRPr="3BA89479" w:rsidR="001C765A">
            <w:rPr>
              <w:rFonts w:ascii="Arial" w:hAnsi="Arial" w:cs="Arial"/>
              <w:sz w:val="24"/>
              <w:szCs w:val="24"/>
            </w:rPr>
            <w:t>no impact</w:t>
          </w:r>
        </w:sdtContent>
      </w:sdt>
    </w:p>
    <w:p w:rsidR="66E12F95" w:rsidP="66E12F95" w:rsidRDefault="66E12F95" w14:paraId="629A4F8C" w14:textId="44B41D01">
      <w:pPr>
        <w:tabs>
          <w:tab w:val="left" w:pos="720"/>
          <w:tab w:val="left"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Pr>
          <w:rFonts w:ascii="Arial" w:hAnsi="Arial" w:cs="Arial"/>
          <w:b/>
          <w:bCs/>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1C765A" w14:paraId="0A178581" w14:textId="08FEF34E">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1443768879"/>
          <w:placeholder>
            <w:docPart w:val="DefaultPlaceholder_-1854013440"/>
          </w:placeholder>
          <w:text/>
        </w:sdtPr>
        <w:sdtEndPr/>
        <w:sdtContent>
          <w:r w:rsidRPr="3BA89479">
            <w:rPr>
              <w:rFonts w:ascii="Arial" w:hAnsi="Arial" w:cs="Arial"/>
              <w:sz w:val="24"/>
              <w:szCs w:val="24"/>
            </w:rPr>
            <w:t>no impact</w:t>
          </w:r>
        </w:sdtContent>
      </w:sdt>
    </w:p>
    <w:p w:rsidRPr="001C765A" w:rsidR="002953EA" w:rsidP="66E12F95" w:rsidRDefault="002953EA" w14:paraId="7E2911DA" w14:textId="5569AA4F">
      <w:pPr>
        <w:rPr>
          <w:rFonts w:ascii="Arial" w:hAnsi="Arial" w:cs="Arial"/>
          <w:b/>
          <w:bCs/>
          <w:sz w:val="24"/>
          <w:szCs w:val="24"/>
        </w:rPr>
      </w:pPr>
    </w:p>
    <w:p w:rsidRPr="001C765A" w:rsidR="002953EA" w:rsidP="002953EA" w:rsidRDefault="006576B3" w14:paraId="527B072D" w14:textId="2A9D0CC6">
      <w:pPr>
        <w:rPr>
          <w:rFonts w:ascii="Arial" w:hAnsi="Arial" w:cs="Arial"/>
          <w:color w:val="3D3D3D"/>
          <w:sz w:val="24"/>
          <w:szCs w:val="24"/>
          <w:shd w:val="clear" w:color="auto" w:fill="FFFFFF"/>
        </w:rPr>
      </w:pPr>
      <w:r w:rsidRPr="66E12F95">
        <w:rPr>
          <w:rFonts w:ascii="Arial" w:hAnsi="Arial" w:cs="Arial"/>
          <w:b/>
          <w:bCs/>
          <w:sz w:val="24"/>
          <w:szCs w:val="24"/>
        </w:rPr>
        <w:lastRenderedPageBreak/>
        <w:t>Gender Reassignment</w:t>
      </w:r>
      <w:r w:rsidRPr="66E12F95" w:rsidR="009D4019">
        <w:rPr>
          <w:rFonts w:ascii="Arial" w:hAnsi="Arial" w:cs="Arial"/>
          <w:b/>
          <w:bCs/>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C07AC6" w14:paraId="43696421" w14:textId="3383F61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01415680"/>
          <w:placeholder>
            <w:docPart w:val="DefaultPlaceholder_-1854013440"/>
          </w:placeholder>
          <w:text/>
        </w:sdtPr>
        <w:sdtEndPr/>
        <w:sdtContent>
          <w:r w:rsidRPr="3BA89479" w:rsidR="001C765A">
            <w:rPr>
              <w:rFonts w:ascii="Arial" w:hAnsi="Arial" w:cs="Arial"/>
              <w:sz w:val="24"/>
              <w:szCs w:val="24"/>
            </w:rPr>
            <w:t>no impact</w:t>
          </w:r>
          <w:proofErr w:type="spellStart"/>
          <w:proofErr w:type="spellEnd"/>
        </w:sdtContent>
      </w:sdt>
    </w:p>
    <w:p w:rsidRPr="001C765A" w:rsidR="002953EA" w:rsidP="66E12F95" w:rsidRDefault="002953EA" w14:paraId="238AFF7E" w14:textId="17673E75">
      <w:pPr>
        <w:tabs>
          <w:tab w:val="left" w:pos="720"/>
          <w:tab w:val="left"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Pr>
          <w:rFonts w:ascii="Arial" w:hAnsi="Arial" w:cs="Arial"/>
          <w:b/>
          <w:bCs/>
          <w:sz w:val="24"/>
          <w:szCs w:val="24"/>
        </w:rPr>
        <w:t>Marriage or Civil Partnership</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pos="720"/>
          <w:tab w:val="left" w:pos="1470"/>
        </w:tabs>
        <w:ind w:left="709" w:hanging="709"/>
        <w:rPr>
          <w:rFonts w:ascii="Arial" w:hAnsi="Arial" w:cs="Arial"/>
          <w:sz w:val="24"/>
          <w:szCs w:val="24"/>
        </w:rPr>
      </w:pPr>
    </w:p>
    <w:p w:rsidRPr="001C765A" w:rsidR="00843B6E" w:rsidP="66E12F95" w:rsidRDefault="00C07AC6" w14:paraId="032D9F08" w14:textId="2D02B55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698881908"/>
          <w:placeholder>
            <w:docPart w:val="DefaultPlaceholder_-1854013440"/>
          </w:placeholder>
          <w:text/>
        </w:sdtPr>
        <w:sdtEndPr/>
        <w:sdtContent>
          <w:r w:rsidRPr="3BA89479" w:rsidR="001C765A">
            <w:rPr>
              <w:rFonts w:ascii="Arial" w:hAnsi="Arial" w:cs="Arial"/>
              <w:sz w:val="24"/>
              <w:szCs w:val="24"/>
            </w:rPr>
            <w:t>no impact</w:t>
          </w:r>
          <w:proofErr w:type="spellStart"/>
          <w:proofErr w:type="spellEnd"/>
        </w:sdtContent>
      </w:sdt>
    </w:p>
    <w:p w:rsidRPr="001C765A" w:rsidR="002953EA" w:rsidP="66E12F95" w:rsidRDefault="002953EA" w14:paraId="0E6085C1" w14:textId="405B4D5C">
      <w:pPr>
        <w:tabs>
          <w:tab w:val="left" w:pos="720"/>
          <w:tab w:val="left"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Pr>
          <w:rFonts w:ascii="Arial" w:hAnsi="Arial" w:cs="Arial"/>
          <w:b/>
          <w:bCs/>
          <w:sz w:val="24"/>
          <w:szCs w:val="24"/>
        </w:rPr>
        <w:t>Pregnancy and Maternity</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 xml:space="preserve">refers to the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bCs/>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2092759976"/>
          <w:placeholder>
            <w:docPart w:val="DefaultPlaceholder_-1854013440"/>
          </w:placeholder>
          <w:text/>
        </w:sdtPr>
        <w:sdtEndPr/>
        <w:sdtContent>
          <w:r w:rsidRPr="3BA89479" w:rsidR="001C765A">
            <w:rPr>
              <w:rFonts w:ascii="Arial" w:hAnsi="Arial" w:cs="Arial"/>
              <w:sz w:val="24"/>
              <w:szCs w:val="24"/>
            </w:rPr>
            <w:t>no impact</w:t>
          </w:r>
          <w:proofErr w:type="spellStart"/>
          <w:proofErr w:type="spellEnd"/>
        </w:sdtContent>
      </w:sdt>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Pr>
          <w:rFonts w:ascii="Arial" w:hAnsi="Arial" w:cs="Arial"/>
          <w:b/>
          <w:bCs/>
          <w:sz w:val="24"/>
          <w:szCs w:val="24"/>
        </w:rPr>
        <w:t>Race</w:t>
      </w:r>
      <w:r w:rsidRPr="3BA89479">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pos="720"/>
          <w:tab w:val="left" w:pos="1470"/>
        </w:tabs>
        <w:ind w:left="709" w:hanging="709"/>
        <w:rPr>
          <w:rFonts w:ascii="Arial" w:hAnsi="Arial" w:cs="Arial"/>
          <w:sz w:val="24"/>
          <w:szCs w:val="24"/>
        </w:rPr>
      </w:pPr>
    </w:p>
    <w:p w:rsidRPr="001C765A" w:rsidR="00843B6E" w:rsidP="66E12F95" w:rsidRDefault="00C07AC6" w14:paraId="4C309568" w14:textId="491964D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98400410"/>
          <w:placeholder>
            <w:docPart w:val="DefaultPlaceholder_-1854013440"/>
          </w:placeholder>
          <w:text/>
        </w:sdtPr>
        <w:sdtEndPr/>
        <w:sdtContent>
          <w:r w:rsidRPr="3BA89479" w:rsidR="001C765A">
            <w:rPr>
              <w:rFonts w:ascii="Arial" w:hAnsi="Arial" w:cs="Arial"/>
              <w:sz w:val="24"/>
              <w:szCs w:val="24"/>
            </w:rPr>
            <w:t>no impact</w:t>
          </w:r>
        </w:sdtContent>
      </w:sdt>
    </w:p>
    <w:p w:rsidRPr="001C765A" w:rsidR="009D4019" w:rsidP="66E12F95" w:rsidRDefault="009D4019" w14:paraId="260AE462" w14:textId="3E91D101">
      <w:pPr>
        <w:tabs>
          <w:tab w:val="left" w:pos="720"/>
          <w:tab w:val="left"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Pr>
          <w:rFonts w:ascii="Arial" w:hAnsi="Arial" w:cs="Arial"/>
          <w:b/>
          <w:bCs/>
          <w:sz w:val="24"/>
          <w:szCs w:val="24"/>
        </w:rPr>
        <w:t>Religion or Belief:</w:t>
      </w:r>
      <w:r w:rsidRPr="3BA89479">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pos="720"/>
          <w:tab w:val="left" w:pos="1470"/>
        </w:tabs>
        <w:ind w:left="709" w:hanging="709"/>
        <w:rPr>
          <w:rFonts w:ascii="Arial" w:hAnsi="Arial" w:cs="Arial"/>
          <w:sz w:val="24"/>
          <w:szCs w:val="24"/>
        </w:rPr>
      </w:pPr>
    </w:p>
    <w:p w:rsidRPr="001C765A" w:rsidR="00843B6E" w:rsidP="66E12F95" w:rsidRDefault="00C07AC6" w14:paraId="7EE0969A" w14:textId="6BFEA21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27257381"/>
          <w:placeholder>
            <w:docPart w:val="DefaultPlaceholder_-1854013440"/>
          </w:placeholder>
          <w:text/>
        </w:sdtPr>
        <w:sdtEndPr/>
        <w:sdtContent>
          <w:r w:rsidRPr="3BA89479" w:rsidR="001C765A">
            <w:rPr>
              <w:rFonts w:ascii="Arial" w:hAnsi="Arial" w:cs="Arial"/>
              <w:sz w:val="24"/>
              <w:szCs w:val="24"/>
            </w:rPr>
            <w:t>no impact</w:t>
          </w:r>
          <w:proofErr w:type="spellStart"/>
          <w:proofErr w:type="spellEnd"/>
        </w:sdtContent>
      </w:sdt>
    </w:p>
    <w:p w:rsidRPr="001C765A" w:rsidR="009D4019" w:rsidP="66E12F95" w:rsidRDefault="009D4019" w14:paraId="12F652F8" w14:textId="12EA9808">
      <w:pPr>
        <w:tabs>
          <w:tab w:val="left" w:pos="720"/>
          <w:tab w:val="left"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Pr>
          <w:rFonts w:ascii="Arial" w:hAnsi="Arial" w:cs="Arial"/>
          <w:b/>
          <w:bCs/>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pos="720"/>
          <w:tab w:val="left" w:pos="1470"/>
        </w:tabs>
        <w:ind w:left="709" w:hanging="709"/>
        <w:rPr>
          <w:rFonts w:ascii="Arial" w:hAnsi="Arial" w:cs="Arial"/>
          <w:sz w:val="24"/>
          <w:szCs w:val="24"/>
        </w:rPr>
      </w:pPr>
    </w:p>
    <w:p w:rsidRPr="001C765A" w:rsidR="00843B6E" w:rsidP="66E12F95" w:rsidRDefault="00C07AC6" w14:paraId="08FE8F14" w14:textId="594FA01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87012078"/>
          <w:placeholder>
            <w:docPart w:val="DefaultPlaceholder_-1854013440"/>
          </w:placeholder>
          <w:text/>
        </w:sdtPr>
        <w:sdtEndPr/>
        <w:sdtContent>
          <w:r w:rsidRPr="3BA89479" w:rsidR="001C765A">
            <w:rPr>
              <w:rFonts w:ascii="Arial" w:hAnsi="Arial" w:cs="Arial"/>
              <w:sz w:val="24"/>
              <w:szCs w:val="24"/>
            </w:rPr>
            <w:t>no impact</w:t>
          </w:r>
          <w:proofErr w:type="spellStart"/>
          <w:proofErr w:type="spellEnd"/>
        </w:sdtContent>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lastRenderedPageBreak/>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t>Fairer Scotland Duty</w:t>
      </w:r>
    </w:p>
    <w:p w:rsidRPr="001C765A" w:rsidR="006576B3" w:rsidP="006576B3" w:rsidRDefault="006576B3" w14:paraId="2DF4E6BC" w14:textId="7F839642">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1569618503"/>
          <w:placeholder>
            <w:docPart w:val="DefaultPlaceholder_-1854013440"/>
          </w:placeholder>
          <w:text/>
        </w:sdtPr>
        <w:sdtEndPr/>
        <w:sdtContent>
          <w:r w:rsidRPr="3BA89479" w:rsidR="001C765A">
            <w:rPr>
              <w:rFonts w:ascii="Arial" w:hAnsi="Arial" w:cs="Arial"/>
              <w:sz w:val="24"/>
              <w:szCs w:val="24"/>
            </w:rPr>
            <w:t>No</w:t>
          </w:r>
          <w:proofErr w:type="spellStart"/>
          <w:proofErr w:type="spellEnd"/>
        </w:sdtContent>
      </w:sdt>
    </w:p>
    <w:p w:rsidRPr="001C765A" w:rsidR="006576B3" w:rsidP="00A43443" w:rsidRDefault="006576B3" w14:paraId="61DF9DF9" w14:textId="3EE11FE8">
      <w:pPr>
        <w:rPr>
          <w:rFonts w:ascii="Arial" w:hAnsi="Arial" w:cs="Arial"/>
          <w:sz w:val="24"/>
          <w:szCs w:val="24"/>
        </w:rPr>
      </w:pPr>
      <w:r w:rsidRPr="3BA89479">
        <w:rPr>
          <w:rFonts w:ascii="Arial" w:hAnsi="Arial" w:cs="Arial"/>
          <w:b/>
          <w:bCs/>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Pr>
          <w:rFonts w:ascii="Arial" w:hAnsi="Arial" w:cs="Arial"/>
          <w:b/>
          <w:bCs/>
          <w:sz w:val="24"/>
          <w:szCs w:val="24"/>
        </w:rPr>
        <w:t>Low and/or No Wealth</w:t>
      </w:r>
      <w:r w:rsidRPr="3BA89479" w:rsidR="002953EA">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pos="720"/>
          <w:tab w:val="left" w:pos="1470"/>
        </w:tabs>
        <w:ind w:left="709" w:hanging="709"/>
        <w:rPr>
          <w:rFonts w:ascii="Arial" w:hAnsi="Arial" w:cs="Arial"/>
          <w:sz w:val="24"/>
          <w:szCs w:val="24"/>
        </w:rPr>
      </w:pPr>
    </w:p>
    <w:p w:rsidRPr="001C765A" w:rsidR="00843B6E" w:rsidP="66E12F95" w:rsidRDefault="00C07AC6" w14:paraId="373177CC" w14:textId="3EDD8FFE">
      <w:pPr>
        <w:tabs>
          <w:tab w:val="left" w:pos="720"/>
          <w:tab w:val="left" w:pos="1470"/>
        </w:tabs>
        <w:rPr>
          <w:rFonts w:ascii="Arial" w:hAnsi="Arial" w:cs="Arial"/>
          <w:sz w:val="24"/>
          <w:szCs w:val="24"/>
        </w:rPr>
      </w:pPr>
      <w:sdt>
        <w:sdtPr>
          <w:rPr>
            <w:rFonts w:ascii="Arial" w:hAnsi="Arial" w:eastAsia="Arial" w:cs="Arial"/>
            <w:sz w:val="24"/>
            <w:szCs w:val="24"/>
          </w:rPr>
          <w:id w:val="-767929865"/>
          <w:placeholder>
            <w:docPart w:val="DefaultPlaceholder_-1854013440"/>
          </w:placeholder>
          <w:text/>
        </w:sdtPr>
        <w:sdtEndPr/>
        <w:sdtContent>
          <w:r w:rsidRPr="3BA89479" w:rsidR="001C765A">
            <w:rPr>
              <w:rFonts w:ascii="Arial" w:hAnsi="Arial" w:cs="Arial"/>
              <w:sz w:val="24"/>
              <w:szCs w:val="24"/>
            </w:rPr>
            <w:t/>
          </w:r>
          <w:proofErr w:type="spellStart"/>
          <w:proofErr w:type="spellEnd"/>
        </w:sdtContent>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pos="720"/>
          <w:tab w:val="left" w:pos="1470"/>
        </w:tabs>
        <w:ind w:left="709" w:hanging="709"/>
        <w:rPr>
          <w:rFonts w:ascii="Arial" w:hAnsi="Arial" w:cs="Arial"/>
          <w:sz w:val="24"/>
          <w:szCs w:val="24"/>
        </w:rPr>
      </w:pPr>
    </w:p>
    <w:p w:rsidRPr="001C765A" w:rsidR="00843B6E" w:rsidP="66E12F95" w:rsidRDefault="00C07AC6" w14:paraId="71B09EA3" w14:textId="6443ED8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034737"/>
          <w:placeholder>
            <w:docPart w:val="DefaultPlaceholder_-1854013440"/>
          </w:placeholder>
          <w:text/>
        </w:sdtPr>
        <w:sdtEndPr/>
        <w:sdtContent>
          <w:r w:rsidRPr="3BA89479" w:rsidR="001C765A">
            <w:rPr>
              <w:rFonts w:ascii="Arial" w:hAnsi="Arial" w:cs="Arial"/>
              <w:sz w:val="24"/>
              <w:szCs w:val="24"/>
            </w:rPr>
            <w:t/>
          </w:r>
          <w:proofErr w:type="spellStart"/>
          <w:proofErr w:type="spellEnd"/>
        </w:sdtContent>
      </w:sdt>
    </w:p>
    <w:p w:rsidRPr="001C765A" w:rsidR="00843B6E" w:rsidP="66E12F95" w:rsidRDefault="00843B6E" w14:paraId="2075301A" w14:textId="3B57FF4D">
      <w:pPr>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pos="720"/>
          <w:tab w:val="left" w:pos="1470"/>
        </w:tabs>
        <w:ind w:left="709" w:hanging="709"/>
        <w:rPr>
          <w:rFonts w:ascii="Arial" w:hAnsi="Arial" w:cs="Arial"/>
          <w:sz w:val="24"/>
          <w:szCs w:val="24"/>
        </w:rPr>
      </w:pPr>
    </w:p>
    <w:p w:rsidRPr="001C765A" w:rsidR="00843B6E" w:rsidP="66E12F95" w:rsidRDefault="00C07AC6" w14:paraId="6DD386B1" w14:textId="0A70E31D">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68481244"/>
          <w:placeholder>
            <w:docPart w:val="DefaultPlaceholder_-1854013440"/>
          </w:placeholder>
          <w:text/>
        </w:sdtPr>
        <w:sdtEndPr/>
        <w:sdtContent>
          <w:r w:rsidRPr="3BA89479" w:rsidR="001C765A">
            <w:rPr>
              <w:rFonts w:ascii="Arial" w:hAnsi="Arial" w:cs="Arial"/>
              <w:sz w:val="24"/>
              <w:szCs w:val="24"/>
            </w:rPr>
            <w:t/>
          </w:r>
          <w:proofErr w:type="spellStart"/>
          <w:proofErr w:type="spellEnd"/>
        </w:sdtContent>
      </w:sdt>
    </w:p>
    <w:p w:rsidRPr="001C765A" w:rsidR="002953EA" w:rsidP="66E12F95" w:rsidRDefault="002953EA" w14:paraId="10F61674" w14:textId="39B12B07">
      <w:pPr>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rsidR="66E12F95" w:rsidP="66E12F95" w:rsidRDefault="66E12F95" w14:paraId="43CAB15F" w14:textId="7ED00509">
      <w:pPr>
        <w:tabs>
          <w:tab w:val="left" w:pos="720"/>
          <w:tab w:val="left" w:pos="1470"/>
        </w:tabs>
        <w:ind w:left="709" w:hanging="709"/>
        <w:rPr>
          <w:rFonts w:ascii="Arial" w:hAnsi="Arial" w:cs="Arial"/>
          <w:sz w:val="24"/>
          <w:szCs w:val="24"/>
        </w:rPr>
      </w:pPr>
    </w:p>
    <w:p w:rsidRPr="001C765A" w:rsidR="00843B6E" w:rsidP="66E12F95" w:rsidRDefault="00C07AC6" w14:paraId="0DF891AD" w14:textId="625C5141">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4187524"/>
          <w:placeholder>
            <w:docPart w:val="DefaultPlaceholder_-1854013440"/>
          </w:placeholder>
          <w:text/>
        </w:sdtPr>
        <w:sdtEndPr/>
        <w:sdtContent>
          <w:r w:rsidRPr="3BA89479" w:rsidR="001C765A">
            <w:rPr>
              <w:rFonts w:ascii="Arial" w:hAnsi="Arial" w:cs="Arial"/>
              <w:sz w:val="24"/>
              <w:szCs w:val="24"/>
            </w:rPr>
            <w:t/>
          </w:r>
        </w:sdtContent>
      </w:sdt>
    </w:p>
    <w:p w:rsidRPr="001C765A" w:rsidR="002953EA" w:rsidP="66E12F95" w:rsidRDefault="002953EA" w14:paraId="5706F62A" w14:textId="2BC56D4C">
      <w:pPr>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Pr>
          <w:rFonts w:ascii="Arial" w:hAnsi="Arial" w:cs="Arial"/>
          <w:sz w:val="24"/>
          <w:szCs w:val="24"/>
        </w:rPr>
        <w:lastRenderedPageBreak/>
        <w:t>Answer:</w:t>
      </w:r>
      <w:r w:rsidRPr="3BA89479" w:rsidR="00B30EA8">
        <w:rPr>
          <w:rFonts w:ascii="Arial" w:hAnsi="Arial" w:eastAsia="Arial" w:cs="Arial"/>
          <w:sz w:val="24"/>
          <w:szCs w:val="24"/>
        </w:rPr>
        <w:t xml:space="preserve"> </w:t>
      </w:r>
      <w:sdt>
        <w:sdtPr>
          <w:rPr>
            <w:rFonts w:ascii="Arial" w:hAnsi="Arial" w:eastAsia="Arial" w:cs="Arial"/>
            <w:sz w:val="24"/>
            <w:szCs w:val="24"/>
          </w:rPr>
          <w:id w:val="1447509915"/>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rsidR="66E12F95" w:rsidP="66E12F95" w:rsidRDefault="66E12F95" w14:paraId="04F61BA5" w14:textId="637E2DE3">
      <w:pPr>
        <w:tabs>
          <w:tab w:val="left" w:pos="720"/>
          <w:tab w:val="left" w:pos="1470"/>
        </w:tabs>
        <w:ind w:left="709" w:hanging="709"/>
        <w:rPr>
          <w:rFonts w:ascii="Arial" w:hAnsi="Arial" w:cs="Arial"/>
          <w:sz w:val="24"/>
          <w:szCs w:val="24"/>
        </w:rPr>
      </w:pPr>
    </w:p>
    <w:p w:rsidRPr="001C765A" w:rsidR="00843B6E" w:rsidP="66E12F95" w:rsidRDefault="00C07AC6" w14:paraId="649E3952" w14:textId="2254B232">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58733356"/>
          <w:placeholder>
            <w:docPart w:val="DefaultPlaceholder_-1854013440"/>
          </w:placeholder>
          <w:text/>
        </w:sdtPr>
        <w:sdtEndPr/>
        <w:sdtContent>
          <w:r w:rsidRPr="3BA89479" w:rsidR="00B30EA8">
            <w:rPr>
              <w:rFonts w:ascii="Arial" w:hAnsi="Arial" w:cs="Arial"/>
              <w:sz w:val="24"/>
              <w:szCs w:val="24"/>
            </w:rPr>
            <w:t/>
          </w:r>
        </w:sdtContent>
      </w:sdt>
    </w:p>
    <w:p w:rsidRPr="001C765A" w:rsidR="002953EA" w:rsidP="66E12F95" w:rsidRDefault="002953EA" w14:paraId="30844BC6" w14:textId="409C1D7D">
      <w:pPr>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Pr>
          <w:rFonts w:ascii="Arial" w:hAnsi="Arial" w:cs="Arial"/>
          <w:b/>
          <w:bCs/>
          <w:sz w:val="24"/>
          <w:szCs w:val="24"/>
        </w:rPr>
        <w:t>Homelessness</w:t>
      </w:r>
    </w:p>
    <w:p w:rsidR="66E12F95" w:rsidP="66E12F95" w:rsidRDefault="66E12F95" w14:paraId="02F1F432" w14:textId="74ABA0C5">
      <w:pPr>
        <w:tabs>
          <w:tab w:val="left" w:pos="720"/>
          <w:tab w:val="left" w:pos="1470"/>
        </w:tabs>
        <w:ind w:left="709" w:hanging="709"/>
        <w:rPr>
          <w:rFonts w:ascii="Arial" w:hAnsi="Arial" w:cs="Arial"/>
          <w:sz w:val="24"/>
          <w:szCs w:val="24"/>
        </w:rPr>
      </w:pPr>
    </w:p>
    <w:p w:rsidRPr="001C765A" w:rsidR="00843B6E" w:rsidP="66E12F95" w:rsidRDefault="00C07AC6" w14:paraId="79D5B80B" w14:textId="6272A57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25306331"/>
          <w:placeholder>
            <w:docPart w:val="DefaultPlaceholder_-1854013440"/>
          </w:placeholder>
          <w:text/>
        </w:sdtPr>
        <w:sdtEndPr/>
        <w:sdtContent>
          <w:r w:rsidRPr="3BA89479" w:rsidR="00B30EA8">
            <w:rPr>
              <w:rFonts w:ascii="Arial" w:hAnsi="Arial" w:cs="Arial"/>
              <w:sz w:val="24"/>
              <w:szCs w:val="24"/>
            </w:rPr>
            <w:t/>
          </w:r>
        </w:sdtContent>
      </w:sdt>
    </w:p>
    <w:p w:rsidRPr="001C765A" w:rsidR="002953EA" w:rsidP="66E12F95" w:rsidRDefault="002953EA" w14:paraId="7CEFA0E8" w14:textId="64E9F0DA">
      <w:pPr>
        <w:rPr>
          <w:rFonts w:ascii="Arial" w:hAnsi="Arial" w:cs="Arial"/>
          <w:b/>
          <w:bCs/>
          <w:sz w:val="24"/>
          <w:szCs w:val="24"/>
        </w:rPr>
      </w:pPr>
    </w:p>
    <w:p w:rsidRPr="001C765A" w:rsidR="006576B3" w:rsidP="00A43443" w:rsidRDefault="006576B3" w14:paraId="51F24F26" w14:textId="5E5BA5AC">
      <w:pPr>
        <w:rPr>
          <w:rFonts w:ascii="Arial" w:hAnsi="Arial" w:cs="Arial"/>
          <w:b/>
          <w:sz w:val="24"/>
          <w:szCs w:val="24"/>
        </w:rPr>
      </w:pPr>
      <w:r w:rsidRPr="66E12F95">
        <w:rPr>
          <w:rFonts w:ascii="Arial" w:hAnsi="Arial" w:cs="Arial"/>
          <w:b/>
          <w:bCs/>
          <w:sz w:val="24"/>
          <w:szCs w:val="24"/>
        </w:rPr>
        <w:t>Addictions and substance use</w:t>
      </w:r>
    </w:p>
    <w:p w:rsidR="66E12F95" w:rsidP="66E12F95" w:rsidRDefault="66E12F95" w14:paraId="436D4D37" w14:textId="7D11109F">
      <w:pPr>
        <w:tabs>
          <w:tab w:val="left" w:pos="720"/>
          <w:tab w:val="left" w:pos="1470"/>
        </w:tabs>
        <w:ind w:left="709" w:hanging="709"/>
        <w:rPr>
          <w:rFonts w:ascii="Arial" w:hAnsi="Arial" w:cs="Arial"/>
          <w:sz w:val="24"/>
          <w:szCs w:val="24"/>
        </w:rPr>
      </w:pPr>
    </w:p>
    <w:p w:rsidRPr="001C765A" w:rsidR="00843B6E" w:rsidP="66E12F95" w:rsidRDefault="00C07AC6" w14:paraId="575C88EE" w14:textId="497B0390">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404112654"/>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Pr>
          <w:rFonts w:ascii="Arial" w:hAnsi="Arial" w:cs="Arial"/>
          <w:b/>
          <w:bCs/>
          <w:sz w:val="24"/>
          <w:szCs w:val="24"/>
        </w:rPr>
        <w:t>Those involved within the criminal justice system</w:t>
      </w:r>
    </w:p>
    <w:p w:rsidR="66E12F95" w:rsidP="66E12F95" w:rsidRDefault="66E12F95" w14:paraId="3E1503F2" w14:textId="391776E9">
      <w:pPr>
        <w:tabs>
          <w:tab w:val="left" w:pos="720"/>
          <w:tab w:val="left" w:pos="1470"/>
        </w:tabs>
        <w:ind w:left="709" w:hanging="709"/>
        <w:rPr>
          <w:rFonts w:ascii="Arial" w:hAnsi="Arial" w:cs="Arial"/>
          <w:sz w:val="24"/>
          <w:szCs w:val="24"/>
        </w:rPr>
      </w:pPr>
    </w:p>
    <w:p w:rsidRPr="001C765A" w:rsidR="00843B6E" w:rsidP="66E12F95" w:rsidRDefault="00C07AC6" w14:paraId="5C872F47" w14:textId="2FA5205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32173097"/>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C07AC6" w14:paraId="6FD3C8BD" w14:textId="091C3A65">
      <w:pPr>
        <w:rPr>
          <w:rFonts w:ascii="Arial" w:hAnsi="Arial" w:cs="Arial"/>
          <w:sz w:val="24"/>
          <w:szCs w:val="24"/>
        </w:rPr>
      </w:pPr>
      <w:sdt>
        <w:sdtPr>
          <w:rPr>
            <w:rFonts w:ascii="Arial" w:hAnsi="Arial" w:eastAsia="Arial" w:cs="Arial"/>
            <w:sz w:val="24"/>
            <w:szCs w:val="24"/>
          </w:rPr>
          <w:id w:val="89819547"/>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C07AC6" w14:paraId="68937C82" w14:textId="21653E4E">
      <w:pPr>
        <w:rPr>
          <w:rFonts w:ascii="Arial" w:hAnsi="Arial" w:cs="Arial"/>
          <w:sz w:val="24"/>
          <w:szCs w:val="24"/>
        </w:rPr>
      </w:pPr>
      <w:sdt>
        <w:sdtPr>
          <w:rPr>
            <w:rFonts w:ascii="Arial" w:hAnsi="Arial" w:eastAsia="Arial" w:cs="Arial"/>
            <w:sz w:val="24"/>
            <w:szCs w:val="24"/>
          </w:rPr>
          <w:id w:val="-82374796"/>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Pr>
          <w:rFonts w:ascii="Arial" w:hAnsi="Arial" w:cs="Arial"/>
          <w:b/>
          <w:bCs/>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C07AC6" w14:paraId="06D439E7" w14:textId="28E98714">
      <w:pPr>
        <w:rPr>
          <w:rFonts w:ascii="Arial" w:hAnsi="Arial" w:cs="Arial"/>
          <w:sz w:val="24"/>
          <w:szCs w:val="24"/>
        </w:rPr>
      </w:pPr>
      <w:sdt>
        <w:sdtPr>
          <w:rPr>
            <w:rFonts w:ascii="Arial" w:hAnsi="Arial" w:eastAsia="Arial" w:cs="Arial"/>
            <w:sz w:val="24"/>
            <w:szCs w:val="24"/>
          </w:rPr>
          <w:id w:val="1057974299"/>
          <w:placeholder>
            <w:docPart w:val="DefaultPlaceholder_-1854013440"/>
          </w:placeholder>
          <w:text/>
        </w:sdtPr>
        <w:sdtEndPr/>
        <w:sdtContent>
          <w:r w:rsidRPr="3BA89479" w:rsidR="00B30EA8">
            <w:rPr>
              <w:rFonts w:ascii="Arial" w:hAnsi="Arial" w:cs="Arial"/>
              <w:sz w:val="24"/>
              <w:szCs w:val="24"/>
            </w:rPr>
            <w:t>No</w:t>
          </w:r>
          <w:proofErr w:type="spellStart"/>
          <w:proofErr w:type="spellEnd"/>
        </w:sdtContent>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forces; </w:t>
      </w:r>
    </w:p>
    <w:p w:rsidRPr="001C765A" w:rsidR="00B525F2" w:rsidP="00B525F2" w:rsidRDefault="00B525F2" w14:paraId="42393FC6" w14:textId="30B64CAF">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Pr>
          <w:rFonts w:ascii="Arial" w:hAnsi="Arial" w:cs="Arial"/>
          <w:sz w:val="24"/>
          <w:szCs w:val="24"/>
        </w:rPr>
        <w:lastRenderedPageBreak/>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C07AC6" w14:paraId="2D05BFA5" w14:textId="4BBB7473">
      <w:pPr>
        <w:rPr>
          <w:rFonts w:ascii="Arial" w:hAnsi="Arial" w:cs="Arial"/>
          <w:sz w:val="24"/>
          <w:szCs w:val="24"/>
        </w:rPr>
      </w:pPr>
      <w:sdt>
        <w:sdtPr>
          <w:rPr>
            <w:rFonts w:ascii="Arial" w:hAnsi="Arial" w:eastAsia="Arial" w:cs="Arial"/>
            <w:sz w:val="24"/>
            <w:szCs w:val="24"/>
          </w:rPr>
          <w:id w:val="-546768203"/>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The principle that it is desirable to remove disadvantages arising for Service people from membership, or former membership, of the armed forces;</w:t>
      </w:r>
    </w:p>
    <w:p w:rsidRPr="001C765A" w:rsidR="00A95DF5" w:rsidP="00A95DF5" w:rsidRDefault="00A95DF5" w14:paraId="60E23554" w14:textId="77777777">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C07AC6" w14:paraId="0009495D" w14:textId="699F6E07">
      <w:pPr>
        <w:rPr>
          <w:rFonts w:ascii="Arial" w:hAnsi="Arial" w:cs="Arial"/>
          <w:sz w:val="24"/>
          <w:szCs w:val="24"/>
        </w:rPr>
      </w:pPr>
      <w:sdt>
        <w:sdtPr>
          <w:rPr>
            <w:rFonts w:ascii="Arial" w:hAnsi="Arial" w:eastAsia="Arial" w:cs="Arial"/>
            <w:sz w:val="24"/>
            <w:szCs w:val="24"/>
          </w:rPr>
          <w:id w:val="182633815"/>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C07AC6" w14:paraId="1BBE1F3D" w14:textId="069815A9">
      <w:pPr>
        <w:rPr>
          <w:rFonts w:ascii="Arial" w:hAnsi="Arial" w:cs="Arial"/>
          <w:sz w:val="24"/>
          <w:szCs w:val="24"/>
        </w:rPr>
      </w:pPr>
      <w:sdt>
        <w:sdtPr>
          <w:rPr>
            <w:rFonts w:ascii="Arial" w:hAnsi="Arial" w:eastAsia="Arial" w:cs="Arial"/>
            <w:sz w:val="24"/>
            <w:szCs w:val="24"/>
          </w:rPr>
          <w:id w:val="1215392038"/>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Pr>
          <w:rFonts w:ascii="Arial" w:hAnsi="Arial" w:cs="Arial"/>
          <w:b/>
          <w:bCs/>
          <w:sz w:val="24"/>
          <w:szCs w:val="24"/>
        </w:rPr>
        <w:t xml:space="preserve">Is the UNCRC Duty applicable? </w:t>
      </w:r>
    </w:p>
    <w:p w:rsidR="66E12F95" w:rsidP="66E12F95" w:rsidRDefault="66E12F95" w14:paraId="3AA5DAD5" w14:textId="02374DA9">
      <w:pPr>
        <w:tabs>
          <w:tab w:val="left" w:pos="720"/>
          <w:tab w:val="left" w:pos="1470"/>
        </w:tabs>
        <w:ind w:left="709" w:hanging="709"/>
        <w:rPr>
          <w:rFonts w:ascii="Arial" w:hAnsi="Arial" w:cs="Arial"/>
          <w:sz w:val="24"/>
          <w:szCs w:val="24"/>
        </w:rPr>
      </w:pPr>
    </w:p>
    <w:p w:rsidRPr="001C765A" w:rsidR="000B0355" w:rsidP="66E12F95" w:rsidRDefault="00C07AC6" w14:paraId="49E1BC27" w14:textId="782B4EC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9983348"/>
          <w:placeholder>
            <w:docPart w:val="DefaultPlaceholder_-1854013440"/>
          </w:placeholder>
          <w:text/>
        </w:sdtPr>
        <w:sdtEndPr/>
        <w:sdtContent>
          <w:r w:rsidRPr="3BA89479" w:rsidR="00B30EA8">
            <w:rPr>
              <w:rFonts w:ascii="Arial" w:hAnsi="Arial" w:cs="Arial"/>
              <w:sz w:val="24"/>
              <w:szCs w:val="24"/>
            </w:rPr>
            <w:t>No</w:t>
          </w:r>
          <w:proofErr w:type="spellStart"/>
          <w:proofErr w:type="spellEnd"/>
        </w:sdtContent>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Pr>
          <w:rFonts w:ascii="Arial" w:hAnsi="Arial" w:cs="Arial"/>
          <w:b/>
          <w:bCs/>
          <w:sz w:val="24"/>
          <w:szCs w:val="24"/>
        </w:rPr>
        <w:t>Non-discrimination (Article 2)</w:t>
      </w:r>
      <w:r w:rsidRPr="66E12F95" w:rsidR="004C660F">
        <w:rPr>
          <w:rFonts w:ascii="Arial" w:hAnsi="Arial" w:cs="Arial"/>
          <w:b/>
          <w:bCs/>
          <w:sz w:val="24"/>
          <w:szCs w:val="24"/>
        </w:rPr>
        <w:t xml:space="preserve"> </w:t>
      </w:r>
    </w:p>
    <w:p w:rsidR="66E12F95" w:rsidP="66E12F95" w:rsidRDefault="66E12F95" w14:paraId="3E7BB11C" w14:textId="5F00FBC2">
      <w:pPr>
        <w:tabs>
          <w:tab w:val="left" w:pos="720"/>
          <w:tab w:val="left" w:pos="1470"/>
        </w:tabs>
        <w:ind w:left="709" w:hanging="709"/>
        <w:rPr>
          <w:rFonts w:ascii="Arial" w:hAnsi="Arial" w:cs="Arial"/>
          <w:sz w:val="24"/>
          <w:szCs w:val="24"/>
        </w:rPr>
      </w:pPr>
    </w:p>
    <w:p w:rsidR="000B0355" w:rsidP="66E12F95" w:rsidRDefault="000B0355" w14:paraId="210BC8FE" w14:textId="4CFA169F">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728971593"/>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000B0355" w:rsidP="66E12F95" w:rsidRDefault="00B277E7" w14:paraId="5D21F2AE" w14:textId="4D7158D5">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324018908"/>
          <w:placeholder>
            <w:docPart w:val="DefaultPlaceholder_-1854013440"/>
          </w:placeholder>
          <w:text/>
        </w:sdtPr>
        <w:sdtEndPr/>
        <w:sdtContent>
          <w:r w:rsidRPr="3BA89479">
            <w:rPr>
              <w:rFonts w:ascii="Arial" w:hAnsi="Arial" w:cs="Arial"/>
              <w:sz w:val="24"/>
              <w:szCs w:val="24"/>
            </w:rPr>
            <w:t/>
          </w:r>
          <w:proofErr w:type="spellStart"/>
          <w:proofErr w:type="spellEnd"/>
        </w:sdtContent>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Pr>
          <w:rFonts w:ascii="Arial" w:hAnsi="Arial" w:cs="Arial"/>
          <w:b/>
          <w:bCs/>
          <w:sz w:val="24"/>
          <w:szCs w:val="24"/>
        </w:rPr>
        <w:t>Best interests of the child as a primary consideration (Article 3)</w:t>
      </w:r>
      <w:r w:rsidRPr="66E12F95" w:rsidR="004C660F">
        <w:rPr>
          <w:rFonts w:ascii="Arial" w:hAnsi="Arial" w:cs="Arial"/>
          <w:b/>
          <w:bCs/>
          <w:sz w:val="24"/>
          <w:szCs w:val="24"/>
        </w:rPr>
        <w:t xml:space="preserve"> </w:t>
      </w:r>
    </w:p>
    <w:p w:rsidR="66E12F95" w:rsidP="66E12F95" w:rsidRDefault="66E12F95" w14:paraId="490142DA" w14:textId="48ACA838">
      <w:pPr>
        <w:tabs>
          <w:tab w:val="left" w:pos="720"/>
          <w:tab w:val="left"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673953973"/>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000B0355" w:rsidP="66E12F95" w:rsidRDefault="00C07AC6" w14:paraId="658BE5CD" w14:textId="7FFFD8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30179949"/>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rsidR="66E12F95" w:rsidP="66E12F95" w:rsidRDefault="66E12F95" w14:paraId="4DAC59BF" w14:textId="1178D7C5">
      <w:pPr>
        <w:tabs>
          <w:tab w:val="left" w:pos="720"/>
          <w:tab w:val="left"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hAnsi="Arial" w:eastAsia="Arial" w:cs="Arial"/>
            <w:sz w:val="24"/>
            <w:szCs w:val="24"/>
          </w:rPr>
          <w:id w:val="2128115959"/>
          <w:placeholder>
            <w:docPart w:val="DefaultPlaceholder_-1854013440"/>
          </w:placeholder>
          <w:text/>
        </w:sdtPr>
        <w:sdtEndPr/>
        <w:sdtContent>
          <w:r w:rsidRPr="3BA89479">
            <w:rPr>
              <w:rFonts w:ascii="Arial" w:hAnsi="Arial" w:cs="Arial"/>
              <w:sz w:val="24"/>
              <w:szCs w:val="24"/>
            </w:rPr>
            <w:t/>
          </w:r>
          <w:proofErr w:type="spellStart"/>
          <w:proofErr w:type="spellEnd"/>
        </w:sdtContent>
      </w:sdt>
    </w:p>
    <w:p w:rsidR="00B277E7" w:rsidP="66E12F95" w:rsidRDefault="00C07AC6" w14:paraId="2F441C3F" w14:textId="085ABDFF">
      <w:pPr>
        <w:tabs>
          <w:tab w:val="left" w:pos="720"/>
          <w:tab w:val="left" w:pos="1470"/>
        </w:tabs>
        <w:ind w:left="709" w:hanging="709"/>
        <w:rPr>
          <w:rFonts w:ascii="Arial" w:hAnsi="Arial" w:cs="Arial"/>
          <w:sz w:val="24"/>
          <w:szCs w:val="24"/>
        </w:rPr>
      </w:pPr>
      <w:sdt>
        <w:sdtPr>
          <w:rPr>
            <w:rFonts w:ascii="Arial" w:hAnsi="Arial" w:eastAsia="Arial" w:cs="Arial"/>
            <w:sz w:val="24"/>
            <w:szCs w:val="24"/>
          </w:rPr>
          <w:id w:val="696820135"/>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Pr>
          <w:rFonts w:ascii="Arial" w:hAnsi="Arial" w:cs="Arial"/>
          <w:b/>
          <w:bCs/>
          <w:sz w:val="24"/>
          <w:szCs w:val="24"/>
        </w:rPr>
        <w:t>Right to be heard (Article 12)</w:t>
      </w:r>
      <w:r w:rsidRPr="66E12F95" w:rsidR="004C660F">
        <w:rPr>
          <w:rFonts w:ascii="Arial" w:hAnsi="Arial" w:cs="Arial"/>
          <w:b/>
          <w:bCs/>
          <w:sz w:val="24"/>
          <w:szCs w:val="24"/>
        </w:rPr>
        <w:t xml:space="preserve"> </w:t>
      </w:r>
    </w:p>
    <w:p w:rsidR="66E12F95" w:rsidP="66E12F95" w:rsidRDefault="66E12F95" w14:paraId="6BEBD170" w14:textId="7F971A0D">
      <w:pPr>
        <w:tabs>
          <w:tab w:val="left" w:pos="720"/>
          <w:tab w:val="left"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95397411"/>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Pr="001C765A" w:rsidR="000B0355" w:rsidP="66E12F95" w:rsidRDefault="00C07AC6" w14:paraId="449CD29C" w14:textId="3380E84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7696297"/>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Pr>
          <w:rFonts w:ascii="Arial" w:hAnsi="Arial" w:cs="Arial"/>
          <w:b/>
          <w:bCs/>
          <w:sz w:val="24"/>
          <w:szCs w:val="24"/>
        </w:rPr>
        <w:t>Other:</w:t>
      </w:r>
    </w:p>
    <w:p w:rsidR="66E12F95" w:rsidP="66E12F95" w:rsidRDefault="66E12F95" w14:paraId="070F2F06" w14:textId="3A392843">
      <w:pPr>
        <w:rPr>
          <w:rFonts w:ascii="Arial" w:hAnsi="Arial" w:cs="Arial"/>
          <w:b/>
          <w:bCs/>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16452807"/>
          <w:placeholder>
            <w:docPart w:val="DefaultPlaceholder_-1854013440"/>
          </w:placeholder>
          <w:text/>
        </w:sdtPr>
        <w:sdtEndPr/>
        <w:sdtContent>
          <w:r w:rsidRPr="3BA89479" w:rsidR="00B277E7">
            <w:rPr>
              <w:rFonts w:ascii="Arial" w:hAnsi="Arial" w:cs="Arial"/>
              <w:sz w:val="24"/>
              <w:szCs w:val="24"/>
            </w:rPr>
            <w:t/>
          </w:r>
        </w:sdtContent>
      </w:sdt>
    </w:p>
    <w:p w:rsidR="00121E68" w:rsidP="66E12F95" w:rsidRDefault="00C07AC6" w14:paraId="01ECE23F" w14:textId="78A187D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69852262"/>
          <w:placeholder>
            <w:docPart w:val="DefaultPlaceholder_-1854013440"/>
          </w:placeholder>
          <w:text/>
        </w:sdtPr>
        <w:sdtEndPr/>
        <w:sdtContent>
          <w:r w:rsidRPr="3BA89479" w:rsidR="00B277E7">
            <w:rPr>
              <w:rFonts w:ascii="Arial" w:hAnsi="Arial" w:cs="Arial"/>
              <w:sz w:val="24"/>
              <w:szCs w:val="24"/>
            </w:rPr>
            <w:t/>
          </w:r>
          <w:proofErr w:type="spellStart"/>
          <w:proofErr w:type="spellEnd"/>
        </w:sdtContent>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 xml:space="preserve">Section 4 </w:t>
      </w:r>
      <w:r w:rsidRPr="001C765A">
        <w:rPr>
          <w:rFonts w:ascii="Arial" w:hAnsi="Arial" w:cs="Arial"/>
          <w:color w:val="000000" w:themeColor="text1"/>
          <w:sz w:val="24"/>
          <w:szCs w:val="24"/>
        </w:rPr>
        <w:tab/>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C07AC6" w14:paraId="60A66202" w14:textId="398C9D44">
      <w:pPr>
        <w:rPr>
          <w:rFonts w:ascii="Arial" w:hAnsi="Arial" w:cs="Arial"/>
          <w:sz w:val="24"/>
          <w:szCs w:val="24"/>
        </w:rPr>
      </w:pPr>
      <w:sdt>
        <w:sdtPr>
          <w:rPr>
            <w:rFonts w:ascii="Arial" w:hAnsi="Arial" w:eastAsia="Arial" w:cs="Arial"/>
            <w:sz w:val="24"/>
            <w:szCs w:val="24"/>
          </w:rPr>
          <w:id w:val="-1497026859"/>
          <w:placeholder>
            <w:docPart w:val="DefaultPlaceholder_-1854013440"/>
          </w:placeholder>
          <w:text/>
        </w:sdtPr>
        <w:sdtEndPr/>
        <w:sdtContent>
          <w:r w:rsidRPr="3BA89479" w:rsidR="00B277E7">
            <w:rPr>
              <w:rFonts w:ascii="Arial" w:hAnsi="Arial" w:cs="Arial"/>
              <w:sz w:val="24"/>
              <w:szCs w:val="24"/>
            </w:rPr>
            <w:t>No</w:t>
          </w:r>
          <w:proofErr w:type="spellStart"/>
          <w:proofErr w:type="spellEnd"/>
        </w:sdtContent>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Pr="66E12F95" w:rsidR="009308C2">
        <w:rPr>
          <w:rFonts w:ascii="Arial" w:hAnsi="Arial" w:cs="Arial"/>
          <w:b/>
          <w:bCs/>
          <w:sz w:val="24"/>
          <w:szCs w:val="24"/>
          <w:lang w:val="en-US"/>
        </w:rPr>
        <w:t>.</w:t>
      </w:r>
    </w:p>
    <w:p w:rsidR="66E12F95" w:rsidP="66E12F95" w:rsidRDefault="66E12F95" w14:paraId="1466B72A" w14:textId="714ACBE2">
      <w:pPr>
        <w:tabs>
          <w:tab w:val="left" w:pos="720"/>
          <w:tab w:val="left" w:pos="1470"/>
        </w:tabs>
        <w:ind w:left="709" w:hanging="709"/>
        <w:rPr>
          <w:rFonts w:ascii="Arial" w:hAnsi="Arial" w:cs="Arial"/>
          <w:sz w:val="24"/>
          <w:szCs w:val="24"/>
        </w:rPr>
      </w:pPr>
    </w:p>
    <w:p w:rsidRPr="001C765A" w:rsidR="000B0355" w:rsidP="66E12F95" w:rsidRDefault="00C07AC6" w14:paraId="546700DA" w14:textId="5AA67F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590003553"/>
          <w:placeholder>
            <w:docPart w:val="DefaultPlaceholder_-1854013440"/>
          </w:placeholder>
          <w:text/>
        </w:sdtPr>
        <w:sdtEndPr/>
        <w:sdtContent>
          <w:r w:rsidRPr="3BA89479" w:rsidR="00B277E7">
            <w:rPr>
              <w:rFonts w:ascii="Arial" w:hAnsi="Arial" w:cs="Arial"/>
              <w:sz w:val="24"/>
              <w:szCs w:val="24"/>
            </w:rPr>
            <w:t>This is not a new strategy, policy or project - it is an operational matter that requires a non-contractual change to employees place of work.</w:t>
          </w:r>
          <w:proofErr w:type="spellStart"/>
          <w:proofErr w:type="spellEnd"/>
        </w:sdtContent>
      </w:sdt>
    </w:p>
    <w:p w:rsidRPr="001C765A" w:rsidR="007B5462" w:rsidP="66E12F95" w:rsidRDefault="007B5462" w14:paraId="3F0EF6B7" w14:textId="7308986D">
      <w:pPr>
        <w:spacing w:before="60" w:after="60"/>
        <w:rPr>
          <w:rFonts w:ascii="Arial" w:hAnsi="Arial" w:cs="Arial"/>
          <w:b/>
          <w:bCs/>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EndPr/>
        <w:sdtContent>
          <w:r w:rsidRPr="00582460" w:rsidR="00E0695C">
            <w:rPr>
              <w:rFonts w:ascii="Arial" w:hAnsi="Arial" w:cs="Arial"/>
              <w:bCs/>
              <w:sz w:val="24"/>
              <w:szCs w:val="24"/>
            </w:rPr>
            <w:t>Cooke, Carol</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EndPr/>
        <w:sdtContent>
          <w:r w:rsidRPr="00582460" w:rsidR="00E0695C">
            <w:rPr>
              <w:rFonts w:ascii="Arial" w:hAnsi="Arial" w:cs="Arial"/>
              <w:bCs/>
              <w:sz w:val="24"/>
              <w:szCs w:val="24"/>
            </w:rPr>
            <w:t>Parks &amp; Environment Manager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1086806264"/>
          <w:placeholder>
            <w:docPart w:val="DefaultPlaceholder_-1854013440"/>
          </w:placeholder>
          <w:text/>
        </w:sdtPr>
        <w:sdtEndPr/>
        <w:sdtContent>
          <w:proofErr w:type="spellStart"/>
          <w:r w:rsidRPr="3BA89479" w:rsidR="00E0695C">
            <w:rPr>
              <w:rFonts w:ascii="Arial" w:hAnsi="Arial" w:cs="Arial"/>
              <w:sz w:val="24"/>
              <w:szCs w:val="24"/>
            </w:rPr>
            <w:t>29/09/2026</w:t>
          </w:r>
          <w:proofErr w:type="spellEnd"/>
        </w:sdtContent>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EndPr/>
        <w:sdtContent>
          <w:r w:rsidRPr="00582460" w:rsidR="00E0695C">
            <w:rPr>
              <w:rFonts w:ascii="Arial" w:hAnsi="Arial" w:cs="Arial"/>
              <w:bCs/>
              <w:sz w:val="24"/>
              <w:szCs w:val="24"/>
            </w:rPr>
            <w:t>Curry, John</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347713640"/>
          <w:placeholder>
            <w:docPart w:val="DefaultPlaceholder_-1854013440"/>
          </w:placeholder>
          <w:text/>
        </w:sdtPr>
        <w:sdtEndPr/>
        <w:sdtContent>
          <w:proofErr w:type="spellStart"/>
          <w:r w:rsidRPr="3BA89479" w:rsidR="00E0695C">
            <w:rPr>
              <w:rFonts w:ascii="Arial" w:hAnsi="Arial" w:cs="Arial"/>
              <w:sz w:val="24"/>
              <w:szCs w:val="24"/>
            </w:rPr>
            <w:t>02/10/2026</w:t>
          </w:r>
          <w:proofErr w:type="spellEnd"/>
        </w:sdtContent>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1994A" w14:textId="77777777" w:rsidR="00C07AC6" w:rsidRDefault="00C07AC6" w:rsidP="00EC3C6C">
      <w:pPr>
        <w:spacing w:after="0" w:line="240" w:lineRule="auto"/>
      </w:pPr>
      <w:r>
        <w:separator/>
      </w:r>
    </w:p>
  </w:endnote>
  <w:endnote w:type="continuationSeparator" w:id="0">
    <w:p w14:paraId="64295AAE" w14:textId="77777777" w:rsidR="00C07AC6" w:rsidRDefault="00C07AC6" w:rsidP="00EC3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placeholder>
        <w:docPart w:val="7C257D8ADC21484F8F9B082B6F502451"/>
      </w:placeholder>
      <w:showingPlcHdr/>
      <w:docPartObj>
        <w:docPartGallery w:val="Page Numbers (Bottom of Page)"/>
        <w:docPartUnique/>
      </w:docPartObj>
    </w:sdtPr>
    <w:sdtEndPr>
      <w:rPr>
        <w:noProof/>
      </w:rPr>
    </w:sdtEndPr>
    <w:sdtContent>
      <w:p w:rsidR="00FE361F" w:rsidP="66E12F95" w:rsidRDefault="66E12F95" w14:paraId="4C089D47" w14:textId="38377E0F">
        <w:pPr>
          <w:pStyle w:val="Footer"/>
          <w:jc w:val="center"/>
          <w:rPr>
            <w:noProof/>
          </w:rPr>
        </w:pPr>
        <w:r w:rsidRP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88216" w14:textId="77777777" w:rsidR="00C07AC6" w:rsidRDefault="00C07AC6" w:rsidP="00EC3C6C">
      <w:pPr>
        <w:spacing w:after="0" w:line="240" w:lineRule="auto"/>
      </w:pPr>
      <w:r>
        <w:separator/>
      </w:r>
    </w:p>
  </w:footnote>
  <w:footnote w:type="continuationSeparator" w:id="0">
    <w:p w14:paraId="6A596671" w14:textId="77777777" w:rsidR="00C07AC6" w:rsidRDefault="00C07AC6" w:rsidP="00EC3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E5204" w:rsidR="007E5204" w:rsidP="66E12F95" w:rsidRDefault="007E5204" w14:paraId="1F9426C6" w14:textId="37A0B97F">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106A"/>
    <w:rsid w:val="00082FA2"/>
    <w:rsid w:val="000842CA"/>
    <w:rsid w:val="000A1E87"/>
    <w:rsid w:val="000B0355"/>
    <w:rsid w:val="000B7663"/>
    <w:rsid w:val="00102CE0"/>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55098"/>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61618"/>
    <w:rsid w:val="006A2106"/>
    <w:rsid w:val="006A6D09"/>
    <w:rsid w:val="006C34C1"/>
    <w:rsid w:val="00703401"/>
    <w:rsid w:val="00704894"/>
    <w:rsid w:val="0071784A"/>
    <w:rsid w:val="00743793"/>
    <w:rsid w:val="00751C8E"/>
    <w:rsid w:val="007A4A69"/>
    <w:rsid w:val="007B5462"/>
    <w:rsid w:val="007B6261"/>
    <w:rsid w:val="007C158F"/>
    <w:rsid w:val="007C4708"/>
    <w:rsid w:val="007E5204"/>
    <w:rsid w:val="007F17B8"/>
    <w:rsid w:val="00830BB3"/>
    <w:rsid w:val="00843B6E"/>
    <w:rsid w:val="00863278"/>
    <w:rsid w:val="008716CB"/>
    <w:rsid w:val="00872330"/>
    <w:rsid w:val="008748F6"/>
    <w:rsid w:val="008A2E5C"/>
    <w:rsid w:val="008D3D64"/>
    <w:rsid w:val="008D5273"/>
    <w:rsid w:val="00927332"/>
    <w:rsid w:val="009308C2"/>
    <w:rsid w:val="0095445D"/>
    <w:rsid w:val="009608BA"/>
    <w:rsid w:val="00965CE8"/>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07AC6"/>
    <w:rsid w:val="00C82EAA"/>
    <w:rsid w:val="00D600C3"/>
    <w:rsid w:val="00D71B73"/>
    <w:rsid w:val="00D9315C"/>
    <w:rsid w:val="00DB1172"/>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3D65FB9E"/>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344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A43443"/>
    <w:rPr>
      <w:rFonts w:asciiTheme="majorHAnsi" w:eastAsiaTheme="majorEastAsia" w:hAnsiTheme="majorHAnsi"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43443"/>
    <w:rPr>
      <w:b/>
      <w:bCs/>
      <w:i w:val="0"/>
      <w:iCs w:val="0"/>
    </w:rPr>
  </w:style>
  <w:style w:type="character" w:customStyle="1" w:styleId="st1">
    <w:name w:val="st1"/>
    <w:basedOn w:val="DefaultParagraphFont"/>
    <w:rsid w:val="00A43443"/>
  </w:style>
  <w:style w:type="paragraph" w:customStyle="1" w:styleId="Default">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customStyle="1" w:styleId="CommentTextChar">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customStyle="1" w:styleId="CommentSubjectChar">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customStyle="1" w:styleId="Heading1Char">
    <w:name w:val="Heading 1 Char"/>
    <w:basedOn w:val="DefaultParagraphFont"/>
    <w:link w:val="Heading1"/>
    <w:uiPriority w:val="9"/>
    <w:rsid w:val="00050576"/>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word/footnotes.xml" Id="rId8" /><Relationship Type="http://schemas.openxmlformats.org/officeDocument/2006/relationships/footer" Target="/word/footer1.xml" Id="rId13" /><Relationship Type="http://schemas.openxmlformats.org/officeDocument/2006/relationships/glossaryDocument" Target="/word/glossary/document.xml" Id="rId18" /><Relationship Type="http://schemas.openxmlformats.org/officeDocument/2006/relationships/customXml" Target="/customXml/item3.xml" Id="rId3" /><Relationship Type="http://schemas.openxmlformats.org/officeDocument/2006/relationships/webSettings" Target="/word/webSettings.xml" Id="rId7" /><Relationship Type="http://schemas.openxmlformats.org/officeDocument/2006/relationships/header" Target="/word/header2.xml" Id="rId12" /><Relationship Type="http://schemas.openxmlformats.org/officeDocument/2006/relationships/fontTable" Target="/word/fontTable.xml" Id="rId17" /><Relationship Type="http://schemas.openxmlformats.org/officeDocument/2006/relationships/customXml" Target="/customXml/item2.xml" Id="rId2" /><Relationship Type="http://schemas.openxmlformats.org/officeDocument/2006/relationships/footer" Target="/word/footer3.xml" Id="rId16" /><Relationship Type="http://schemas.openxmlformats.org/officeDocument/2006/relationships/customXml" Target="/customXml/item1.xml" Id="rId1" /><Relationship Type="http://schemas.openxmlformats.org/officeDocument/2006/relationships/settings" Target="/word/settings.xml" Id="rId6" /><Relationship Type="http://schemas.openxmlformats.org/officeDocument/2006/relationships/header" Target="/word/header1.xml" Id="rId11" /><Relationship Type="http://schemas.openxmlformats.org/officeDocument/2006/relationships/styles" Target="/word/styles.xml" Id="rId5" /><Relationship Type="http://schemas.openxmlformats.org/officeDocument/2006/relationships/header" Target="/word/header3.xml" Id="rId15" /><Relationship Type="http://schemas.openxmlformats.org/officeDocument/2006/relationships/theme" Target="/word/theme/theme1.xml" Id="rId19" /><Relationship Type="http://schemas.openxmlformats.org/officeDocument/2006/relationships/numbering" Target="/word/numbering.xml" Id="rId4" /><Relationship Type="http://schemas.openxmlformats.org/officeDocument/2006/relationships/endnotes" Target="/word/endnotes.xml" Id="rId9" /><Relationship Type="http://schemas.openxmlformats.org/officeDocument/2006/relationships/footer" Target="/word/footer2.xml" Id="rId14" /><Relationship Type="http://schemas.openxmlformats.org/officeDocument/2006/relationships/hyperlink" Target="https://assets.publishing.service.gov.uk/government/uploads/system/uploads/attachment_data/file/1116148/Armed_Forces_Covenant_Duty_Statutory_Guidance.pdf" TargetMode="External" Id="rId10"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w:rsidR="005B7857" w:rsidRDefault="00107795">
          <w:r w:rsidRPr="00012A2C">
            <w:rPr>
              <w:rStyle w:val="PlaceholderText"/>
            </w:rPr>
            <w:t>Click or tap here to enter text.</w:t>
          </w:r>
        </w:p>
      </w:docPartBody>
    </w:docPart>
    <w:docPart>
      <w:docPartPr>
        <w:name w:val="7C257D8ADC21484F8F9B082B6F502451"/>
        <w:category>
          <w:name w:val="General"/>
          <w:gallery w:val="placeholder"/>
        </w:category>
        <w:types>
          <w:type w:val="bbPlcHdr"/>
        </w:types>
        <w:behaviors>
          <w:behavior w:val="content"/>
        </w:behaviors>
        <w:guid w:val="{DFA3EA08-4A37-4CEC-9F7B-DF2683D7D05C}"/>
      </w:docPartPr>
      <w:docPartBody>
        <w:p w:rsidR="00BE06FF" w:rsidRDefault="00D9315C" w:rsidP="00D9315C">
          <w:pPr>
            <w:pStyle w:val="7C257D8ADC21484F8F9B082B6F502451"/>
          </w:pPr>
          <w:r w:rsidRPr="66E12F95">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2D0491"/>
    <w:rsid w:val="003508F4"/>
    <w:rsid w:val="004041CF"/>
    <w:rsid w:val="00434701"/>
    <w:rsid w:val="005B7857"/>
    <w:rsid w:val="00605F63"/>
    <w:rsid w:val="008E1590"/>
    <w:rsid w:val="00BE06FF"/>
    <w:rsid w:val="00D600C3"/>
    <w:rsid w:val="00D71B73"/>
    <w:rsid w:val="00D93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15C"/>
    <w:rPr>
      <w:color w:val="666666"/>
    </w:rPr>
  </w:style>
  <w:style w:type="paragraph" w:customStyle="1" w:styleId="7C257D8ADC21484F8F9B082B6F502451">
    <w:name w:val="7C257D8ADC21484F8F9B082B6F502451"/>
    <w:rsid w:val="00D9315C"/>
    <w:pPr>
      <w:tabs>
        <w:tab w:val="center" w:pos="4513"/>
        <w:tab w:val="right" w:pos="9026"/>
      </w:tabs>
      <w:spacing w:after="0" w:line="240"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BA6A2B-1F52-4BF4-A39E-D3A638B05DDB}">
  <ds:schemaRefs>
    <ds:schemaRef ds:uri="http://schemas.microsoft.com/sharepoint/v3/contenttype/forms"/>
  </ds:schemaRefs>
</ds:datastoreItem>
</file>

<file path=customXml/itemProps2.xml><?xml version="1.0" encoding="utf-8"?>
<ds:datastoreItem xmlns:ds="http://schemas.openxmlformats.org/officeDocument/2006/customXml" ds:itemID="{637A85A7-9837-4269-993D-649578E68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73dc7-bb16-4942-9f16-4f92c4c77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1432</Words>
  <Characters>8564</Characters>
  <Application>Microsoft Office Word</Application>
  <DocSecurity>0</DocSecurity>
  <Lines>295</Lines>
  <Paragraphs>163</Paragraphs>
  <ScaleCrop>false</ScaleCrop>
  <Company>Scottish Borders Council</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18</cp:revision>
  <dcterms:created xsi:type="dcterms:W3CDTF">2025-09-23T14:59:00Z</dcterms:created>
  <dcterms:modified xsi:type="dcterms:W3CDTF">2026-08-05T14:37:00Z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