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word/header2.xml" ContentType="application/vnd.openxmlformats-officedocument.wordprocessingml.header+xml"/>
  <Override PartName="/word/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customXml/item2.xml" ContentType="application/xml"/>
  <Override PartName="/customXml/itemProps2.xml" ContentType="application/vnd.openxmlformats-officedocument.customXmlProperties+xml"/>
  <Override PartName="/word/header3.xml" ContentType="application/vnd.openxmlformats-officedocument.wordprocessingml.header+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765A" w:rsidR="00A43443" w:rsidP="00A43443" w:rsidRDefault="00A43443" w14:paraId="58836A20" w14:textId="77777777">
      <w:pPr>
        <w:keepNext/>
        <w:keepLines/>
        <w:spacing w:after="0" w:line="240" w:lineRule="auto"/>
        <w:jc w:val="center"/>
        <w:outlineLvl w:val="1"/>
        <w:rPr>
          <w:rFonts w:ascii="Arial" w:hAnsi="Arial" w:cs="Arial" w:eastAsiaTheme="majorEastAsia"/>
          <w:b/>
          <w:bCs/>
          <w:sz w:val="24"/>
          <w:szCs w:val="24"/>
        </w:rPr>
      </w:pPr>
      <w:r w:rsidRPr="001C765A">
        <w:rPr>
          <w:rFonts w:ascii="Arial" w:hAnsi="Arial" w:cs="Arial" w:eastAsiaTheme="majorEastAsia"/>
          <w:b/>
          <w:bCs/>
          <w:sz w:val="24"/>
          <w:szCs w:val="24"/>
        </w:rPr>
        <w:t>Integrated Impact Assessment (IIA)</w:t>
      </w:r>
    </w:p>
    <w:p w:rsidRPr="001C765A" w:rsidR="00A43443" w:rsidP="00050576" w:rsidRDefault="00A43443" w14:paraId="29B7EEEE" w14:textId="77777777">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Pr="001C765A" w:rsidR="005D4397">
        <w:rPr>
          <w:rFonts w:ascii="Arial" w:hAnsi="Arial" w:cs="Arial"/>
          <w:color w:val="000000" w:themeColor="text1"/>
          <w:sz w:val="24"/>
          <w:szCs w:val="24"/>
        </w:rPr>
        <w:t xml:space="preserve"> and </w:t>
      </w:r>
      <w:r w:rsidRPr="001C765A" w:rsidR="007E5204">
        <w:rPr>
          <w:rFonts w:ascii="Arial" w:hAnsi="Arial" w:cs="Arial"/>
          <w:color w:val="000000" w:themeColor="text1"/>
          <w:sz w:val="24"/>
          <w:szCs w:val="24"/>
        </w:rPr>
        <w:t>Assess</w:t>
      </w:r>
      <w:r w:rsidRPr="001C765A" w:rsidR="005D4397">
        <w:rPr>
          <w:rFonts w:ascii="Arial" w:hAnsi="Arial" w:cs="Arial"/>
          <w:color w:val="000000" w:themeColor="text1"/>
          <w:sz w:val="24"/>
          <w:szCs w:val="24"/>
        </w:rPr>
        <w:t>ing</w:t>
      </w:r>
      <w:r w:rsidRPr="001C765A" w:rsidR="007E5204">
        <w:rPr>
          <w:rFonts w:ascii="Arial" w:hAnsi="Arial" w:cs="Arial"/>
          <w:color w:val="000000" w:themeColor="text1"/>
          <w:sz w:val="24"/>
          <w:szCs w:val="24"/>
        </w:rPr>
        <w:t xml:space="preserve"> for Relevance</w:t>
      </w:r>
    </w:p>
    <w:p w:rsidRPr="001C765A" w:rsidR="00A43443" w:rsidP="00A43443" w:rsidRDefault="00A43443" w14:paraId="1055E7CC" w14:textId="77777777">
      <w:pPr>
        <w:keepNext/>
        <w:keepLines/>
        <w:spacing w:after="0" w:line="240" w:lineRule="auto"/>
        <w:outlineLvl w:val="1"/>
        <w:rPr>
          <w:rFonts w:ascii="Arial" w:hAnsi="Arial" w:cs="Arial" w:eastAsiaTheme="majorEastAsia"/>
          <w:b/>
          <w:bCs/>
          <w:color w:val="000000" w:themeColor="text1"/>
          <w:sz w:val="24"/>
          <w:szCs w:val="24"/>
        </w:rPr>
      </w:pPr>
    </w:p>
    <w:p w:rsidRPr="001C765A" w:rsidR="00050576" w:rsidP="00050576" w:rsidRDefault="00A43443" w14:paraId="69C8E5AA" w14:textId="069F997B">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r>
      <w:r w:rsidRPr="001C765A">
        <w:rPr>
          <w:rFonts w:ascii="Arial" w:hAnsi="Arial" w:cs="Arial"/>
          <w:color w:val="000000" w:themeColor="text1"/>
          <w:sz w:val="24"/>
          <w:szCs w:val="24"/>
        </w:rPr>
        <w:t>Details of the Proposal</w:t>
      </w:r>
    </w:p>
    <w:p w:rsidRPr="001C765A" w:rsidR="00050576" w:rsidP="00050576" w:rsidRDefault="00050576" w14:paraId="7701B090" w14:textId="123E3CE3">
      <w:pPr>
        <w:spacing w:before="120"/>
        <w:rPr>
          <w:rFonts w:ascii="Arial" w:hAnsi="Arial" w:cs="Arial"/>
          <w:b/>
          <w:sz w:val="24"/>
          <w:szCs w:val="24"/>
        </w:rPr>
      </w:pPr>
      <w:r w:rsidRPr="001C765A">
        <w:rPr>
          <w:rFonts w:ascii="Arial" w:hAnsi="Arial" w:cs="Arial"/>
          <w:b/>
          <w:sz w:val="24"/>
          <w:szCs w:val="24"/>
        </w:rPr>
        <w:t>A. Title of Proposal:</w:t>
      </w:r>
      <w:r w:rsidRPr="001C765A" w:rsidR="00023AF1">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Content>
          <w:r w:rsidRPr="00626FED" w:rsidR="00023AF1">
            <w:rPr>
              <w:rFonts w:ascii="Arial" w:hAnsi="Arial" w:cs="Arial"/>
              <w:bCs/>
              <w:sz w:val="24"/>
              <w:szCs w:val="24"/>
            </w:rPr>
            <w:t>SBCway Learner Pledge</w:t>
          </w:r>
        </w:sdtContent>
      </w:sdt>
    </w:p>
    <w:p w:rsidRPr="001C765A" w:rsidR="009D4019" w:rsidP="00050576" w:rsidRDefault="009D4019" w14:paraId="779E4078" w14:textId="77777777">
      <w:pPr>
        <w:spacing w:before="120"/>
        <w:rPr>
          <w:rFonts w:ascii="Arial" w:hAnsi="Arial" w:cs="Arial"/>
          <w:b/>
          <w:sz w:val="24"/>
          <w:szCs w:val="24"/>
        </w:rPr>
      </w:pPr>
    </w:p>
    <w:p w:rsidRPr="001C765A" w:rsidR="006576B3" w:rsidP="006576B3" w:rsidRDefault="00050576" w14:paraId="0BBE572F" w14:textId="737106BD">
      <w:pPr>
        <w:spacing w:before="120"/>
        <w:rPr>
          <w:rFonts w:ascii="Arial" w:hAnsi="Arial" w:cs="Arial"/>
          <w:b/>
          <w:bCs/>
          <w:sz w:val="24"/>
          <w:szCs w:val="24"/>
        </w:rPr>
      </w:pPr>
      <w:r w:rsidRPr="001C765A">
        <w:rPr>
          <w:rFonts w:ascii="Arial" w:hAnsi="Arial" w:cs="Arial"/>
          <w:b/>
          <w:bCs/>
          <w:sz w:val="24"/>
          <w:szCs w:val="24"/>
        </w:rPr>
        <w:t xml:space="preserve">B. What is it? </w:t>
      </w:r>
      <w:r w:rsidRPr="001C765A" w:rsidR="006576B3">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Content>
          <w:r w:rsidRPr="00626FED" w:rsidR="00023AF1">
            <w:rPr>
              <w:rFonts w:ascii="Arial" w:hAnsi="Arial" w:cs="Arial"/>
              <w:bCs/>
              <w:sz w:val="24"/>
              <w:szCs w:val="24"/>
            </w:rPr>
            <w:t>A new Policy/Strategy/Practice/Project</w:t>
          </w:r>
          <w:proofErr w:type="spellStart"/>
          <w:proofErr w:type="spellEnd"/>
        </w:sdtContent>
      </w:sdt>
    </w:p>
    <w:p w:rsidRPr="001C765A" w:rsidR="009D4019" w:rsidP="00050576" w:rsidRDefault="009D4019" w14:paraId="0DCA62E5" w14:textId="77777777">
      <w:pPr>
        <w:spacing w:before="120"/>
        <w:rPr>
          <w:rFonts w:ascii="Arial" w:hAnsi="Arial" w:cs="Arial"/>
          <w:sz w:val="24"/>
          <w:szCs w:val="24"/>
        </w:rPr>
      </w:pPr>
    </w:p>
    <w:p w:rsidRPr="001C765A" w:rsidR="009D4019" w:rsidP="00050576" w:rsidRDefault="00050576" w14:paraId="54E55755" w14:textId="760F20C2">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sdtPr>
        <w:sdtContent>
          <w:r w:rsidRPr="00626FED" w:rsidR="00023AF1">
            <w:rPr>
              <w:rFonts w:ascii="Arial" w:hAnsi="Arial" w:cs="Arial"/>
              <w:bCs/>
              <w:sz w:val="24"/>
              <w:szCs w:val="24"/>
            </w:rPr>
            <w:t>The SBC Education Service Improvement Plan sets out the key strategic improvement priorities for our schools and settings for session 2025-26. Under Priority 2, the Education Service set out to deliver a relevant, inclusive curriculum from 3-18yrs that supports pathways for all through, among other activity, introducing the SBC Way Learner Pledge to build learner agency.
The Learner Pledge commits to providing every child and young person in the Scottish Borders with high-quality learning, care and support that enables them to thrive as individuals and contribute positively to their communities and wider society.
The Learner Pledge incorporates key national legislative responsibilities, addresses current national priorities affecting children and young people across Scotland, recognises current local priorities and opportunities for children and young people of the Borders and, identifies specific experiences we will provide for all children and young people who attend Scottish Borders’ schools.</w:t>
          </w:r>
        </w:sdtContent>
      </w:sdt>
    </w:p>
    <w:p w:rsidRPr="001C765A" w:rsidR="00023AF1" w:rsidP="00050576" w:rsidRDefault="00023AF1" w14:paraId="5EE84977" w14:textId="77777777">
      <w:pPr>
        <w:spacing w:before="120"/>
        <w:rPr>
          <w:rFonts w:ascii="Arial" w:hAnsi="Arial" w:cs="Arial"/>
          <w:sz w:val="24"/>
          <w:szCs w:val="24"/>
        </w:rPr>
      </w:pPr>
    </w:p>
    <w:p w:rsidRPr="001C765A" w:rsidR="00050576" w:rsidP="00050576" w:rsidRDefault="00050576" w14:paraId="5F79507B" w14:textId="49B7ED26">
      <w:pPr>
        <w:spacing w:before="120"/>
        <w:rPr>
          <w:rFonts w:ascii="Arial" w:hAnsi="Arial" w:cs="Arial"/>
          <w:b/>
          <w:sz w:val="24"/>
          <w:szCs w:val="24"/>
        </w:rPr>
      </w:pPr>
      <w:r w:rsidRPr="001C765A">
        <w:rPr>
          <w:rFonts w:ascii="Arial" w:hAnsi="Arial" w:cs="Arial"/>
          <w:b/>
          <w:sz w:val="24"/>
          <w:szCs w:val="24"/>
        </w:rPr>
        <w:t>D. Service Area:</w:t>
      </w:r>
      <w:r w:rsidRPr="001C765A" w:rsidR="001C73AC">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Content>
          <w:r w:rsidRPr="00582460" w:rsidR="00023AF1">
            <w:rPr>
              <w:rFonts w:ascii="Arial" w:hAnsi="Arial" w:cs="Arial"/>
              <w:bCs/>
              <w:sz w:val="24"/>
              <w:szCs w:val="24"/>
            </w:rPr>
            <w:t>Education</w:t>
          </w:r>
          <w:proofErr w:type="spellStart"/>
          <w:proofErr w:type="spellEnd"/>
        </w:sdtContent>
      </w:sdt>
    </w:p>
    <w:p w:rsidRPr="001C765A" w:rsidR="00050576" w:rsidP="00050576" w:rsidRDefault="00050576" w14:paraId="6A4E78B3" w14:textId="2FA59DF1">
      <w:pPr>
        <w:spacing w:before="120"/>
        <w:rPr>
          <w:rFonts w:ascii="Arial" w:hAnsi="Arial" w:cs="Arial"/>
          <w:b/>
          <w:sz w:val="24"/>
          <w:szCs w:val="24"/>
        </w:rPr>
      </w:pPr>
      <w:r w:rsidRPr="001C765A">
        <w:rPr>
          <w:rFonts w:ascii="Arial" w:hAnsi="Arial" w:cs="Arial"/>
          <w:b/>
          <w:sz w:val="24"/>
          <w:szCs w:val="24"/>
        </w:rPr>
        <w:t xml:space="preserve">     Department:</w:t>
      </w:r>
      <w:r w:rsidRPr="001C765A" w:rsidR="001C73AC">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Content>
          <w:r w:rsidRPr="00582460" w:rsidR="00023AF1">
            <w:rPr>
              <w:rFonts w:ascii="Arial" w:hAnsi="Arial" w:cs="Arial"/>
              <w:bCs/>
              <w:sz w:val="24"/>
              <w:szCs w:val="24"/>
            </w:rPr>
            <w:t>Education and Lifelong Learning</w:t>
          </w:r>
        </w:sdtContent>
      </w:sdt>
    </w:p>
    <w:p w:rsidRPr="001C765A" w:rsidR="009D4019" w:rsidP="00050576" w:rsidRDefault="009D4019" w14:paraId="210B701E" w14:textId="77777777">
      <w:pPr>
        <w:spacing w:before="120"/>
        <w:rPr>
          <w:rFonts w:ascii="Arial" w:hAnsi="Arial" w:cs="Arial"/>
          <w:b/>
          <w:sz w:val="24"/>
          <w:szCs w:val="24"/>
        </w:rPr>
      </w:pPr>
    </w:p>
    <w:p w:rsidRPr="001C765A" w:rsidR="00050576" w:rsidP="009D4019" w:rsidRDefault="00050576" w14:paraId="560717CE" w14:textId="05E933E5">
      <w:pPr>
        <w:spacing w:before="120"/>
        <w:rPr>
          <w:rFonts w:ascii="Arial" w:hAnsi="Arial" w:cs="Arial"/>
          <w:b/>
          <w:sz w:val="24"/>
          <w:szCs w:val="24"/>
        </w:rPr>
      </w:pPr>
      <w:r w:rsidRPr="001C765A">
        <w:rPr>
          <w:rFonts w:ascii="Arial" w:hAnsi="Arial" w:cs="Arial"/>
          <w:b/>
          <w:sz w:val="24"/>
          <w:szCs w:val="24"/>
        </w:rPr>
        <w:t>E. Lead Officer:</w:t>
      </w:r>
      <w:r w:rsidRPr="001C765A" w:rsidR="001C73AC">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Content>
          <w:r w:rsidRPr="00582460" w:rsidR="00023AF1">
            <w:rPr>
              <w:rFonts w:ascii="Arial" w:hAnsi="Arial" w:cs="Arial"/>
              <w:bCs/>
              <w:sz w:val="24"/>
              <w:szCs w:val="24"/>
            </w:rPr>
            <w:t>Bewsey, James</w:t>
          </w:r>
          <w:proofErr w:type="spellStart"/>
          <w:proofErr w:type="spellEnd"/>
        </w:sdtContent>
      </w:sdt>
    </w:p>
    <w:p w:rsidRPr="001C765A" w:rsidR="009D4019" w:rsidP="009D4019" w:rsidRDefault="009D4019" w14:paraId="74A1A9D1" w14:textId="77777777">
      <w:pPr>
        <w:spacing w:before="120"/>
        <w:rPr>
          <w:rFonts w:ascii="Arial" w:hAnsi="Arial" w:cs="Arial"/>
          <w:sz w:val="24"/>
          <w:szCs w:val="24"/>
        </w:rPr>
      </w:pPr>
    </w:p>
    <w:p w:rsidRPr="001C765A" w:rsidR="001C73AC" w:rsidP="001C73AC" w:rsidRDefault="00050576" w14:paraId="363AF042" w14:textId="6983479A">
      <w:pPr>
        <w:spacing w:before="120"/>
        <w:rPr>
          <w:rFonts w:ascii="Arial" w:hAnsi="Arial" w:cs="Arial"/>
          <w:bCs/>
          <w:sz w:val="24"/>
          <w:szCs w:val="24"/>
        </w:rPr>
      </w:pPr>
      <w:r w:rsidRPr="3BA89479" w:rsidR="00050576">
        <w:rPr>
          <w:rFonts w:ascii="Arial" w:hAnsi="Arial" w:cs="Arial"/>
          <w:b w:val="1"/>
          <w:bCs w:val="1"/>
          <w:sz w:val="24"/>
          <w:szCs w:val="24"/>
        </w:rPr>
        <w:t>F. Other Officers/Partners involved:</w:t>
      </w:r>
      <w:r w:rsidRPr="3BA89479" w:rsidR="001C73AC">
        <w:rPr>
          <w:rFonts w:ascii="Arial" w:hAnsi="Arial" w:cs="Arial"/>
          <w:b w:val="1"/>
          <w:bCs w:val="1"/>
          <w:sz w:val="24"/>
          <w:szCs w:val="24"/>
        </w:rPr>
        <w:t xml:space="preserve"> </w:t>
      </w:r>
      <w:r w:rsidRPr="3BA89479" w:rsidR="00050576">
        <w:rPr>
          <w:rFonts w:ascii="Arial" w:hAnsi="Arial" w:cs="Arial"/>
          <w:sz w:val="24"/>
          <w:szCs w:val="24"/>
        </w:rPr>
        <w:t>(List names, job titles</w:t>
      </w:r>
      <w:r w:rsidRPr="3BA89479" w:rsidR="00050576">
        <w:rPr>
          <w:rFonts w:ascii="Arial" w:hAnsi="Arial" w:cs="Arial"/>
          <w:b w:val="1"/>
          <w:bCs w:val="1"/>
          <w:sz w:val="24"/>
          <w:szCs w:val="24"/>
        </w:rPr>
        <w:t xml:space="preserve"> </w:t>
      </w:r>
      <w:r w:rsidRPr="3BA89479" w:rsidR="00050576">
        <w:rPr>
          <w:rFonts w:ascii="Arial" w:hAnsi="Arial" w:cs="Arial"/>
          <w:sz w:val="24"/>
          <w:szCs w:val="24"/>
        </w:rPr>
        <w:t>and organisations)</w:t>
      </w:r>
      <w:r w:rsidRPr="3BA89479" w:rsidR="001C73AC">
        <w:rPr>
          <w:rFonts w:ascii="Arial" w:hAnsi="Arial" w:eastAsia="Arial" w:cs="Arial"/>
          <w:sz w:val="24"/>
          <w:szCs w:val="24"/>
        </w:rPr>
        <w:t xml:space="preserve"> </w:t>
      </w:r>
    </w:p>
    <w:sdt>
      <w:sdtPr>
        <w:id w:val="-42135818"/>
        <w:placeholder>
          <w:docPart w:val="DefaultPlaceholder_-1854013440"/>
        </w:placeholder>
        <w:text/>
        <w:rPr>
          <w:rFonts w:ascii="Arial" w:hAnsi="Arial" w:eastAsia="Arial" w:cs="Arial"/>
          <w:sz w:val="24"/>
          <w:szCs w:val="24"/>
        </w:rPr>
      </w:sdtPr>
      <w:sdtContent>
        <w:p w:rsidR="009D4019" w:rsidP="001C73AC" w:rsidRDefault="001C765A" w14:paraId="0CB7FC98" w14:textId="30EFE8B5">
          <w:pPr>
            <w:spacing w:before="120"/>
            <w:rPr>
              <w:rFonts w:ascii="Arial" w:hAnsi="Arial" w:cs="Arial"/>
              <w:bCs/>
              <w:sz w:val="24"/>
              <w:szCs w:val="24"/>
            </w:rPr>
          </w:pPr>
          <w:r w:rsidRPr="3BA89479" w:rsidR="001C765A">
            <w:rPr>
              <w:rFonts w:ascii="Arial" w:hAnsi="Arial" w:cs="Arial"/>
              <w:sz w:val="24"/>
              <w:szCs w:val="24"/>
            </w:rPr>
            <w:t/>
          </w:r>
        </w:p>
      </w:sdtContent>
      <w:sdtEndPr>
        <w:rPr>
          <w:rFonts w:ascii="Arial" w:hAnsi="Arial" w:eastAsia="Arial" w:cs="Arial"/>
          <w:sz w:val="24"/>
          <w:szCs w:val="24"/>
        </w:rPr>
      </w:sdtEndPr>
    </w:sdt>
    <w:p w:rsidRPr="001C765A" w:rsidR="001C765A" w:rsidP="001C73AC" w:rsidRDefault="001C765A" w14:paraId="6BA71FFA" w14:textId="77777777">
      <w:pPr>
        <w:spacing w:before="120"/>
        <w:rPr>
          <w:rFonts w:ascii="Arial" w:hAnsi="Arial" w:cs="Arial"/>
          <w:bCs/>
          <w:sz w:val="24"/>
          <w:szCs w:val="24"/>
        </w:rPr>
      </w:pPr>
    </w:p>
    <w:p w:rsidRPr="001C765A" w:rsidR="00050576" w:rsidP="4B2621D0" w:rsidRDefault="00050576" w14:paraId="0A0F2F89" w14:textId="5F8AE3A1">
      <w:pPr>
        <w:rPr>
          <w:rFonts w:ascii="Arial" w:hAnsi="Arial" w:cs="Arial"/>
          <w:sz w:val="24"/>
          <w:szCs w:val="24"/>
        </w:rPr>
      </w:pPr>
      <w:r w:rsidRPr="28CFDF49" w:rsidR="00050576">
        <w:rPr>
          <w:rFonts w:ascii="Arial" w:hAnsi="Arial" w:cs="Arial"/>
          <w:b w:val="1"/>
          <w:bCs w:val="1"/>
          <w:sz w:val="24"/>
          <w:szCs w:val="24"/>
        </w:rPr>
        <w:t>G. Date IIA completed:</w:t>
      </w:r>
      <w:r w:rsidRPr="28CFDF49" w:rsidR="001C73AC">
        <w:rPr>
          <w:rFonts w:ascii="Arial" w:hAnsi="Arial" w:cs="Arial"/>
          <w:b w:val="1"/>
          <w:bCs w:val="1"/>
          <w:sz w:val="24"/>
          <w:szCs w:val="24"/>
        </w:rPr>
        <w:t xml:space="preserve"> </w:t>
      </w:r>
      <w:sdt>
        <w:sdtPr>
          <w:id w:val="2066838237"/>
          <w:text/>
          <w:placeholder>
            <w:docPart w:val="DefaultPlaceholder_-1854013440"/>
          </w:placeholder>
          <w:rPr>
            <w:rFonts w:ascii="Arial" w:hAnsi="Arial" w:eastAsia="Arial" w:cs="Arial"/>
            <w:sz w:val="24"/>
            <w:szCs w:val="24"/>
          </w:rPr>
        </w:sdtPr>
        <w:sdtContent>
          <w:r w:rsidRPr="28CFDF49" w:rsidR="001C765A">
            <w:rPr>
              <w:rFonts w:ascii="Arial" w:hAnsi="Arial" w:cs="Arial"/>
              <w:sz w:val="24"/>
              <w:szCs w:val="24"/>
            </w:rPr>
            <w:t>17/05/2026</w:t>
          </w:r>
        </w:sdtContent>
        <w:sdtEndPr>
          <w:rPr>
            <w:rFonts w:ascii="Arial" w:hAnsi="Arial" w:eastAsia="Arial" w:cs="Arial"/>
            <w:sz w:val="24"/>
            <w:szCs w:val="24"/>
          </w:rPr>
        </w:sdtEndPr>
      </w:sdt>
    </w:p>
    <w:p w:rsidRPr="001C765A" w:rsidR="00050576" w:rsidP="00050576" w:rsidRDefault="00050576" w14:paraId="055A1DE4" w14:textId="77777777">
      <w:pPr>
        <w:pStyle w:val="Default"/>
        <w:rPr>
          <w:rFonts w:ascii="Arial" w:hAnsi="Arial" w:cs="Arial"/>
        </w:rPr>
      </w:pPr>
    </w:p>
    <w:p w:rsidRPr="001C765A" w:rsidR="00050576" w:rsidP="00050576" w:rsidRDefault="001C73AC" w14:paraId="674DA3CA" w14:textId="13DE33AC">
      <w:pPr>
        <w:rPr>
          <w:rFonts w:ascii="Arial" w:hAnsi="Arial" w:cs="Arial"/>
          <w:sz w:val="24"/>
          <w:szCs w:val="24"/>
        </w:rPr>
      </w:pPr>
      <w:r w:rsidRPr="3BA89479">
        <w:rPr>
          <w:rFonts w:ascii="Arial" w:hAnsi="Arial" w:eastAsia="Arial" w:cs="Arial"/>
          <w:sz w:val="24"/>
          <w:szCs w:val="24"/>
        </w:rPr>
        <w:br w:type="page"/>
      </w:r>
    </w:p>
    <w:p w:rsidRPr="001C765A" w:rsidR="00A43443" w:rsidP="00050576" w:rsidRDefault="00A43443" w14:paraId="63C7FF18"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2</w:t>
      </w:r>
      <w:r w:rsidRPr="001C765A">
        <w:rPr>
          <w:rFonts w:ascii="Arial" w:hAnsi="Arial" w:cs="Arial"/>
          <w:color w:val="000000" w:themeColor="text1"/>
          <w:sz w:val="24"/>
          <w:szCs w:val="24"/>
        </w:rPr>
        <w:tab/>
      </w:r>
      <w:r w:rsidRPr="001C765A">
        <w:rPr>
          <w:rFonts w:ascii="Arial" w:hAnsi="Arial" w:cs="Arial"/>
          <w:color w:val="000000" w:themeColor="text1"/>
          <w:sz w:val="24"/>
          <w:szCs w:val="24"/>
        </w:rPr>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w:t>
      </w:r>
      <w:proofErr w:type="gramStart"/>
      <w:r w:rsidRPr="001C765A">
        <w:rPr>
          <w:rFonts w:ascii="Arial" w:hAnsi="Arial" w:cs="Arial"/>
          <w:color w:val="000000" w:themeColor="text1"/>
          <w:sz w:val="24"/>
          <w:szCs w:val="24"/>
        </w:rPr>
        <w:t>policies?</w:t>
      </w:r>
      <w:proofErr w:type="gramEnd"/>
    </w:p>
    <w:p w:rsidRPr="001C765A" w:rsidR="009D4019" w:rsidP="002D4756" w:rsidRDefault="009D4019" w14:paraId="5CE82FE9" w14:textId="77777777">
      <w:pPr>
        <w:rPr>
          <w:rFonts w:ascii="Arial" w:hAnsi="Arial" w:cs="Arial"/>
          <w:sz w:val="24"/>
          <w:szCs w:val="24"/>
        </w:rPr>
      </w:pPr>
    </w:p>
    <w:p w:rsidRPr="001C765A" w:rsidR="001C765A" w:rsidP="3BA89479" w:rsidRDefault="001C765A" w14:paraId="5C754ADC" w14:textId="4525E848">
      <w:pPr>
        <w:rPr>
          <w:rFonts w:ascii="Arial" w:hAnsi="Arial" w:eastAsia="Arial" w:cs="Arial"/>
          <w:sz w:val="24"/>
          <w:szCs w:val="24"/>
        </w:rPr>
      </w:pPr>
      <w:sdt>
        <w:sdtPr>
          <w:id w:val="727493220"/>
          <w:text/>
          <w:placeholder>
            <w:docPart w:val="DefaultPlaceholder_-1854013440"/>
          </w:placeholder>
          <w:rPr>
            <w:rFonts w:ascii="Arial" w:hAnsi="Arial" w:eastAsia="Arial" w:cs="Arial"/>
            <w:sz w:val="24"/>
            <w:szCs w:val="24"/>
          </w:rPr>
        </w:sdtPr>
        <w:sdtContent>
          <w:r w:rsidRPr="3BA89479" w:rsidR="001C765A">
            <w:rPr>
              <w:rFonts w:ascii="Arial" w:hAnsi="Arial" w:eastAsia="Arial" w:cs="Arial"/>
              <w:sz w:val="24"/>
              <w:szCs w:val="24"/>
            </w:rPr>
            <w:t>No</w:t>
          </w:r>
        </w:sdtContent>
        <w:sdtEndPr>
          <w:rPr>
            <w:rFonts w:ascii="Arial" w:hAnsi="Arial" w:eastAsia="Arial" w:cs="Arial"/>
            <w:sz w:val="24"/>
            <w:szCs w:val="24"/>
          </w:rPr>
        </w:sdtEndPr>
      </w:sdt>
    </w:p>
    <w:p w:rsidRPr="001C765A" w:rsidR="009D4019" w:rsidP="3BA89479" w:rsidRDefault="009D4019" w14:paraId="053A6C0D" w14:textId="77777777">
      <w:pPr>
        <w:rPr>
          <w:rFonts w:ascii="Arial" w:hAnsi="Arial" w:eastAsia="Arial" w:cs="Arial"/>
          <w:sz w:val="24"/>
          <w:szCs w:val="24"/>
        </w:rPr>
      </w:pPr>
    </w:p>
    <w:p w:rsidRPr="001C765A" w:rsidR="001C73AC" w:rsidP="3BA89479" w:rsidRDefault="00050576" w14:paraId="5DA85319" w14:textId="5282F694" w14:noSpellErr="1">
      <w:pPr>
        <w:rPr>
          <w:rFonts w:ascii="Arial" w:hAnsi="Arial" w:eastAsia="Arial" w:cs="Arial"/>
          <w:sz w:val="24"/>
          <w:szCs w:val="24"/>
        </w:rPr>
      </w:pPr>
      <w:r w:rsidRPr="3BA89479" w:rsidR="00050576">
        <w:rPr>
          <w:rFonts w:ascii="Arial" w:hAnsi="Arial" w:eastAsia="Arial" w:cs="Arial"/>
          <w:sz w:val="24"/>
          <w:szCs w:val="24"/>
        </w:rPr>
        <w:t xml:space="preserve">If yes, - please </w:t>
      </w:r>
      <w:r w:rsidRPr="3BA89479" w:rsidR="00050576">
        <w:rPr>
          <w:rFonts w:ascii="Arial" w:hAnsi="Arial" w:eastAsia="Arial" w:cs="Arial"/>
          <w:sz w:val="24"/>
          <w:szCs w:val="24"/>
        </w:rPr>
        <w:t>state</w:t>
      </w:r>
      <w:r w:rsidRPr="3BA89479" w:rsidR="00050576">
        <w:rPr>
          <w:rFonts w:ascii="Arial" w:hAnsi="Arial" w:eastAsia="Arial" w:cs="Arial"/>
          <w:sz w:val="24"/>
          <w:szCs w:val="24"/>
        </w:rPr>
        <w:t xml:space="preserve"> here</w:t>
      </w:r>
    </w:p>
    <w:p w:rsidR="66E12F95" w:rsidP="3BA89479" w:rsidRDefault="66E12F95" w14:paraId="29A74439" w14:textId="70C01932">
      <w:pPr>
        <w:rPr>
          <w:rFonts w:ascii="Arial" w:hAnsi="Arial" w:eastAsia="Arial" w:cs="Arial"/>
          <w:sz w:val="24"/>
          <w:szCs w:val="24"/>
        </w:rPr>
      </w:pPr>
    </w:p>
    <w:p w:rsidRPr="001C765A" w:rsidR="00050576" w:rsidP="3BA89479" w:rsidRDefault="00050576" w14:paraId="309AD597" w14:textId="36CD1F8E">
      <w:pPr>
        <w:rPr>
          <w:rFonts w:ascii="Arial" w:hAnsi="Arial" w:eastAsia="Arial" w:cs="Arial"/>
          <w:sz w:val="24"/>
          <w:szCs w:val="24"/>
        </w:rPr>
      </w:pPr>
      <w:sdt>
        <w:sdtPr>
          <w:id w:val="1424916537"/>
          <w:text/>
          <w:placeholder>
            <w:docPart w:val="DefaultPlaceholder_-1854013440"/>
          </w:placeholder>
          <w:rPr>
            <w:rFonts w:ascii="Arial" w:hAnsi="Arial" w:eastAsia="Arial" w:cs="Arial"/>
            <w:sz w:val="24"/>
            <w:szCs w:val="24"/>
          </w:rPr>
        </w:sdtPr>
        <w:sdtContent>
          <w:r w:rsidRPr="3BA89479" w:rsidR="5DA2D3F7">
            <w:rPr>
              <w:rFonts w:ascii="Arial" w:hAnsi="Arial" w:eastAsia="Arial" w:cs="Arial"/>
              <w:sz w:val="24"/>
              <w:szCs w:val="24"/>
            </w:rPr>
            <w:t/>
          </w:r>
        </w:sdtContent>
        <w:sdtEndPr>
          <w:rPr>
            <w:rFonts w:ascii="Arial" w:hAnsi="Arial" w:eastAsia="Arial" w:cs="Arial"/>
            <w:sz w:val="24"/>
            <w:szCs w:val="24"/>
          </w:rPr>
        </w:sdtEndPr>
      </w:sdt>
      <w:r w:rsidRPr="3BA89479">
        <w:rPr>
          <w:rFonts w:ascii="Arial" w:hAnsi="Arial" w:eastAsia="Arial" w:cs="Arial"/>
          <w:sz w:val="24"/>
          <w:szCs w:val="24"/>
        </w:rPr>
        <w:br w:type="page"/>
      </w:r>
    </w:p>
    <w:p w:rsidRPr="001C765A" w:rsidR="009D4019" w:rsidP="009D4019" w:rsidRDefault="00A43443" w14:paraId="1A2D23CB"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3</w:t>
      </w:r>
      <w:r w:rsidRPr="001C765A">
        <w:rPr>
          <w:rFonts w:ascii="Arial" w:hAnsi="Arial" w:cs="Arial"/>
          <w:color w:val="000000" w:themeColor="text1"/>
          <w:sz w:val="24"/>
          <w:szCs w:val="24"/>
        </w:rPr>
        <w:tab/>
      </w:r>
      <w:r w:rsidRPr="001C765A">
        <w:rPr>
          <w:rFonts w:ascii="Arial" w:hAnsi="Arial" w:cs="Arial"/>
          <w:color w:val="000000" w:themeColor="text1"/>
          <w:sz w:val="24"/>
          <w:szCs w:val="24"/>
        </w:rPr>
        <w:t>Legislative Requirements</w:t>
      </w:r>
    </w:p>
    <w:p w:rsidRPr="001C765A" w:rsidR="009D4019" w:rsidP="009D4019" w:rsidRDefault="009D4019" w14:paraId="204D2375" w14:textId="77777777">
      <w:pPr>
        <w:rPr>
          <w:rFonts w:ascii="Arial" w:hAnsi="Arial" w:cs="Arial"/>
          <w:sz w:val="24"/>
          <w:szCs w:val="24"/>
        </w:rPr>
      </w:pPr>
    </w:p>
    <w:p w:rsidRPr="001C765A" w:rsidR="009D4019" w:rsidP="009D4019" w:rsidRDefault="00843B6E" w14:paraId="4C332837" w14:textId="2F69EACB">
      <w:pPr>
        <w:pStyle w:val="Heading3"/>
        <w:rPr>
          <w:rFonts w:ascii="Arial" w:hAnsi="Arial" w:cs="Arial"/>
          <w:color w:val="auto"/>
          <w:sz w:val="24"/>
          <w:szCs w:val="24"/>
        </w:rPr>
      </w:pPr>
      <w:r w:rsidRPr="001C765A">
        <w:rPr>
          <w:rFonts w:ascii="Arial" w:hAnsi="Arial" w:cs="Arial"/>
          <w:color w:val="auto"/>
          <w:sz w:val="24"/>
          <w:szCs w:val="24"/>
        </w:rPr>
        <w:t xml:space="preserve">3.1 </w:t>
      </w:r>
      <w:r w:rsidRPr="001C765A" w:rsidR="009D4019">
        <w:rPr>
          <w:rFonts w:ascii="Arial" w:hAnsi="Arial" w:cs="Arial"/>
          <w:color w:val="auto"/>
          <w:sz w:val="24"/>
          <w:szCs w:val="24"/>
        </w:rPr>
        <w:t xml:space="preserve">Which groups of people do you think will be or potentially could be, impacted by the implementation of this proposal?  </w:t>
      </w:r>
    </w:p>
    <w:p w:rsidRPr="001C765A" w:rsidR="009D4019" w:rsidP="009D4019" w:rsidRDefault="009D4019" w14:paraId="619AB0E7" w14:textId="77777777">
      <w:pPr>
        <w:rPr>
          <w:rFonts w:ascii="Arial" w:hAnsi="Arial" w:cs="Arial"/>
          <w:sz w:val="24"/>
          <w:szCs w:val="24"/>
        </w:rPr>
      </w:pPr>
      <w:r w:rsidRPr="3BA89479" w:rsidR="009D4019">
        <w:rPr>
          <w:rFonts w:ascii="Arial" w:hAnsi="Arial" w:cs="Arial"/>
          <w:sz w:val="24"/>
          <w:szCs w:val="24"/>
        </w:rPr>
        <w:t>(You should consider employees, clients, customers / service users, and any other relevant groups).</w:t>
      </w:r>
    </w:p>
    <w:p w:rsidRPr="001C765A" w:rsidR="009D4019" w:rsidP="009D4019" w:rsidRDefault="009D4019" w14:paraId="06816F7A" w14:textId="77777777">
      <w:pPr>
        <w:rPr>
          <w:rFonts w:ascii="Arial" w:hAnsi="Arial" w:cs="Arial"/>
          <w:b/>
          <w:bCs/>
          <w:sz w:val="24"/>
          <w:szCs w:val="24"/>
        </w:rPr>
      </w:pPr>
    </w:p>
    <w:p w:rsidRPr="001C765A" w:rsidR="009D4019" w:rsidP="009D4019" w:rsidRDefault="009D4019" w14:paraId="2E9E61D4" w14:textId="77777777">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rsidRPr="001C765A" w:rsidR="009D4019" w:rsidP="009D4019" w:rsidRDefault="009D4019" w14:paraId="0D1BD8F0"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Elimination of discrimination (both direct &amp; indirect), victimisation and harassment.  </w:t>
      </w:r>
      <w:r w:rsidRPr="3BA89479" w:rsidR="009D4019">
        <w:rPr>
          <w:rFonts w:ascii="Arial" w:hAnsi="Arial" w:cs="Arial"/>
          <w:sz w:val="24"/>
          <w:szCs w:val="24"/>
        </w:rPr>
        <w:t>(Will the proposal discriminate? Or help eliminate discrimination?)</w:t>
      </w:r>
    </w:p>
    <w:p w:rsidRPr="001C765A" w:rsidR="009D4019" w:rsidP="009D4019" w:rsidRDefault="009D4019" w14:paraId="005E174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Promotion of equality of opportunity? </w:t>
      </w:r>
      <w:r w:rsidRPr="3BA89479" w:rsidR="009D4019">
        <w:rPr>
          <w:rFonts w:ascii="Arial" w:hAnsi="Arial" w:cs="Arial"/>
          <w:sz w:val="24"/>
          <w:szCs w:val="24"/>
        </w:rPr>
        <w:t>(Will your proposal help or hinder the Council with this)</w:t>
      </w:r>
    </w:p>
    <w:p w:rsidRPr="001C765A" w:rsidR="009D4019" w:rsidP="009D4019" w:rsidRDefault="009D4019" w14:paraId="34AFB91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Fostering good relations? </w:t>
      </w:r>
      <w:r w:rsidRPr="3BA89479" w:rsidR="009D4019">
        <w:rPr>
          <w:rFonts w:ascii="Arial" w:hAnsi="Arial" w:cs="Arial"/>
          <w:sz w:val="24"/>
          <w:szCs w:val="24"/>
        </w:rPr>
        <w:t>(Will your proposal help to foster or encourage good relations between those who have different equality characteristics?)</w:t>
      </w:r>
    </w:p>
    <w:p w:rsidRPr="001C765A" w:rsidR="009D4019" w:rsidP="009D4019" w:rsidRDefault="009D4019" w14:paraId="525CC78A" w14:textId="45EA6B19">
      <w:pPr>
        <w:rPr>
          <w:rFonts w:ascii="Arial" w:hAnsi="Arial" w:cs="Arial"/>
          <w:sz w:val="24"/>
          <w:szCs w:val="24"/>
        </w:rPr>
      </w:pPr>
      <w:r w:rsidRPr="3BA89479" w:rsidR="009D4019">
        <w:rPr>
          <w:rFonts w:ascii="Arial" w:hAnsi="Arial" w:cs="Arial"/>
          <w:sz w:val="24"/>
          <w:szCs w:val="24"/>
        </w:rPr>
        <w:t>Protected Characteristics:</w:t>
      </w:r>
    </w:p>
    <w:p w:rsidRPr="001C765A" w:rsidR="009D4019" w:rsidP="009D4019" w:rsidRDefault="009D4019" w14:paraId="20BDA455" w14:textId="26561FA1">
      <w:pPr>
        <w:rPr>
          <w:rFonts w:ascii="Arial" w:hAnsi="Arial" w:cs="Arial"/>
          <w:sz w:val="24"/>
          <w:szCs w:val="24"/>
        </w:rPr>
      </w:pPr>
      <w:r w:rsidRPr="3BA89479" w:rsidR="009D4019">
        <w:rPr>
          <w:rFonts w:ascii="Arial" w:hAnsi="Arial" w:cs="Arial"/>
          <w:b w:val="1"/>
          <w:bCs w:val="1"/>
          <w:sz w:val="24"/>
          <w:szCs w:val="24"/>
        </w:rPr>
        <w:t xml:space="preserve">Please describe the potential impacts, and how any negative impacts could be mitigated. </w:t>
      </w:r>
      <w:r w:rsidRPr="3BA89479" w:rsidR="009D4019">
        <w:rPr>
          <w:rFonts w:ascii="Arial" w:hAnsi="Arial" w:cs="Arial"/>
          <w:b w:val="1"/>
          <w:bCs w:val="1"/>
          <w:sz w:val="24"/>
          <w:szCs w:val="24"/>
        </w:rPr>
        <w:t xml:space="preserve">Some negative impacts may not be capable of mitigation, but the proposal </w:t>
      </w:r>
      <w:r w:rsidRPr="3BA89479" w:rsidR="009D4019">
        <w:rPr>
          <w:rFonts w:ascii="Arial" w:hAnsi="Arial" w:cs="Arial"/>
          <w:b w:val="1"/>
          <w:bCs w:val="1"/>
          <w:sz w:val="24"/>
          <w:szCs w:val="24"/>
        </w:rPr>
        <w:t>as a whole may</w:t>
      </w:r>
      <w:r w:rsidRPr="3BA89479" w:rsidR="009D4019">
        <w:rPr>
          <w:rFonts w:ascii="Arial" w:hAnsi="Arial" w:cs="Arial"/>
          <w:b w:val="1"/>
          <w:bCs w:val="1"/>
          <w:sz w:val="24"/>
          <w:szCs w:val="24"/>
        </w:rPr>
        <w:t xml:space="preserve"> still be regarded as a proportionate means of achieving its outcomes.  </w:t>
      </w:r>
    </w:p>
    <w:p w:rsidRPr="001C765A" w:rsidR="002953EA" w:rsidP="00A43443" w:rsidRDefault="002953EA" w14:paraId="4F12C42E" w14:textId="77777777">
      <w:pPr>
        <w:rPr>
          <w:rFonts w:ascii="Arial" w:hAnsi="Arial" w:cs="Arial"/>
          <w:b/>
          <w:sz w:val="24"/>
          <w:szCs w:val="24"/>
        </w:rPr>
      </w:pPr>
    </w:p>
    <w:p w:rsidRPr="001C765A" w:rsidR="002953EA" w:rsidP="002953EA" w:rsidRDefault="006576B3" w14:paraId="38847C5F" w14:textId="77777777">
      <w:pPr>
        <w:rPr>
          <w:rFonts w:ascii="Arial" w:hAnsi="Arial" w:cs="Arial"/>
          <w:sz w:val="24"/>
          <w:szCs w:val="24"/>
        </w:rPr>
      </w:pPr>
      <w:r w:rsidRPr="3BA89479" w:rsidR="006576B3">
        <w:rPr>
          <w:rFonts w:ascii="Arial" w:hAnsi="Arial" w:cs="Arial"/>
          <w:b w:val="1"/>
          <w:bCs w:val="1"/>
          <w:sz w:val="24"/>
          <w:szCs w:val="24"/>
        </w:rPr>
        <w:t>Age</w:t>
      </w:r>
      <w:r w:rsidRPr="3BA89479" w:rsidR="009D4019">
        <w:rPr>
          <w:rFonts w:ascii="Arial" w:hAnsi="Arial" w:eastAsia="Arial" w:cs="Arial"/>
          <w:sz w:val="24"/>
          <w:szCs w:val="24"/>
        </w:rPr>
        <w:t xml:space="preserve">: </w:t>
      </w:r>
      <w:r w:rsidRPr="3BA89479" w:rsidR="002953EA">
        <w:rPr>
          <w:rFonts w:ascii="Arial" w:hAnsi="Arial" w:cs="Arial"/>
          <w:sz w:val="24"/>
          <w:szCs w:val="24"/>
        </w:rPr>
        <w:t>Older or younger people or a specific age grouping</w:t>
      </w:r>
    </w:p>
    <w:p w:rsidR="66E12F95" w:rsidP="66E12F95" w:rsidRDefault="66E12F95" w14:paraId="61BCA625" w14:textId="0EE0E470">
      <w:pPr>
        <w:rPr>
          <w:rFonts w:ascii="Arial" w:hAnsi="Arial" w:cs="Arial"/>
          <w:sz w:val="24"/>
          <w:szCs w:val="24"/>
        </w:rPr>
      </w:pPr>
    </w:p>
    <w:p w:rsidRPr="001C765A" w:rsidR="001C765A" w:rsidP="001C765A" w:rsidRDefault="00843B6E" w14:paraId="5D9CA2F6" w14:textId="3A081123">
      <w:pPr>
        <w:rPr>
          <w:rFonts w:ascii="Arial" w:hAnsi="Arial" w:cs="Arial"/>
          <w:sz w:val="24"/>
          <w:szCs w:val="24"/>
        </w:rPr>
      </w:pPr>
      <w:sdt>
        <w:sdtPr>
          <w:id w:val="-116255070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Children and young people attending a Scottish Borders school (3-18)
This Learner Pledge is designed to positively directly affect this group. There are no potential negative impacts.</w:t>
          </w:r>
        </w:sdtContent>
        <w:sdtEndPr>
          <w:rPr>
            <w:rFonts w:ascii="Arial" w:hAnsi="Arial" w:eastAsia="Arial" w:cs="Arial"/>
            <w:sz w:val="24"/>
            <w:szCs w:val="24"/>
          </w:rPr>
        </w:sdtEndPr>
      </w:sdt>
    </w:p>
    <w:p w:rsidRPr="001C765A" w:rsidR="009608BA" w:rsidP="66E12F95" w:rsidRDefault="009608BA" w14:paraId="67C26248" w14:textId="5AB060B5" w14:noSpellErr="1">
      <w:pPr>
        <w:pStyle w:val="Normal"/>
        <w:tabs>
          <w:tab w:val="left" w:leader="none" w:pos="720"/>
          <w:tab w:val="left" w:leader="none" w:pos="1470"/>
        </w:tabs>
        <w:ind w:left="709" w:hanging="709"/>
        <w:rPr>
          <w:rFonts w:ascii="Arial" w:hAnsi="Arial" w:cs="Arial"/>
          <w:sz w:val="24"/>
          <w:szCs w:val="24"/>
        </w:rPr>
      </w:pPr>
    </w:p>
    <w:p w:rsidRPr="001C765A" w:rsidR="002953EA" w:rsidP="002953EA" w:rsidRDefault="006576B3" w14:paraId="4118C3B5" w14:textId="77777777" w14:noSpellErr="1">
      <w:pPr>
        <w:rPr>
          <w:rFonts w:ascii="Arial" w:hAnsi="Arial" w:cs="Arial"/>
          <w:sz w:val="24"/>
          <w:szCs w:val="24"/>
        </w:rPr>
      </w:pPr>
      <w:r w:rsidRPr="3BA89479" w:rsidR="006576B3">
        <w:rPr>
          <w:rFonts w:ascii="Arial" w:hAnsi="Arial" w:cs="Arial"/>
          <w:b w:val="1"/>
          <w:bCs w:val="1"/>
          <w:sz w:val="24"/>
          <w:szCs w:val="24"/>
        </w:rPr>
        <w:t>Disability</w:t>
      </w:r>
      <w:r w:rsidRPr="3BA89479" w:rsidR="009D4019">
        <w:rPr>
          <w:rFonts w:ascii="Arial" w:hAnsi="Arial" w:eastAsia="Arial" w:cs="Arial"/>
          <w:sz w:val="24"/>
          <w:szCs w:val="24"/>
        </w:rPr>
        <w:t xml:space="preserve">: </w:t>
      </w:r>
      <w:r w:rsidRPr="3BA89479" w:rsidR="002953EA">
        <w:rPr>
          <w:rFonts w:ascii="Arial" w:hAnsi="Arial" w:cs="Arial"/>
          <w:sz w:val="24"/>
          <w:szCs w:val="24"/>
        </w:rPr>
        <w:t xml:space="preserve">A physical or mental impairment that has a substantial and </w:t>
      </w:r>
      <w:r w:rsidRPr="3BA89479" w:rsidR="002953EA">
        <w:rPr>
          <w:rFonts w:ascii="Arial" w:hAnsi="Arial" w:cs="Arial"/>
          <w:sz w:val="24"/>
          <w:szCs w:val="24"/>
        </w:rPr>
        <w:t>long term</w:t>
      </w:r>
      <w:r w:rsidRPr="3BA89479" w:rsidR="002953EA">
        <w:rPr>
          <w:rFonts w:ascii="Arial" w:hAnsi="Arial" w:cs="Arial"/>
          <w:sz w:val="24"/>
          <w:szCs w:val="24"/>
        </w:rPr>
        <w:t xml:space="preserve"> adverse effect on a person’s ability to carry out normal day to day activities</w:t>
      </w:r>
      <w:r w:rsidRPr="3BA89479" w:rsidR="002953EA">
        <w:rPr>
          <w:rFonts w:ascii="Arial" w:hAnsi="Arial" w:eastAsia="Arial" w:cs="Arial"/>
          <w:sz w:val="24"/>
          <w:szCs w:val="24"/>
        </w:rPr>
        <w:t xml:space="preserve">.  </w:t>
      </w:r>
      <w:r w:rsidRPr="3BA89479" w:rsidR="002953EA">
        <w:rPr>
          <w:rFonts w:ascii="Arial" w:hAnsi="Arial" w:cs="Arial"/>
          <w:sz w:val="24"/>
          <w:szCs w:val="24"/>
        </w:rPr>
        <w:t xml:space="preserve">This may be visible or invisible, </w:t>
      </w:r>
      <w:r w:rsidRPr="3BA89479" w:rsidR="002953EA">
        <w:rPr>
          <w:rFonts w:ascii="Arial" w:hAnsi="Arial" w:cs="Arial"/>
          <w:sz w:val="24"/>
          <w:szCs w:val="24"/>
        </w:rPr>
        <w:t>progressive</w:t>
      </w:r>
      <w:r w:rsidRPr="3BA89479" w:rsidR="002953EA">
        <w:rPr>
          <w:rFonts w:ascii="Arial" w:hAnsi="Arial" w:cs="Arial"/>
          <w:sz w:val="24"/>
          <w:szCs w:val="24"/>
        </w:rPr>
        <w:t xml:space="preserve"> or recurring.</w:t>
      </w:r>
    </w:p>
    <w:p w:rsidR="66E12F95" w:rsidP="66E12F95" w:rsidRDefault="66E12F95" w14:paraId="43E38894" w14:textId="692F2B1D">
      <w:pPr>
        <w:rPr>
          <w:rFonts w:ascii="Arial" w:hAnsi="Arial" w:cs="Arial"/>
          <w:sz w:val="24"/>
          <w:szCs w:val="24"/>
        </w:rPr>
      </w:pPr>
    </w:p>
    <w:p w:rsidRPr="001C765A" w:rsidR="009D4019" w:rsidP="66E12F95" w:rsidRDefault="009D4019" w14:paraId="3B6D676E" w14:textId="4C4D4F68">
      <w:pPr>
        <w:tabs>
          <w:tab w:val="left" w:leader="none" w:pos="720"/>
          <w:tab w:val="left" w:leader="none" w:pos="1470"/>
        </w:tabs>
        <w:ind w:left="709" w:hanging="709"/>
        <w:rPr>
          <w:rFonts w:ascii="Arial" w:hAnsi="Arial" w:cs="Arial"/>
          <w:sz w:val="24"/>
          <w:szCs w:val="24"/>
        </w:rPr>
      </w:pPr>
      <w:sdt>
        <w:sdtPr>
          <w:id w:val="-158337424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Children and young people who attend a Scottish Borders school with a recognised disability need to be carefully considered when implementing the recommendations set out in the Learner Pledge. Nothing contained in the the Pledge cannot be enjoyed by all children, however some reasonable adjustments may be necessary.</w:t>
          </w:r>
        </w:sdtContent>
        <w:sdtEndPr>
          <w:rPr>
            <w:rFonts w:ascii="Arial" w:hAnsi="Arial" w:eastAsia="Arial" w:cs="Arial"/>
            <w:sz w:val="24"/>
            <w:szCs w:val="24"/>
          </w:rPr>
        </w:sdtEndPr>
      </w:sdt>
    </w:p>
    <w:p w:rsidR="66E12F95" w:rsidP="66E12F95" w:rsidRDefault="66E12F95" w14:paraId="629A4F8C" w14:textId="44B41D01">
      <w:pPr>
        <w:tabs>
          <w:tab w:val="left" w:leader="none" w:pos="720"/>
          <w:tab w:val="left" w:leader="none" w:pos="1470"/>
        </w:tabs>
        <w:ind w:left="709" w:hanging="709"/>
        <w:rPr>
          <w:rFonts w:ascii="Arial" w:hAnsi="Arial" w:cs="Arial"/>
          <w:sz w:val="24"/>
          <w:szCs w:val="24"/>
        </w:rPr>
      </w:pPr>
    </w:p>
    <w:p w:rsidRPr="001C765A" w:rsidR="002953EA" w:rsidP="002953EA" w:rsidRDefault="009D4019" w14:paraId="486FCDFB" w14:textId="584A7B0C">
      <w:pPr>
        <w:rPr>
          <w:rFonts w:ascii="Arial" w:hAnsi="Arial" w:cs="Arial"/>
          <w:b/>
          <w:bCs/>
          <w:sz w:val="24"/>
          <w:szCs w:val="24"/>
        </w:rPr>
      </w:pPr>
      <w:r w:rsidRPr="66E12F95" w:rsidR="009D4019">
        <w:rPr>
          <w:rFonts w:ascii="Arial" w:hAnsi="Arial" w:cs="Arial"/>
          <w:b w:val="1"/>
          <w:bCs w:val="1"/>
          <w:sz w:val="24"/>
          <w:szCs w:val="24"/>
        </w:rPr>
        <w:t>Sex:</w:t>
      </w:r>
      <w:r w:rsidRPr="66E12F95" w:rsidR="002953EA">
        <w:rPr>
          <w:rFonts w:ascii="Arial" w:hAnsi="Arial" w:cs="Arial"/>
          <w:sz w:val="24"/>
          <w:szCs w:val="24"/>
        </w:rPr>
        <w:t xml:space="preserve"> Women and men (girls and boys)</w:t>
      </w:r>
    </w:p>
    <w:p w:rsidR="66E12F95" w:rsidP="66E12F95" w:rsidRDefault="66E12F95" w14:paraId="0738CC22" w14:textId="680B3D98">
      <w:pPr>
        <w:rPr>
          <w:rFonts w:ascii="Arial" w:hAnsi="Arial" w:cs="Arial"/>
          <w:sz w:val="24"/>
          <w:szCs w:val="24"/>
        </w:rPr>
      </w:pPr>
    </w:p>
    <w:p w:rsidRPr="001C765A" w:rsidR="00843B6E" w:rsidP="66E12F95" w:rsidRDefault="00843B6E" w14:paraId="0A178581" w14:textId="08FEF34E">
      <w:pPr>
        <w:tabs>
          <w:tab w:val="left" w:pos="720"/>
          <w:tab w:val="left" w:pos="1470"/>
        </w:tabs>
        <w:ind w:left="709" w:hanging="709"/>
        <w:rPr>
          <w:rFonts w:ascii="Arial" w:hAnsi="Arial" w:cs="Arial"/>
          <w:sz w:val="24"/>
          <w:szCs w:val="24"/>
        </w:rPr>
      </w:pPr>
      <w:r w:rsidRPr="3BA89479" w:rsidR="001C765A">
        <w:rPr>
          <w:rFonts w:ascii="Arial" w:hAnsi="Arial" w:eastAsia="Arial" w:cs="Arial"/>
          <w:sz w:val="24"/>
          <w:szCs w:val="24"/>
        </w:rPr>
        <w:t xml:space="preserve"> </w:t>
      </w:r>
      <w:sdt>
        <w:sdtPr>
          <w:id w:val="-1443768879"/>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No identified impact</w:t>
          </w:r>
        </w:sdtContent>
        <w:sdtEndPr>
          <w:rPr>
            <w:rFonts w:ascii="Arial" w:hAnsi="Arial" w:eastAsia="Arial" w:cs="Arial"/>
            <w:sz w:val="24"/>
            <w:szCs w:val="24"/>
          </w:rPr>
        </w:sdtEndPr>
      </w:sdt>
    </w:p>
    <w:p w:rsidRPr="001C765A" w:rsidR="002953EA" w:rsidP="66E12F95" w:rsidRDefault="002953EA" w14:paraId="7E2911DA" w14:textId="5569AA4F" w14:noSpellErr="1">
      <w:pPr>
        <w:pStyle w:val="Normal"/>
        <w:rPr>
          <w:rFonts w:ascii="Arial" w:hAnsi="Arial" w:cs="Arial"/>
          <w:b w:val="1"/>
          <w:bCs w:val="1"/>
          <w:sz w:val="24"/>
          <w:szCs w:val="24"/>
        </w:rPr>
      </w:pPr>
    </w:p>
    <w:p w:rsidRPr="001C765A" w:rsidR="002953EA" w:rsidP="002953EA" w:rsidRDefault="006576B3" w14:paraId="527B072D" w14:textId="2A9D0CC6" w14:noSpellErr="1">
      <w:pPr>
        <w:rPr>
          <w:rFonts w:ascii="Arial" w:hAnsi="Arial" w:cs="Arial"/>
          <w:color w:val="3D3D3D"/>
          <w:sz w:val="24"/>
          <w:szCs w:val="24"/>
          <w:shd w:val="clear" w:color="auto" w:fill="FFFFFF"/>
        </w:rPr>
      </w:pPr>
      <w:r w:rsidRPr="66E12F95" w:rsidR="006576B3">
        <w:rPr>
          <w:rFonts w:ascii="Arial" w:hAnsi="Arial" w:cs="Arial"/>
          <w:b w:val="1"/>
          <w:bCs w:val="1"/>
          <w:sz w:val="24"/>
          <w:szCs w:val="24"/>
        </w:rPr>
        <w:t>Gender Reassignment</w:t>
      </w:r>
      <w:r w:rsidRPr="66E12F95" w:rsidR="009D4019">
        <w:rPr>
          <w:rFonts w:ascii="Arial" w:hAnsi="Arial" w:cs="Arial"/>
          <w:b w:val="1"/>
          <w:bCs w:val="1"/>
          <w:sz w:val="24"/>
          <w:szCs w:val="24"/>
        </w:rPr>
        <w:t>:</w:t>
      </w:r>
      <w:r w:rsidRPr="001C765A" w:rsidR="002953EA">
        <w:rPr>
          <w:rFonts w:ascii="Arial" w:hAnsi="Arial" w:cs="Arial"/>
          <w:sz w:val="24"/>
          <w:szCs w:val="24"/>
        </w:rPr>
        <w:t xml:space="preserve"> Anybody who</w:t>
      </w:r>
      <w:r w:rsidRPr="001C765A" w:rsidR="002953E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rsidR="66E12F95" w:rsidP="66E12F95" w:rsidRDefault="66E12F95" w14:paraId="35B9F29D" w14:textId="60FEAC4E">
      <w:pPr>
        <w:rPr>
          <w:rFonts w:ascii="Arial" w:hAnsi="Arial" w:cs="Arial"/>
          <w:color w:val="3D3D3D"/>
          <w:sz w:val="24"/>
          <w:szCs w:val="24"/>
        </w:rPr>
      </w:pPr>
    </w:p>
    <w:p w:rsidRPr="001C765A" w:rsidR="00843B6E" w:rsidP="66E12F95" w:rsidRDefault="00843B6E" w14:paraId="43696421" w14:textId="3383F613">
      <w:pPr>
        <w:tabs>
          <w:tab w:val="left" w:pos="720"/>
          <w:tab w:val="left" w:pos="1470"/>
        </w:tabs>
        <w:ind w:left="709" w:hanging="709"/>
        <w:rPr>
          <w:rFonts w:ascii="Arial" w:hAnsi="Arial" w:cs="Arial"/>
          <w:sz w:val="24"/>
          <w:szCs w:val="24"/>
        </w:rPr>
      </w:pPr>
      <w:sdt>
        <w:sdtPr>
          <w:id w:val="40141568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No identified impact</w:t>
          </w:r>
        </w:sdtContent>
        <w:sdtEndPr>
          <w:rPr>
            <w:rFonts w:ascii="Arial" w:hAnsi="Arial" w:eastAsia="Arial" w:cs="Arial"/>
            <w:sz w:val="24"/>
            <w:szCs w:val="24"/>
          </w:rPr>
        </w:sdtEndPr>
      </w:sdt>
    </w:p>
    <w:p w:rsidRPr="001C765A" w:rsidR="002953EA" w:rsidP="66E12F95" w:rsidRDefault="002953EA" w14:paraId="238AFF7E" w14:textId="17673E75" w14:noSpellErr="1">
      <w:pPr>
        <w:pStyle w:val="Normal"/>
        <w:tabs>
          <w:tab w:val="left" w:leader="none" w:pos="720"/>
          <w:tab w:val="left" w:leader="none" w:pos="1470"/>
        </w:tabs>
        <w:ind w:left="709" w:hanging="709"/>
        <w:rPr>
          <w:rFonts w:ascii="Arial" w:hAnsi="Arial" w:cs="Arial"/>
          <w:sz w:val="24"/>
          <w:szCs w:val="24"/>
          <w:shd w:val="clear" w:color="auto" w:fill="FFFFFF"/>
        </w:rPr>
      </w:pPr>
    </w:p>
    <w:p w:rsidRPr="001C765A" w:rsidR="009D4019" w:rsidP="00A43443" w:rsidRDefault="006576B3" w14:paraId="1C2489F9" w14:textId="5DFE4583">
      <w:pPr>
        <w:rPr>
          <w:rFonts w:ascii="Arial" w:hAnsi="Arial" w:cs="Arial"/>
          <w:sz w:val="24"/>
          <w:szCs w:val="24"/>
        </w:rPr>
      </w:pPr>
      <w:r w:rsidRPr="3BA89479" w:rsidR="006576B3">
        <w:rPr>
          <w:rFonts w:ascii="Arial" w:hAnsi="Arial" w:cs="Arial"/>
          <w:b w:val="1"/>
          <w:bCs w:val="1"/>
          <w:sz w:val="24"/>
          <w:szCs w:val="24"/>
        </w:rPr>
        <w:t>Marriage or Civil Partnership</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cs="Arial"/>
          <w:sz w:val="24"/>
          <w:szCs w:val="24"/>
        </w:rPr>
        <w:t>People who are married or in a civil partnership</w:t>
      </w:r>
    </w:p>
    <w:p w:rsidR="66E12F95" w:rsidP="66E12F95" w:rsidRDefault="66E12F95" w14:paraId="76D45D7A" w14:textId="2D93B460">
      <w:pPr>
        <w:tabs>
          <w:tab w:val="left" w:leader="none" w:pos="720"/>
          <w:tab w:val="left" w:leader="none" w:pos="1470"/>
        </w:tabs>
        <w:ind w:left="709" w:hanging="709"/>
        <w:rPr>
          <w:rFonts w:ascii="Arial" w:hAnsi="Arial" w:cs="Arial"/>
          <w:sz w:val="24"/>
          <w:szCs w:val="24"/>
        </w:rPr>
      </w:pPr>
    </w:p>
    <w:p w:rsidRPr="001C765A" w:rsidR="00843B6E" w:rsidP="66E12F95" w:rsidRDefault="00843B6E" w14:paraId="032D9F08" w14:textId="2D02B558">
      <w:pPr>
        <w:tabs>
          <w:tab w:val="left" w:pos="720"/>
          <w:tab w:val="left" w:pos="1470"/>
        </w:tabs>
        <w:ind w:left="709" w:hanging="709"/>
        <w:rPr>
          <w:rFonts w:ascii="Arial" w:hAnsi="Arial" w:cs="Arial"/>
          <w:sz w:val="24"/>
          <w:szCs w:val="24"/>
        </w:rPr>
      </w:pPr>
      <w:sdt>
        <w:sdtPr>
          <w:id w:val="169888190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No identified impact</w:t>
          </w:r>
        </w:sdtContent>
        <w:sdtEndPr>
          <w:rPr>
            <w:rFonts w:ascii="Arial" w:hAnsi="Arial" w:eastAsia="Arial" w:cs="Arial"/>
            <w:sz w:val="24"/>
            <w:szCs w:val="24"/>
          </w:rPr>
        </w:sdtEndPr>
      </w:sdt>
    </w:p>
    <w:p w:rsidRPr="001C765A" w:rsidR="002953EA" w:rsidP="66E12F95" w:rsidRDefault="002953EA" w14:paraId="0E6085C1" w14:textId="405B4D5C"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464381E7" w14:textId="4374102A">
      <w:pPr>
        <w:rPr>
          <w:rFonts w:ascii="Arial" w:hAnsi="Arial" w:cs="Arial"/>
          <w:b/>
          <w:sz w:val="24"/>
          <w:szCs w:val="24"/>
        </w:rPr>
      </w:pPr>
      <w:r w:rsidRPr="3BA89479" w:rsidR="006576B3">
        <w:rPr>
          <w:rFonts w:ascii="Arial" w:hAnsi="Arial" w:cs="Arial"/>
          <w:b w:val="1"/>
          <w:bCs w:val="1"/>
          <w:sz w:val="24"/>
          <w:szCs w:val="24"/>
        </w:rPr>
        <w:t>Pregnancy and Maternity</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eastAsia="Arial" w:cs="Arial"/>
          <w:sz w:val="24"/>
          <w:szCs w:val="24"/>
        </w:rPr>
        <w:t>(</w:t>
      </w:r>
      <w:r w:rsidRPr="3BA89479" w:rsidR="002953EA">
        <w:rPr>
          <w:rStyle w:val="st1"/>
          <w:rFonts w:ascii="Arial" w:hAnsi="Arial" w:cs="Arial"/>
          <w:sz w:val="24"/>
          <w:szCs w:val="24"/>
        </w:rPr>
        <w:t>refers to the</w:t>
      </w:r>
      <w:r w:rsidRPr="3BA89479" w:rsidR="002953EA">
        <w:rPr>
          <w:rStyle w:val="st1"/>
          <w:rFonts w:ascii="Arial" w:hAnsi="Arial" w:cs="Arial"/>
          <w:sz w:val="24"/>
          <w:szCs w:val="24"/>
        </w:rPr>
        <w:t xml:space="preserve"> period after the birth and is linked to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leave in the employment context. In the non-work context,</w:t>
      </w:r>
      <w:r w:rsidRPr="3BA89479" w:rsidR="002953EA">
        <w:rPr>
          <w:rStyle w:val="st1"/>
          <w:rFonts w:ascii="Arial" w:hAnsi="Arial" w:cs="Arial"/>
          <w:b w:val="1"/>
          <w:bCs w:val="1"/>
          <w:sz w:val="24"/>
          <w:szCs w:val="24"/>
        </w:rPr>
        <w:t xml:space="preserve"> </w:t>
      </w:r>
      <w:r w:rsidRPr="3BA89479" w:rsidR="002953EA">
        <w:rPr>
          <w:rStyle w:val="Emphasis"/>
          <w:rFonts w:ascii="Arial" w:hAnsi="Arial" w:cs="Arial"/>
          <w:b w:val="0"/>
          <w:bCs w:val="0"/>
          <w:sz w:val="24"/>
          <w:szCs w:val="24"/>
        </w:rPr>
        <w:t>protection</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 xml:space="preserve">against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discrimination is for 26 weeks after giving birth).</w:t>
      </w:r>
    </w:p>
    <w:p w:rsidRPr="001C765A" w:rsidR="00843B6E" w:rsidP="00843B6E" w:rsidRDefault="00843B6E" w14:paraId="083AA09E" w14:textId="43557CD0">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2092759976"/>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No identified impact</w:t>
          </w:r>
        </w:sdtContent>
        <w:sdtEndPr>
          <w:rPr>
            <w:rFonts w:ascii="Arial" w:hAnsi="Arial" w:eastAsia="Arial" w:cs="Arial"/>
            <w:sz w:val="24"/>
            <w:szCs w:val="24"/>
          </w:rPr>
        </w:sdtEndPr>
      </w:sdt>
      <w:proofErr w:type="spellStart"/>
      <w:proofErr w:type="spellEnd"/>
    </w:p>
    <w:p w:rsidRPr="001C765A" w:rsidR="00843B6E" w:rsidP="00843B6E" w:rsidRDefault="00843B6E" w14:paraId="76B424EE" w14:textId="77777777">
      <w:pPr>
        <w:tabs>
          <w:tab w:val="left" w:pos="720"/>
          <w:tab w:val="left" w:pos="1470"/>
        </w:tabs>
        <w:ind w:left="709" w:hanging="709"/>
        <w:rPr>
          <w:rFonts w:ascii="Arial" w:hAnsi="Arial" w:cs="Arial"/>
          <w:bCs/>
          <w:sz w:val="24"/>
          <w:szCs w:val="24"/>
        </w:rPr>
      </w:pPr>
    </w:p>
    <w:p w:rsidRPr="001C765A" w:rsidR="009D4019" w:rsidP="00A43443" w:rsidRDefault="009D4019" w14:paraId="36A41272" w14:textId="77777777">
      <w:pPr>
        <w:rPr>
          <w:rStyle w:val="st1"/>
          <w:rFonts w:ascii="Arial" w:hAnsi="Arial" w:cs="Arial"/>
          <w:sz w:val="24"/>
          <w:szCs w:val="24"/>
        </w:rPr>
      </w:pPr>
    </w:p>
    <w:p w:rsidRPr="001C765A" w:rsidR="006576B3" w:rsidP="00A43443" w:rsidRDefault="006576B3" w14:paraId="031ACBA0" w14:textId="68EAF126">
      <w:pPr>
        <w:rPr>
          <w:rFonts w:ascii="Arial" w:hAnsi="Arial" w:cs="Arial"/>
          <w:sz w:val="24"/>
          <w:szCs w:val="24"/>
        </w:rPr>
      </w:pPr>
      <w:r w:rsidRPr="3BA89479" w:rsidR="006576B3">
        <w:rPr>
          <w:rFonts w:ascii="Arial" w:hAnsi="Arial" w:cs="Arial"/>
          <w:b w:val="1"/>
          <w:bCs w:val="1"/>
          <w:sz w:val="24"/>
          <w:szCs w:val="24"/>
        </w:rPr>
        <w:t>Race</w:t>
      </w:r>
      <w:r w:rsidRPr="3BA89479" w:rsidR="006576B3">
        <w:rPr>
          <w:rFonts w:ascii="Arial" w:hAnsi="Arial" w:eastAsia="Arial" w:cs="Arial"/>
          <w:sz w:val="24"/>
          <w:szCs w:val="24"/>
        </w:rPr>
        <w:t xml:space="preserve">: </w:t>
      </w:r>
      <w:r w:rsidRPr="3BA89479" w:rsidR="002953EA">
        <w:rPr>
          <w:rFonts w:ascii="Arial" w:hAnsi="Arial" w:cs="Arial"/>
          <w:sz w:val="24"/>
          <w:szCs w:val="24"/>
        </w:rPr>
        <w:t>including colour, nationality, ethnic origins, including minorities (e.g. gypsy travellers, refugees, migrants and asylum seekers)</w:t>
      </w:r>
    </w:p>
    <w:p w:rsidR="66E12F95" w:rsidP="66E12F95" w:rsidRDefault="66E12F95" w14:paraId="7A576848" w14:textId="071B5B5A">
      <w:pPr>
        <w:tabs>
          <w:tab w:val="left" w:leader="none" w:pos="720"/>
          <w:tab w:val="left" w:leader="none" w:pos="1470"/>
        </w:tabs>
        <w:ind w:left="709" w:hanging="709"/>
        <w:rPr>
          <w:rFonts w:ascii="Arial" w:hAnsi="Arial" w:cs="Arial"/>
          <w:sz w:val="24"/>
          <w:szCs w:val="24"/>
        </w:rPr>
      </w:pPr>
    </w:p>
    <w:p w:rsidRPr="001C765A" w:rsidR="00843B6E" w:rsidP="66E12F95" w:rsidRDefault="00843B6E" w14:paraId="4C309568" w14:textId="491964D6">
      <w:pPr>
        <w:tabs>
          <w:tab w:val="left" w:pos="720"/>
          <w:tab w:val="left" w:pos="1470"/>
        </w:tabs>
        <w:ind w:left="709" w:hanging="709"/>
        <w:rPr>
          <w:rFonts w:ascii="Arial" w:hAnsi="Arial" w:cs="Arial"/>
          <w:sz w:val="24"/>
          <w:szCs w:val="24"/>
        </w:rPr>
      </w:pPr>
      <w:sdt>
        <w:sdtPr>
          <w:id w:val="-19840041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No identified impact. All schools and settings are committed to providing a fully inclusive curriculum for all learners.</w:t>
          </w:r>
        </w:sdtContent>
        <w:sdtEndPr>
          <w:rPr>
            <w:rFonts w:ascii="Arial" w:hAnsi="Arial" w:eastAsia="Arial" w:cs="Arial"/>
            <w:sz w:val="24"/>
            <w:szCs w:val="24"/>
          </w:rPr>
        </w:sdtEndPr>
      </w:sdt>
    </w:p>
    <w:p w:rsidRPr="001C765A" w:rsidR="009D4019" w:rsidP="66E12F95" w:rsidRDefault="009D4019" w14:paraId="260AE462" w14:textId="3E91D101"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5CD3ECB8" w14:textId="478AE357">
      <w:pPr>
        <w:rPr>
          <w:rFonts w:ascii="Arial" w:hAnsi="Arial" w:cs="Arial"/>
          <w:sz w:val="24"/>
          <w:szCs w:val="24"/>
        </w:rPr>
      </w:pPr>
      <w:r w:rsidRPr="3BA89479" w:rsidR="006576B3">
        <w:rPr>
          <w:rFonts w:ascii="Arial" w:hAnsi="Arial" w:cs="Arial"/>
          <w:b w:val="1"/>
          <w:bCs w:val="1"/>
          <w:sz w:val="24"/>
          <w:szCs w:val="24"/>
        </w:rPr>
        <w:t>Religion or Belief:</w:t>
      </w:r>
      <w:r w:rsidRPr="3BA89479" w:rsidR="006576B3">
        <w:rPr>
          <w:rFonts w:ascii="Arial" w:hAnsi="Arial" w:eastAsia="Arial" w:cs="Arial"/>
          <w:sz w:val="24"/>
          <w:szCs w:val="24"/>
        </w:rPr>
        <w:t xml:space="preserve"> </w:t>
      </w:r>
      <w:r w:rsidRPr="3BA89479" w:rsidR="002953EA">
        <w:rPr>
          <w:rFonts w:ascii="Arial" w:hAnsi="Arial" w:cs="Arial"/>
          <w:sz w:val="24"/>
          <w:szCs w:val="24"/>
        </w:rPr>
        <w:t>different religious or philosophical beliefs, customs (including atheists and those with no aligned belief) e.g. Christianity, Islam, Hindu, pacifism, vegetarianism, gender critical.</w:t>
      </w:r>
    </w:p>
    <w:p w:rsidR="66E12F95" w:rsidP="66E12F95" w:rsidRDefault="66E12F95" w14:paraId="4CF5F427" w14:textId="2FF3DE33">
      <w:pPr>
        <w:tabs>
          <w:tab w:val="left" w:leader="none" w:pos="720"/>
          <w:tab w:val="left" w:leader="none" w:pos="1470"/>
        </w:tabs>
        <w:ind w:left="709" w:hanging="709"/>
        <w:rPr>
          <w:rFonts w:ascii="Arial" w:hAnsi="Arial" w:cs="Arial"/>
          <w:sz w:val="24"/>
          <w:szCs w:val="24"/>
        </w:rPr>
      </w:pPr>
    </w:p>
    <w:p w:rsidRPr="001C765A" w:rsidR="00843B6E" w:rsidP="66E12F95" w:rsidRDefault="00843B6E" w14:paraId="7EE0969A" w14:textId="6BFEA215">
      <w:pPr>
        <w:tabs>
          <w:tab w:val="left" w:pos="720"/>
          <w:tab w:val="left" w:pos="1470"/>
        </w:tabs>
        <w:ind w:left="709" w:hanging="709"/>
        <w:rPr>
          <w:rFonts w:ascii="Arial" w:hAnsi="Arial" w:cs="Arial"/>
          <w:sz w:val="24"/>
          <w:szCs w:val="24"/>
        </w:rPr>
      </w:pPr>
      <w:sdt>
        <w:sdtPr>
          <w:id w:val="327257381"/>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No identified impact. All schools and settings are committed to providing a fully inclusive curriculum for all learners.</w:t>
          </w:r>
        </w:sdtContent>
        <w:sdtEndPr>
          <w:rPr>
            <w:rFonts w:ascii="Arial" w:hAnsi="Arial" w:eastAsia="Arial" w:cs="Arial"/>
            <w:sz w:val="24"/>
            <w:szCs w:val="24"/>
          </w:rPr>
        </w:sdtEndPr>
      </w:sdt>
    </w:p>
    <w:p w:rsidRPr="001C765A" w:rsidR="009D4019" w:rsidP="66E12F95" w:rsidRDefault="009D4019" w14:paraId="12F652F8" w14:textId="12EA9808" w14:noSpellErr="1">
      <w:pPr>
        <w:pStyle w:val="Normal"/>
        <w:tabs>
          <w:tab w:val="left" w:leader="none" w:pos="720"/>
          <w:tab w:val="left" w:leader="none" w:pos="1470"/>
        </w:tabs>
        <w:ind w:left="709" w:hanging="709"/>
        <w:rPr>
          <w:rFonts w:ascii="Arial" w:hAnsi="Arial" w:cs="Arial"/>
          <w:sz w:val="24"/>
          <w:szCs w:val="24"/>
        </w:rPr>
      </w:pPr>
    </w:p>
    <w:p w:rsidRPr="001C765A" w:rsidR="006576B3" w:rsidP="009D4019" w:rsidRDefault="006576B3" w14:paraId="6F152A10" w14:textId="6E9C337C">
      <w:pPr>
        <w:rPr>
          <w:rFonts w:ascii="Arial" w:hAnsi="Arial" w:cs="Arial"/>
          <w:sz w:val="24"/>
          <w:szCs w:val="24"/>
        </w:rPr>
      </w:pPr>
      <w:r w:rsidRPr="3BA89479" w:rsidR="006576B3">
        <w:rPr>
          <w:rFonts w:ascii="Arial" w:hAnsi="Arial" w:cs="Arial"/>
          <w:b w:val="1"/>
          <w:bCs w:val="1"/>
          <w:sz w:val="24"/>
          <w:szCs w:val="24"/>
        </w:rPr>
        <w:t>Sexual Orientation</w:t>
      </w:r>
      <w:r w:rsidRPr="3BA89479" w:rsidR="009D4019">
        <w:rPr>
          <w:rFonts w:ascii="Arial" w:hAnsi="Arial" w:eastAsia="Arial" w:cs="Arial"/>
          <w:sz w:val="24"/>
          <w:szCs w:val="24"/>
        </w:rPr>
        <w:t>:</w:t>
      </w:r>
      <w:r w:rsidRPr="3BA89479" w:rsidR="002953EA">
        <w:rPr>
          <w:rFonts w:ascii="Arial" w:hAnsi="Arial" w:cs="Arial"/>
          <w:sz w:val="24"/>
          <w:szCs w:val="24"/>
        </w:rPr>
        <w:t xml:space="preserve"> e.g. Lesbian, Gay, Bisexual, Heterosexual</w:t>
      </w:r>
    </w:p>
    <w:p w:rsidR="66E12F95" w:rsidP="66E12F95" w:rsidRDefault="66E12F95" w14:paraId="24DF79DC" w14:textId="775C3FD4">
      <w:pPr>
        <w:tabs>
          <w:tab w:val="left" w:leader="none" w:pos="720"/>
          <w:tab w:val="left" w:leader="none" w:pos="1470"/>
        </w:tabs>
        <w:ind w:left="709" w:hanging="709"/>
        <w:rPr>
          <w:rFonts w:ascii="Arial" w:hAnsi="Arial" w:cs="Arial"/>
          <w:sz w:val="24"/>
          <w:szCs w:val="24"/>
        </w:rPr>
      </w:pPr>
    </w:p>
    <w:p w:rsidRPr="001C765A" w:rsidR="00843B6E" w:rsidP="66E12F95" w:rsidRDefault="00843B6E" w14:paraId="08FE8F14" w14:textId="594FA014">
      <w:pPr>
        <w:tabs>
          <w:tab w:val="left" w:pos="720"/>
          <w:tab w:val="left" w:pos="1470"/>
        </w:tabs>
        <w:ind w:left="709" w:hanging="709"/>
        <w:rPr>
          <w:rFonts w:ascii="Arial" w:hAnsi="Arial" w:cs="Arial"/>
          <w:sz w:val="24"/>
          <w:szCs w:val="24"/>
        </w:rPr>
      </w:pPr>
      <w:sdt>
        <w:sdtPr>
          <w:id w:val="-98701207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No identified impact. All schools and settings are committed to providing a fully inclusive curriculum for all learners.</w:t>
          </w:r>
        </w:sdtContent>
        <w:sdtEndPr>
          <w:rPr>
            <w:rFonts w:ascii="Arial" w:hAnsi="Arial" w:eastAsia="Arial" w:cs="Arial"/>
            <w:sz w:val="24"/>
            <w:szCs w:val="24"/>
          </w:rPr>
        </w:sdtEndPr>
      </w:sdt>
    </w:p>
    <w:p w:rsidRPr="001C765A" w:rsidR="00843B6E" w:rsidP="00843B6E" w:rsidRDefault="00843B6E" w14:paraId="5C8F7C5F" w14:textId="77777777">
      <w:pPr>
        <w:tabs>
          <w:tab w:val="left" w:pos="720"/>
          <w:tab w:val="left" w:pos="1470"/>
        </w:tabs>
        <w:ind w:left="709" w:hanging="709"/>
        <w:rPr>
          <w:rFonts w:ascii="Arial" w:hAnsi="Arial" w:cs="Arial"/>
          <w:bCs/>
          <w:sz w:val="24"/>
          <w:szCs w:val="24"/>
        </w:rPr>
      </w:pPr>
    </w:p>
    <w:p w:rsidRPr="001C765A" w:rsidR="002953EA" w:rsidRDefault="002953EA" w14:paraId="2A962FFB" w14:textId="61C2B050">
      <w:pPr>
        <w:rPr>
          <w:rFonts w:ascii="Arial" w:hAnsi="Arial" w:cs="Arial"/>
          <w:sz w:val="24"/>
          <w:szCs w:val="24"/>
        </w:rPr>
      </w:pPr>
      <w:r w:rsidRPr="3BA89479">
        <w:rPr>
          <w:rFonts w:ascii="Arial" w:hAnsi="Arial" w:eastAsia="Arial" w:cs="Arial"/>
          <w:sz w:val="24"/>
          <w:szCs w:val="24"/>
        </w:rPr>
        <w:br w:type="page"/>
      </w:r>
    </w:p>
    <w:p w:rsidRPr="001C765A" w:rsidR="006576B3" w:rsidP="006576B3" w:rsidRDefault="006576B3" w14:paraId="30242EF6" w14:textId="0514169F">
      <w:pPr>
        <w:pStyle w:val="Heading3"/>
        <w:rPr>
          <w:rFonts w:ascii="Arial" w:hAnsi="Arial" w:cs="Arial"/>
          <w:color w:val="000000" w:themeColor="text1"/>
          <w:sz w:val="24"/>
          <w:szCs w:val="24"/>
        </w:rPr>
      </w:pPr>
      <w:r w:rsidRPr="001C765A">
        <w:rPr>
          <w:rFonts w:ascii="Arial" w:hAnsi="Arial" w:cs="Arial"/>
          <w:color w:val="000000" w:themeColor="text1"/>
          <w:sz w:val="24"/>
          <w:szCs w:val="24"/>
        </w:rPr>
        <w:t>3.</w:t>
      </w:r>
      <w:r w:rsidRPr="001C765A" w:rsidR="002953EA">
        <w:rPr>
          <w:rFonts w:ascii="Arial" w:hAnsi="Arial" w:cs="Arial"/>
          <w:color w:val="000000" w:themeColor="text1"/>
          <w:sz w:val="24"/>
          <w:szCs w:val="24"/>
        </w:rPr>
        <w:t>2</w:t>
      </w:r>
      <w:r w:rsidRPr="001C765A">
        <w:rPr>
          <w:rFonts w:ascii="Arial" w:hAnsi="Arial" w:cs="Arial"/>
          <w:color w:val="000000" w:themeColor="text1"/>
          <w:sz w:val="24"/>
          <w:szCs w:val="24"/>
        </w:rPr>
        <w:tab/>
      </w:r>
      <w:r w:rsidRPr="001C765A">
        <w:rPr>
          <w:rFonts w:ascii="Arial" w:hAnsi="Arial" w:cs="Arial"/>
          <w:color w:val="000000" w:themeColor="text1"/>
          <w:sz w:val="24"/>
          <w:szCs w:val="24"/>
        </w:rPr>
        <w:t>Fairer Scotland Duty</w:t>
      </w:r>
    </w:p>
    <w:p w:rsidRPr="001C765A" w:rsidR="006576B3" w:rsidP="006576B3" w:rsidRDefault="006576B3" w14:paraId="2DF4E6BC" w14:textId="7F839642">
      <w:pPr>
        <w:spacing w:before="120"/>
        <w:rPr>
          <w:rFonts w:ascii="Arial" w:hAnsi="Arial" w:cs="Arial"/>
          <w:sz w:val="24"/>
          <w:szCs w:val="24"/>
        </w:rPr>
      </w:pPr>
      <w:r w:rsidRPr="3BA89479" w:rsidR="006576B3">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sidR="006576B3">
        <w:rPr>
          <w:rFonts w:ascii="Arial" w:hAnsi="Arial" w:cs="Arial"/>
          <w:sz w:val="24"/>
          <w:szCs w:val="24"/>
          <w:u w:val="single"/>
        </w:rPr>
        <w:t>strategic</w:t>
      </w:r>
      <w:r w:rsidRPr="3BA89479" w:rsidR="006576B3">
        <w:rPr>
          <w:rFonts w:ascii="Arial" w:hAnsi="Arial" w:cs="Arial"/>
          <w:sz w:val="24"/>
          <w:szCs w:val="24"/>
        </w:rPr>
        <w:t xml:space="preserve"> decisions.</w:t>
      </w:r>
    </w:p>
    <w:p w:rsidRPr="001C765A" w:rsidR="006576B3" w:rsidP="006576B3" w:rsidRDefault="006576B3" w14:paraId="21BA3C77" w14:textId="42BAD9CF">
      <w:pPr>
        <w:tabs>
          <w:tab w:val="left" w:pos="0"/>
          <w:tab w:val="left" w:pos="1470"/>
        </w:tabs>
        <w:rPr>
          <w:rFonts w:ascii="Arial" w:hAnsi="Arial" w:cs="Arial"/>
          <w:sz w:val="24"/>
          <w:szCs w:val="24"/>
        </w:rPr>
      </w:pPr>
      <w:r w:rsidRPr="3BA89479" w:rsidR="006576B3">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rsidRPr="001C765A" w:rsidR="006576B3" w:rsidP="006576B3" w:rsidRDefault="006576B3" w14:paraId="59BABE11" w14:textId="6548B389">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rsidRPr="001C765A" w:rsidR="00843B6E" w:rsidP="006576B3" w:rsidRDefault="00843B6E" w14:paraId="62C29997" w14:textId="5BB44BAA">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1569618503"/>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No</w:t>
          </w:r>
        </w:sdtContent>
        <w:sdtEndPr>
          <w:rPr>
            <w:rFonts w:ascii="Arial" w:hAnsi="Arial" w:eastAsia="Arial" w:cs="Arial"/>
            <w:sz w:val="24"/>
            <w:szCs w:val="24"/>
          </w:rPr>
        </w:sdtEndPr>
      </w:sdt>
      <w:proofErr w:type="spellStart"/>
      <w:proofErr w:type="spellEnd"/>
    </w:p>
    <w:p w:rsidRPr="001C765A" w:rsidR="006576B3" w:rsidP="00A43443" w:rsidRDefault="006576B3" w14:paraId="61DF9DF9" w14:textId="3EE11FE8">
      <w:pPr>
        <w:rPr>
          <w:rFonts w:ascii="Arial" w:hAnsi="Arial" w:cs="Arial"/>
          <w:sz w:val="24"/>
          <w:szCs w:val="24"/>
        </w:rPr>
      </w:pPr>
      <w:r w:rsidRPr="3BA89479" w:rsidR="006576B3">
        <w:rPr>
          <w:rFonts w:ascii="Arial" w:hAnsi="Arial" w:cs="Arial"/>
          <w:b w:val="1"/>
          <w:bCs w:val="1"/>
          <w:sz w:val="24"/>
          <w:szCs w:val="24"/>
        </w:rPr>
        <w:t>If No go to Section 4</w:t>
      </w:r>
    </w:p>
    <w:p w:rsidRPr="001C765A" w:rsidR="002953EA" w:rsidP="002953EA" w:rsidRDefault="002953EA" w14:paraId="60CB0B2E" w14:textId="7694F64F">
      <w:pPr>
        <w:rPr>
          <w:rFonts w:ascii="Arial" w:hAnsi="Arial" w:cs="Arial"/>
          <w:b/>
          <w:bCs/>
          <w:sz w:val="24"/>
          <w:szCs w:val="24"/>
        </w:rPr>
      </w:pPr>
      <w:r w:rsidRPr="001C765A">
        <w:rPr>
          <w:rFonts w:ascii="Arial" w:hAnsi="Arial" w:cs="Arial"/>
          <w:b/>
          <w:bCs/>
          <w:sz w:val="24"/>
          <w:szCs w:val="24"/>
        </w:rPr>
        <w:t>If Yes,</w:t>
      </w:r>
      <w:r w:rsidRPr="001C765A" w:rsidR="006576B3">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rsidRPr="001C765A" w:rsidR="00B525F2" w:rsidP="00B525F2" w:rsidRDefault="00B525F2" w14:paraId="327D88B9" w14:textId="77777777">
      <w:pPr>
        <w:rPr>
          <w:rFonts w:ascii="Arial" w:hAnsi="Arial" w:cs="Arial"/>
          <w:sz w:val="24"/>
          <w:szCs w:val="24"/>
        </w:rPr>
      </w:pPr>
    </w:p>
    <w:p w:rsidRPr="001C765A" w:rsidR="002953EA" w:rsidP="00A43443" w:rsidRDefault="006576B3" w14:paraId="6318D9B4" w14:textId="1FCC3457">
      <w:pPr>
        <w:rPr>
          <w:rFonts w:ascii="Arial" w:hAnsi="Arial" w:cs="Arial"/>
          <w:sz w:val="24"/>
          <w:szCs w:val="24"/>
        </w:rPr>
      </w:pPr>
      <w:r w:rsidRPr="3BA89479" w:rsidR="006576B3">
        <w:rPr>
          <w:rFonts w:ascii="Arial" w:hAnsi="Arial" w:cs="Arial"/>
          <w:b w:val="1"/>
          <w:bCs w:val="1"/>
          <w:sz w:val="24"/>
          <w:szCs w:val="24"/>
        </w:rPr>
        <w:t>Low and/or No Wealth</w:t>
      </w:r>
      <w:r w:rsidRPr="3BA89479" w:rsidR="002953EA">
        <w:rPr>
          <w:rFonts w:ascii="Arial" w:hAnsi="Arial" w:cs="Arial"/>
          <w:b w:val="1"/>
          <w:bCs w:val="1"/>
          <w:sz w:val="24"/>
          <w:szCs w:val="24"/>
        </w:rPr>
        <w:t xml:space="preserve">: </w:t>
      </w:r>
      <w:r w:rsidRPr="3BA89479" w:rsidR="006576B3">
        <w:rPr>
          <w:rFonts w:ascii="Arial" w:hAnsi="Arial" w:cs="Arial"/>
          <w:sz w:val="24"/>
          <w:szCs w:val="24"/>
        </w:rPr>
        <w:t>enough money to meet basic living costs and pay bills but have no savings to deal with any unexpected spends and no provision for the future.</w:t>
      </w:r>
    </w:p>
    <w:p w:rsidR="66E12F95" w:rsidP="66E12F95" w:rsidRDefault="66E12F95" w14:paraId="04178620" w14:textId="04B0D72D">
      <w:pPr>
        <w:tabs>
          <w:tab w:val="left" w:leader="none" w:pos="720"/>
          <w:tab w:val="left" w:leader="none" w:pos="1470"/>
        </w:tabs>
        <w:ind w:left="709" w:hanging="709"/>
        <w:rPr>
          <w:rFonts w:ascii="Arial" w:hAnsi="Arial" w:cs="Arial"/>
          <w:sz w:val="24"/>
          <w:szCs w:val="24"/>
        </w:rPr>
      </w:pPr>
    </w:p>
    <w:p w:rsidRPr="001C765A" w:rsidR="00843B6E" w:rsidP="66E12F95" w:rsidRDefault="00843B6E" w14:paraId="373177CC" w14:textId="3EDD8FFE">
      <w:pPr>
        <w:tabs>
          <w:tab w:val="left" w:leader="none" w:pos="720"/>
          <w:tab w:val="left" w:leader="none" w:pos="1470"/>
        </w:tabs>
        <w:ind w:left="0" w:hanging="0"/>
        <w:rPr>
          <w:rFonts w:ascii="Arial" w:hAnsi="Arial" w:cs="Arial"/>
          <w:sz w:val="24"/>
          <w:szCs w:val="24"/>
        </w:rPr>
      </w:pPr>
      <w:sdt>
        <w:sdtPr>
          <w:id w:val="-767929865"/>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843B6E" w:rsidP="00A43443" w:rsidRDefault="00843B6E" w14:paraId="3A4BB025" w14:textId="77777777">
      <w:pPr>
        <w:rPr>
          <w:rFonts w:ascii="Arial" w:hAnsi="Arial" w:cs="Arial"/>
          <w:sz w:val="24"/>
          <w:szCs w:val="24"/>
        </w:rPr>
      </w:pPr>
    </w:p>
    <w:p w:rsidRPr="001C765A" w:rsidR="002953EA" w:rsidP="00A43443" w:rsidRDefault="006576B3" w14:paraId="748D37F1" w14:textId="7800A772">
      <w:pPr>
        <w:rPr>
          <w:rFonts w:ascii="Arial" w:hAnsi="Arial" w:cs="Arial"/>
          <w:sz w:val="24"/>
          <w:szCs w:val="24"/>
        </w:rPr>
      </w:pPr>
      <w:r w:rsidRPr="3BA89479" w:rsidR="006576B3">
        <w:rPr>
          <w:rFonts w:ascii="Arial" w:hAnsi="Arial" w:cs="Arial"/>
          <w:b w:val="1"/>
          <w:bCs w:val="1"/>
          <w:sz w:val="24"/>
          <w:szCs w:val="24"/>
        </w:rPr>
        <w:t xml:space="preserve">Material Deprivation – </w:t>
      </w:r>
      <w:r w:rsidRPr="3BA89479" w:rsidR="006576B3">
        <w:rPr>
          <w:rFonts w:ascii="Arial" w:hAnsi="Arial" w:cs="Arial"/>
          <w:sz w:val="24"/>
          <w:szCs w:val="24"/>
        </w:rPr>
        <w:t>being unable to access basic goods and services i.e. financial products like life insurance, repair/replace broken electrical goods, warm home, leisure and hobbies</w:t>
      </w:r>
    </w:p>
    <w:p w:rsidR="66E12F95" w:rsidP="66E12F95" w:rsidRDefault="66E12F95" w14:paraId="34F62835" w14:textId="46729562">
      <w:pPr>
        <w:tabs>
          <w:tab w:val="left" w:leader="none" w:pos="720"/>
          <w:tab w:val="left" w:leader="none" w:pos="1470"/>
        </w:tabs>
        <w:ind w:left="709" w:hanging="709"/>
        <w:rPr>
          <w:rFonts w:ascii="Arial" w:hAnsi="Arial" w:cs="Arial"/>
          <w:sz w:val="24"/>
          <w:szCs w:val="24"/>
        </w:rPr>
      </w:pPr>
    </w:p>
    <w:p w:rsidRPr="001C765A" w:rsidR="00843B6E" w:rsidP="66E12F95" w:rsidRDefault="00843B6E" w14:paraId="71B09EA3" w14:textId="6443ED89">
      <w:pPr>
        <w:tabs>
          <w:tab w:val="left" w:pos="720"/>
          <w:tab w:val="left" w:pos="1470"/>
        </w:tabs>
        <w:ind w:left="709" w:hanging="709"/>
        <w:rPr>
          <w:rFonts w:ascii="Arial" w:hAnsi="Arial" w:cs="Arial"/>
          <w:sz w:val="24"/>
          <w:szCs w:val="24"/>
        </w:rPr>
      </w:pPr>
      <w:sdt>
        <w:sdtPr>
          <w:id w:val="1583034737"/>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843B6E" w:rsidP="66E12F95" w:rsidRDefault="00843B6E" w14:paraId="2075301A" w14:textId="3B57FF4D" w14:noSpellErr="1">
      <w:pPr>
        <w:pStyle w:val="Normal"/>
        <w:rPr>
          <w:rFonts w:ascii="Arial" w:hAnsi="Arial" w:cs="Arial"/>
          <w:sz w:val="24"/>
          <w:szCs w:val="24"/>
        </w:rPr>
      </w:pPr>
    </w:p>
    <w:p w:rsidRPr="001C765A" w:rsidR="006576B3" w:rsidP="00A43443" w:rsidRDefault="006576B3" w14:paraId="2A2777C3" w14:textId="4B64C959">
      <w:pPr>
        <w:rPr>
          <w:rFonts w:ascii="Arial" w:hAnsi="Arial" w:cs="Arial"/>
          <w:sz w:val="24"/>
          <w:szCs w:val="24"/>
        </w:rPr>
      </w:pPr>
      <w:r w:rsidRPr="3BA89479" w:rsidR="006576B3">
        <w:rPr>
          <w:rFonts w:ascii="Arial" w:hAnsi="Arial" w:cs="Arial"/>
          <w:b w:val="1"/>
          <w:bCs w:val="1"/>
          <w:sz w:val="24"/>
          <w:szCs w:val="24"/>
        </w:rPr>
        <w:t xml:space="preserve">Area Deprivation – </w:t>
      </w:r>
      <w:r w:rsidRPr="3BA89479" w:rsidR="006576B3">
        <w:rPr>
          <w:rFonts w:ascii="Arial" w:hAnsi="Arial" w:cs="Arial"/>
          <w:sz w:val="24"/>
          <w:szCs w:val="24"/>
        </w:rPr>
        <w:t>where you live (e.g. rural areas), where you work (e.g. accessibility of transport), see rural proofing guidance</w:t>
      </w:r>
    </w:p>
    <w:p w:rsidR="66E12F95" w:rsidP="66E12F95" w:rsidRDefault="66E12F95" w14:paraId="10BBC7FA" w14:textId="59B2FCD9">
      <w:pPr>
        <w:tabs>
          <w:tab w:val="left" w:leader="none" w:pos="720"/>
          <w:tab w:val="left" w:leader="none" w:pos="1470"/>
        </w:tabs>
        <w:ind w:left="709" w:hanging="709"/>
        <w:rPr>
          <w:rFonts w:ascii="Arial" w:hAnsi="Arial" w:cs="Arial"/>
          <w:sz w:val="24"/>
          <w:szCs w:val="24"/>
        </w:rPr>
      </w:pPr>
    </w:p>
    <w:p w:rsidRPr="001C765A" w:rsidR="00843B6E" w:rsidP="66E12F95" w:rsidRDefault="00843B6E" w14:paraId="6DD386B1" w14:textId="0A70E31D">
      <w:pPr>
        <w:tabs>
          <w:tab w:val="left" w:pos="720"/>
          <w:tab w:val="left" w:pos="1470"/>
        </w:tabs>
        <w:ind w:left="709" w:hanging="709"/>
        <w:rPr>
          <w:rFonts w:ascii="Arial" w:hAnsi="Arial" w:cs="Arial"/>
          <w:sz w:val="24"/>
          <w:szCs w:val="24"/>
        </w:rPr>
      </w:pPr>
      <w:sdt>
        <w:sdtPr>
          <w:id w:val="46848124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10F61674" w14:textId="39B12B07" w14:noSpellErr="1">
      <w:pPr>
        <w:pStyle w:val="Normal"/>
        <w:rPr>
          <w:rFonts w:ascii="Arial" w:hAnsi="Arial" w:cs="Arial"/>
          <w:sz w:val="24"/>
          <w:szCs w:val="24"/>
        </w:rPr>
      </w:pPr>
    </w:p>
    <w:p w:rsidRPr="001C765A" w:rsidR="006576B3" w:rsidP="00A43443" w:rsidRDefault="006576B3" w14:paraId="6934DB2B" w14:textId="68A805DE">
      <w:pPr>
        <w:rPr>
          <w:rFonts w:ascii="Arial" w:hAnsi="Arial" w:cs="Arial"/>
          <w:sz w:val="24"/>
          <w:szCs w:val="24"/>
        </w:rPr>
      </w:pPr>
      <w:r w:rsidRPr="3BA89479" w:rsidR="006576B3">
        <w:rPr>
          <w:rFonts w:ascii="Arial" w:hAnsi="Arial" w:cs="Arial"/>
          <w:b w:val="1"/>
          <w:bCs w:val="1"/>
          <w:sz w:val="24"/>
          <w:szCs w:val="24"/>
        </w:rPr>
        <w:t xml:space="preserve">Socio-economic Background – </w:t>
      </w:r>
      <w:r w:rsidRPr="3BA89479" w:rsidR="006576B3">
        <w:rPr>
          <w:rFonts w:ascii="Arial" w:hAnsi="Arial" w:cs="Arial"/>
          <w:sz w:val="24"/>
          <w:szCs w:val="24"/>
        </w:rPr>
        <w:t>social class i.e. parents’ education, employment and income</w:t>
      </w:r>
    </w:p>
    <w:p w:rsidR="66E12F95" w:rsidP="66E12F95" w:rsidRDefault="66E12F95" w14:paraId="43CAB15F" w14:textId="7ED00509">
      <w:pPr>
        <w:tabs>
          <w:tab w:val="left" w:leader="none" w:pos="720"/>
          <w:tab w:val="left" w:leader="none" w:pos="1470"/>
        </w:tabs>
        <w:ind w:left="709" w:hanging="709"/>
        <w:rPr>
          <w:rFonts w:ascii="Arial" w:hAnsi="Arial" w:cs="Arial"/>
          <w:sz w:val="24"/>
          <w:szCs w:val="24"/>
        </w:rPr>
      </w:pPr>
    </w:p>
    <w:p w:rsidRPr="001C765A" w:rsidR="00843B6E" w:rsidP="66E12F95" w:rsidRDefault="00843B6E" w14:paraId="0DF891AD" w14:textId="625C5141">
      <w:pPr>
        <w:tabs>
          <w:tab w:val="left" w:pos="720"/>
          <w:tab w:val="left" w:pos="1470"/>
        </w:tabs>
        <w:ind w:left="709" w:hanging="709"/>
        <w:rPr>
          <w:rFonts w:ascii="Arial" w:hAnsi="Arial" w:cs="Arial"/>
          <w:sz w:val="24"/>
          <w:szCs w:val="24"/>
        </w:rPr>
      </w:pPr>
      <w:sdt>
        <w:sdtPr>
          <w:id w:val="-99418752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5706F62A" w14:textId="2BC56D4C" w14:noSpellErr="1">
      <w:pPr>
        <w:pStyle w:val="Normal"/>
        <w:rPr>
          <w:rFonts w:ascii="Arial" w:hAnsi="Arial" w:cs="Arial"/>
          <w:sz w:val="24"/>
          <w:szCs w:val="24"/>
        </w:rPr>
      </w:pPr>
    </w:p>
    <w:p w:rsidRPr="001C765A" w:rsidR="006576B3" w:rsidP="00A43443" w:rsidRDefault="006576B3" w14:paraId="722F868B" w14:textId="4BC81CD5">
      <w:pPr>
        <w:rPr>
          <w:rFonts w:ascii="Arial" w:hAnsi="Arial" w:cs="Arial"/>
          <w:b/>
          <w:sz w:val="24"/>
          <w:szCs w:val="24"/>
        </w:rPr>
      </w:pPr>
      <w:r w:rsidRPr="001C765A">
        <w:rPr>
          <w:rFonts w:ascii="Arial" w:hAnsi="Arial" w:cs="Arial"/>
          <w:b/>
          <w:sz w:val="24"/>
          <w:szCs w:val="24"/>
        </w:rPr>
        <w:t>Care experienced people</w:t>
      </w:r>
    </w:p>
    <w:p w:rsidRPr="001C765A" w:rsidR="00843B6E" w:rsidP="00843B6E" w:rsidRDefault="00843B6E" w14:paraId="23C7364A" w14:textId="398E8228">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B30EA8">
        <w:rPr>
          <w:rFonts w:ascii="Arial" w:hAnsi="Arial" w:eastAsia="Arial" w:cs="Arial"/>
          <w:sz w:val="24"/>
          <w:szCs w:val="24"/>
        </w:rPr>
        <w:t xml:space="preserve"> </w:t>
      </w:r>
      <w:sdt>
        <w:sdtPr>
          <w:id w:val="14475099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roofErr w:type="spellStart"/>
      <w:proofErr w:type="spellEnd"/>
    </w:p>
    <w:p w:rsidRPr="001C765A" w:rsidR="00843B6E" w:rsidP="00A43443" w:rsidRDefault="00843B6E" w14:paraId="5CD6494F" w14:textId="77777777">
      <w:pPr>
        <w:rPr>
          <w:rFonts w:ascii="Arial" w:hAnsi="Arial" w:cs="Arial"/>
          <w:b/>
          <w:sz w:val="24"/>
          <w:szCs w:val="24"/>
        </w:rPr>
      </w:pPr>
    </w:p>
    <w:p w:rsidRPr="001C765A" w:rsidR="002953EA" w:rsidP="00A43443" w:rsidRDefault="002953EA" w14:paraId="494D96A0" w14:textId="77777777">
      <w:pPr>
        <w:rPr>
          <w:rFonts w:ascii="Arial" w:hAnsi="Arial" w:cs="Arial"/>
          <w:sz w:val="24"/>
          <w:szCs w:val="24"/>
        </w:rPr>
      </w:pPr>
    </w:p>
    <w:p w:rsidRPr="001C765A" w:rsidR="006576B3" w:rsidP="00A43443" w:rsidRDefault="006576B3" w14:paraId="23A60F40" w14:textId="411E7A7B">
      <w:pPr>
        <w:rPr>
          <w:rFonts w:ascii="Arial" w:hAnsi="Arial" w:cs="Arial"/>
          <w:sz w:val="24"/>
          <w:szCs w:val="24"/>
        </w:rPr>
      </w:pPr>
      <w:r w:rsidRPr="3BA89479" w:rsidR="006576B3">
        <w:rPr>
          <w:rFonts w:ascii="Arial" w:hAnsi="Arial" w:cs="Arial"/>
          <w:b w:val="1"/>
          <w:bCs w:val="1"/>
          <w:sz w:val="24"/>
          <w:szCs w:val="24"/>
        </w:rPr>
        <w:t xml:space="preserve">Carers </w:t>
      </w:r>
      <w:r w:rsidRPr="3BA89479" w:rsidR="006576B3">
        <w:rPr>
          <w:rFonts w:ascii="Arial" w:hAnsi="Arial" w:cs="Arial"/>
          <w:sz w:val="24"/>
          <w:szCs w:val="24"/>
        </w:rPr>
        <w:t>paid and unpaid including family members</w:t>
      </w:r>
    </w:p>
    <w:p w:rsidR="66E12F95" w:rsidP="66E12F95" w:rsidRDefault="66E12F95" w14:paraId="04F61BA5" w14:textId="637E2DE3">
      <w:pPr>
        <w:tabs>
          <w:tab w:val="left" w:leader="none" w:pos="720"/>
          <w:tab w:val="left" w:leader="none" w:pos="1470"/>
        </w:tabs>
        <w:ind w:left="709" w:hanging="709"/>
        <w:rPr>
          <w:rFonts w:ascii="Arial" w:hAnsi="Arial" w:cs="Arial"/>
          <w:sz w:val="24"/>
          <w:szCs w:val="24"/>
        </w:rPr>
      </w:pPr>
    </w:p>
    <w:p w:rsidRPr="001C765A" w:rsidR="00843B6E" w:rsidP="66E12F95" w:rsidRDefault="00843B6E" w14:paraId="649E3952" w14:textId="2254B232">
      <w:pPr>
        <w:tabs>
          <w:tab w:val="left" w:pos="720"/>
          <w:tab w:val="left" w:pos="1470"/>
        </w:tabs>
        <w:ind w:left="709" w:hanging="709"/>
        <w:rPr>
          <w:rFonts w:ascii="Arial" w:hAnsi="Arial" w:cs="Arial"/>
          <w:sz w:val="24"/>
          <w:szCs w:val="24"/>
        </w:rPr>
      </w:pPr>
      <w:sdt>
        <w:sdtPr>
          <w:id w:val="-35873335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30844BC6" w14:textId="409C1D7D" w14:noSpellErr="1">
      <w:pPr>
        <w:pStyle w:val="Normal"/>
        <w:rPr>
          <w:rFonts w:ascii="Arial" w:hAnsi="Arial" w:cs="Arial"/>
          <w:sz w:val="24"/>
          <w:szCs w:val="24"/>
        </w:rPr>
      </w:pPr>
    </w:p>
    <w:p w:rsidRPr="001C765A" w:rsidR="006576B3" w:rsidP="00A43443" w:rsidRDefault="006576B3" w14:paraId="3E3136AA" w14:textId="40985F14">
      <w:pPr>
        <w:rPr>
          <w:rFonts w:ascii="Arial" w:hAnsi="Arial" w:cs="Arial"/>
          <w:b/>
          <w:sz w:val="24"/>
          <w:szCs w:val="24"/>
        </w:rPr>
      </w:pPr>
      <w:r w:rsidRPr="66E12F95" w:rsidR="006576B3">
        <w:rPr>
          <w:rFonts w:ascii="Arial" w:hAnsi="Arial" w:cs="Arial"/>
          <w:b w:val="1"/>
          <w:bCs w:val="1"/>
          <w:sz w:val="24"/>
          <w:szCs w:val="24"/>
        </w:rPr>
        <w:t>Homelessness</w:t>
      </w:r>
    </w:p>
    <w:p w:rsidR="66E12F95" w:rsidP="66E12F95" w:rsidRDefault="66E12F95" w14:paraId="02F1F432" w14:textId="74ABA0C5">
      <w:pPr>
        <w:tabs>
          <w:tab w:val="left" w:leader="none" w:pos="720"/>
          <w:tab w:val="left" w:leader="none" w:pos="1470"/>
        </w:tabs>
        <w:ind w:left="709" w:hanging="709"/>
        <w:rPr>
          <w:rFonts w:ascii="Arial" w:hAnsi="Arial" w:cs="Arial"/>
          <w:sz w:val="24"/>
          <w:szCs w:val="24"/>
        </w:rPr>
      </w:pPr>
    </w:p>
    <w:p w:rsidRPr="001C765A" w:rsidR="00843B6E" w:rsidP="66E12F95" w:rsidRDefault="00843B6E" w14:paraId="79D5B80B" w14:textId="6272A575">
      <w:pPr>
        <w:tabs>
          <w:tab w:val="left" w:pos="720"/>
          <w:tab w:val="left" w:pos="1470"/>
        </w:tabs>
        <w:ind w:left="709" w:hanging="709"/>
        <w:rPr>
          <w:rFonts w:ascii="Arial" w:hAnsi="Arial" w:cs="Arial"/>
          <w:sz w:val="24"/>
          <w:szCs w:val="24"/>
        </w:rPr>
      </w:pPr>
      <w:sdt>
        <w:sdtPr>
          <w:id w:val="1825306331"/>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7CEFA0E8" w14:textId="64E9F0DA" w14:noSpellErr="1">
      <w:pPr>
        <w:pStyle w:val="Normal"/>
        <w:rPr>
          <w:rFonts w:ascii="Arial" w:hAnsi="Arial" w:cs="Arial"/>
          <w:b w:val="1"/>
          <w:bCs w:val="1"/>
          <w:sz w:val="24"/>
          <w:szCs w:val="24"/>
        </w:rPr>
      </w:pPr>
    </w:p>
    <w:p w:rsidRPr="001C765A" w:rsidR="006576B3" w:rsidP="00A43443" w:rsidRDefault="006576B3" w14:paraId="51F24F26" w14:textId="5E5BA5AC">
      <w:pPr>
        <w:rPr>
          <w:rFonts w:ascii="Arial" w:hAnsi="Arial" w:cs="Arial"/>
          <w:b/>
          <w:sz w:val="24"/>
          <w:szCs w:val="24"/>
        </w:rPr>
      </w:pPr>
      <w:r w:rsidRPr="66E12F95" w:rsidR="006576B3">
        <w:rPr>
          <w:rFonts w:ascii="Arial" w:hAnsi="Arial" w:cs="Arial"/>
          <w:b w:val="1"/>
          <w:bCs w:val="1"/>
          <w:sz w:val="24"/>
          <w:szCs w:val="24"/>
        </w:rPr>
        <w:t>Addictions and substance use</w:t>
      </w:r>
    </w:p>
    <w:p w:rsidR="66E12F95" w:rsidP="66E12F95" w:rsidRDefault="66E12F95" w14:paraId="436D4D37" w14:textId="7D11109F">
      <w:pPr>
        <w:tabs>
          <w:tab w:val="left" w:leader="none" w:pos="720"/>
          <w:tab w:val="left" w:leader="none" w:pos="1470"/>
        </w:tabs>
        <w:ind w:left="709" w:hanging="709"/>
        <w:rPr>
          <w:rFonts w:ascii="Arial" w:hAnsi="Arial" w:cs="Arial"/>
          <w:sz w:val="24"/>
          <w:szCs w:val="24"/>
        </w:rPr>
      </w:pPr>
    </w:p>
    <w:p w:rsidRPr="001C765A" w:rsidR="00843B6E" w:rsidP="66E12F95" w:rsidRDefault="00843B6E" w14:paraId="575C88EE" w14:textId="497B0390">
      <w:pPr>
        <w:tabs>
          <w:tab w:val="left" w:leader="none" w:pos="720"/>
          <w:tab w:val="left" w:leader="none" w:pos="1470"/>
        </w:tabs>
        <w:ind w:left="709" w:hanging="709"/>
        <w:rPr>
          <w:rFonts w:ascii="Arial" w:hAnsi="Arial" w:cs="Arial"/>
          <w:sz w:val="24"/>
          <w:szCs w:val="24"/>
        </w:rPr>
      </w:pPr>
      <w:sdt>
        <w:sdtPr>
          <w:id w:val="1404112654"/>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2953EA" w:rsidP="00A43443" w:rsidRDefault="002953EA" w14:paraId="715AF772" w14:textId="77777777">
      <w:pPr>
        <w:rPr>
          <w:rFonts w:ascii="Arial" w:hAnsi="Arial" w:cs="Arial"/>
          <w:sz w:val="24"/>
          <w:szCs w:val="24"/>
        </w:rPr>
      </w:pPr>
    </w:p>
    <w:p w:rsidRPr="001C765A" w:rsidR="002953EA" w:rsidP="00A43443" w:rsidRDefault="006576B3" w14:paraId="28FD2F88" w14:textId="14154C00">
      <w:pPr>
        <w:rPr>
          <w:rFonts w:ascii="Arial" w:hAnsi="Arial" w:cs="Arial"/>
          <w:b/>
          <w:sz w:val="24"/>
          <w:szCs w:val="24"/>
        </w:rPr>
      </w:pPr>
      <w:r w:rsidRPr="66E12F95" w:rsidR="006576B3">
        <w:rPr>
          <w:rFonts w:ascii="Arial" w:hAnsi="Arial" w:cs="Arial"/>
          <w:b w:val="1"/>
          <w:bCs w:val="1"/>
          <w:sz w:val="24"/>
          <w:szCs w:val="24"/>
        </w:rPr>
        <w:t>Those involved within the criminal justice system</w:t>
      </w:r>
    </w:p>
    <w:p w:rsidR="66E12F95" w:rsidP="66E12F95" w:rsidRDefault="66E12F95" w14:paraId="3E1503F2" w14:textId="391776E9">
      <w:pPr>
        <w:tabs>
          <w:tab w:val="left" w:leader="none" w:pos="720"/>
          <w:tab w:val="left" w:leader="none" w:pos="1470"/>
        </w:tabs>
        <w:ind w:left="709" w:hanging="709"/>
        <w:rPr>
          <w:rFonts w:ascii="Arial" w:hAnsi="Arial" w:cs="Arial"/>
          <w:sz w:val="24"/>
          <w:szCs w:val="24"/>
        </w:rPr>
      </w:pPr>
    </w:p>
    <w:p w:rsidRPr="001C765A" w:rsidR="00843B6E" w:rsidP="66E12F95" w:rsidRDefault="00843B6E" w14:paraId="5C872F47" w14:textId="2FA52053">
      <w:pPr>
        <w:tabs>
          <w:tab w:val="left" w:pos="720"/>
          <w:tab w:val="left" w:pos="1470"/>
        </w:tabs>
        <w:ind w:left="709" w:hanging="709"/>
        <w:rPr>
          <w:rFonts w:ascii="Arial" w:hAnsi="Arial" w:cs="Arial"/>
          <w:sz w:val="24"/>
          <w:szCs w:val="24"/>
        </w:rPr>
      </w:pPr>
      <w:sdt>
        <w:sdtPr>
          <w:id w:val="183217309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843B6E" w:rsidRDefault="00843B6E" w14:paraId="6DA13550" w14:textId="492DA251">
      <w:pPr>
        <w:rPr>
          <w:rFonts w:ascii="Arial" w:hAnsi="Arial" w:cs="Arial"/>
          <w:b/>
          <w:sz w:val="24"/>
          <w:szCs w:val="24"/>
        </w:rPr>
      </w:pPr>
      <w:r w:rsidRPr="001C765A">
        <w:rPr>
          <w:rFonts w:ascii="Arial" w:hAnsi="Arial" w:cs="Arial"/>
          <w:b/>
          <w:sz w:val="24"/>
          <w:szCs w:val="24"/>
        </w:rPr>
        <w:br w:type="page"/>
      </w:r>
    </w:p>
    <w:p w:rsidRPr="001C765A" w:rsidR="00843B6E" w:rsidP="00A43443" w:rsidRDefault="00843B6E" w14:paraId="76B8CA00" w14:textId="77777777">
      <w:pPr>
        <w:rPr>
          <w:rFonts w:ascii="Arial" w:hAnsi="Arial" w:cs="Arial"/>
          <w:b/>
          <w:sz w:val="24"/>
          <w:szCs w:val="24"/>
        </w:rPr>
      </w:pPr>
    </w:p>
    <w:p w:rsidRPr="001C765A" w:rsidR="002953EA" w:rsidP="00B525F2" w:rsidRDefault="002953EA" w14:paraId="5FCA37A2" w14:textId="7AF1CF4C">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rsidRPr="001C765A" w:rsidR="002953EA" w:rsidP="002953EA" w:rsidRDefault="002953EA" w14:paraId="75BF4DE3" w14:textId="404BCCB1">
      <w:pPr>
        <w:rPr>
          <w:rFonts w:ascii="Arial" w:hAnsi="Arial" w:cs="Arial"/>
          <w:sz w:val="24"/>
          <w:szCs w:val="24"/>
        </w:rPr>
      </w:pPr>
      <w:r w:rsidRPr="3BA89479" w:rsidR="002953EA">
        <w:rPr>
          <w:rFonts w:ascii="Arial" w:hAnsi="Arial" w:cs="Arial"/>
          <w:sz w:val="24"/>
          <w:szCs w:val="24"/>
        </w:rPr>
        <w:t xml:space="preserve">This duty places a legal responsibility on Scottish Borders Council (SBC) to have regard to the matters listed below. </w:t>
      </w:r>
    </w:p>
    <w:p w:rsidRPr="001C765A" w:rsidR="00A95DF5" w:rsidP="002953EA" w:rsidRDefault="002953EA" w14:paraId="385D0CE4" w14:textId="05A04C62">
      <w:pPr>
        <w:rPr>
          <w:rFonts w:ascii="Arial" w:hAnsi="Arial" w:cs="Arial"/>
          <w:sz w:val="24"/>
          <w:szCs w:val="24"/>
        </w:rPr>
      </w:pPr>
      <w:r w:rsidRPr="3BA89479" w:rsidR="002953EA">
        <w:rPr>
          <w:rFonts w:ascii="Arial" w:hAnsi="Arial" w:cs="Arial"/>
          <w:sz w:val="24"/>
          <w:szCs w:val="24"/>
        </w:rPr>
        <w:t>This applies to strategic matters so only complete this section if you have marked “Yes” in Section 3.</w:t>
      </w:r>
      <w:r w:rsidRPr="3BA89479" w:rsidR="00A95DF5">
        <w:rPr>
          <w:rFonts w:ascii="Arial" w:hAnsi="Arial" w:cs="Arial"/>
          <w:sz w:val="24"/>
          <w:szCs w:val="24"/>
        </w:rPr>
        <w:t>2</w:t>
      </w:r>
      <w:r w:rsidRPr="3BA89479" w:rsidR="002953EA">
        <w:rPr>
          <w:rFonts w:ascii="Arial" w:hAnsi="Arial" w:eastAsia="Arial" w:cs="Arial"/>
          <w:sz w:val="24"/>
          <w:szCs w:val="24"/>
        </w:rPr>
        <w:t xml:space="preserve"> </w:t>
      </w:r>
    </w:p>
    <w:p w:rsidRPr="001C765A" w:rsidR="00A95DF5" w:rsidP="002953EA" w:rsidRDefault="00A95DF5" w14:paraId="77238E74" w14:textId="4FBFA16A">
      <w:pPr>
        <w:rPr>
          <w:rFonts w:ascii="Arial" w:hAnsi="Arial" w:cs="Arial"/>
          <w:b/>
          <w:bCs/>
          <w:sz w:val="24"/>
          <w:szCs w:val="24"/>
        </w:rPr>
      </w:pPr>
      <w:r w:rsidRPr="66E12F95" w:rsidR="00A95DF5">
        <w:rPr>
          <w:rFonts w:ascii="Arial" w:hAnsi="Arial" w:cs="Arial"/>
          <w:b w:val="1"/>
          <w:bCs w:val="1"/>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rsidR="66E12F95" w:rsidP="66E12F95" w:rsidRDefault="66E12F95" w14:paraId="2236A532" w14:textId="0E8D2518">
      <w:pPr>
        <w:rPr>
          <w:rFonts w:ascii="Arial" w:hAnsi="Arial" w:cs="Arial"/>
          <w:sz w:val="24"/>
          <w:szCs w:val="24"/>
        </w:rPr>
      </w:pPr>
    </w:p>
    <w:p w:rsidRPr="001C765A" w:rsidR="00A95DF5" w:rsidP="002953EA" w:rsidRDefault="00A95DF5" w14:paraId="6FD3C8BD" w14:textId="091C3A65">
      <w:pPr>
        <w:rPr>
          <w:rFonts w:ascii="Arial" w:hAnsi="Arial" w:cs="Arial"/>
          <w:sz w:val="24"/>
          <w:szCs w:val="24"/>
        </w:rPr>
      </w:pPr>
      <w:sdt>
        <w:sdtPr>
          <w:id w:val="8981954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P="002953EA" w:rsidRDefault="00A95DF5" w14:paraId="2968188A" w14:textId="77777777">
      <w:pPr>
        <w:rPr>
          <w:rFonts w:ascii="Arial" w:hAnsi="Arial" w:cs="Arial"/>
          <w:sz w:val="24"/>
          <w:szCs w:val="24"/>
        </w:rPr>
      </w:pPr>
    </w:p>
    <w:p w:rsidRPr="001C765A" w:rsidR="00A95DF5" w:rsidP="002953EA" w:rsidRDefault="00A95DF5" w14:paraId="1E406F56" w14:textId="3D19782A">
      <w:pPr>
        <w:rPr>
          <w:rFonts w:ascii="Arial" w:hAnsi="Arial" w:cs="Arial"/>
          <w:b/>
          <w:bCs/>
          <w:sz w:val="24"/>
          <w:szCs w:val="24"/>
        </w:rPr>
      </w:pPr>
      <w:r w:rsidRPr="66E12F95" w:rsidR="00A95DF5">
        <w:rPr>
          <w:rFonts w:ascii="Arial" w:hAnsi="Arial" w:cs="Arial"/>
          <w:b w:val="1"/>
          <w:bCs w:val="1"/>
          <w:sz w:val="24"/>
          <w:szCs w:val="24"/>
        </w:rPr>
        <w:t>If there are any negative impacts, do you intend to mitigate these and, if so, how?</w:t>
      </w:r>
    </w:p>
    <w:p w:rsidR="66E12F95" w:rsidP="66E12F95" w:rsidRDefault="66E12F95" w14:paraId="3E1033A7" w14:textId="5CBE646B">
      <w:pPr>
        <w:rPr>
          <w:rFonts w:ascii="Arial" w:hAnsi="Arial" w:cs="Arial"/>
          <w:sz w:val="24"/>
          <w:szCs w:val="24"/>
        </w:rPr>
      </w:pPr>
    </w:p>
    <w:p w:rsidRPr="001C765A" w:rsidR="00A95DF5" w:rsidP="002953EA" w:rsidRDefault="00A95DF5" w14:paraId="68937C82" w14:textId="21653E4E">
      <w:pPr>
        <w:rPr>
          <w:rFonts w:ascii="Arial" w:hAnsi="Arial" w:cs="Arial"/>
          <w:sz w:val="24"/>
          <w:szCs w:val="24"/>
        </w:rPr>
      </w:pPr>
      <w:sdt>
        <w:sdtPr>
          <w:id w:val="-8237479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P="002953EA" w:rsidRDefault="00A95DF5" w14:paraId="236C93A4" w14:textId="77777777">
      <w:pPr>
        <w:rPr>
          <w:rFonts w:ascii="Arial" w:hAnsi="Arial" w:cs="Arial"/>
          <w:sz w:val="24"/>
          <w:szCs w:val="24"/>
        </w:rPr>
      </w:pPr>
    </w:p>
    <w:p w:rsidRPr="001C765A" w:rsidR="00B525F2" w:rsidP="00B525F2" w:rsidRDefault="00B525F2" w14:paraId="76E23798" w14:textId="4C61D236">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rsidRPr="001C765A" w:rsidR="00B525F2" w:rsidP="00B525F2" w:rsidRDefault="00B525F2" w14:paraId="552F8836" w14:textId="77777777">
      <w:pPr>
        <w:rPr>
          <w:rFonts w:ascii="Arial" w:hAnsi="Arial" w:cs="Arial"/>
          <w:sz w:val="24"/>
          <w:szCs w:val="24"/>
        </w:rPr>
      </w:pPr>
      <w:r w:rsidRPr="3BA89479" w:rsidR="00B525F2">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rsidRPr="001C765A" w:rsidR="00B525F2" w:rsidP="00B525F2" w:rsidRDefault="00B525F2" w14:paraId="0047E306" w14:textId="1122CE33">
      <w:pPr>
        <w:rPr>
          <w:rFonts w:ascii="Arial" w:hAnsi="Arial" w:cs="Arial"/>
          <w:sz w:val="24"/>
          <w:szCs w:val="24"/>
        </w:rPr>
      </w:pPr>
      <w:r w:rsidRPr="3BA89479" w:rsidR="00B525F2">
        <w:rPr>
          <w:rFonts w:ascii="Arial" w:hAnsi="Arial" w:cs="Arial"/>
          <w:sz w:val="24"/>
          <w:szCs w:val="24"/>
        </w:rPr>
        <w:t xml:space="preserve">This relates to current and former armed forces personnel (regular or reserve) and their families. </w:t>
      </w:r>
    </w:p>
    <w:p w:rsidRPr="001C765A" w:rsidR="00A43443" w:rsidP="004C660F" w:rsidRDefault="00B525F2" w14:paraId="661968DD" w14:textId="0ED916D9">
      <w:pPr>
        <w:rPr>
          <w:rFonts w:ascii="Arial" w:hAnsi="Arial" w:cs="Arial"/>
          <w:b/>
          <w:sz w:val="24"/>
          <w:szCs w:val="24"/>
        </w:rPr>
      </w:pPr>
      <w:r w:rsidRPr="66E12F95" w:rsidR="00B525F2">
        <w:rPr>
          <w:rFonts w:ascii="Arial" w:hAnsi="Arial" w:cs="Arial"/>
          <w:b w:val="1"/>
          <w:bCs w:val="1"/>
          <w:sz w:val="24"/>
          <w:szCs w:val="24"/>
        </w:rPr>
        <w:t xml:space="preserve">Is the Armed Forces Covenant Duty applicable? </w:t>
      </w:r>
    </w:p>
    <w:p w:rsidR="66E12F95" w:rsidP="66E12F95" w:rsidRDefault="66E12F95" w14:paraId="1564D260" w14:textId="223AC76C">
      <w:pPr>
        <w:rPr>
          <w:rFonts w:ascii="Arial" w:hAnsi="Arial" w:cs="Arial"/>
          <w:sz w:val="24"/>
          <w:szCs w:val="24"/>
        </w:rPr>
      </w:pPr>
    </w:p>
    <w:p w:rsidRPr="001C765A" w:rsidR="004C660F" w:rsidP="66E12F95" w:rsidRDefault="004C660F" w14:paraId="06D439E7" w14:textId="28E98714">
      <w:pPr>
        <w:rPr>
          <w:rFonts w:ascii="Arial" w:hAnsi="Arial" w:cs="Arial"/>
          <w:sz w:val="24"/>
          <w:szCs w:val="24"/>
        </w:rPr>
      </w:pPr>
      <w:sdt>
        <w:sdtPr>
          <w:id w:val="1057974299"/>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No</w:t>
          </w:r>
        </w:sdtContent>
        <w:sdtEndPr>
          <w:rPr>
            <w:rFonts w:ascii="Arial" w:hAnsi="Arial" w:eastAsia="Arial" w:cs="Arial"/>
            <w:sz w:val="24"/>
            <w:szCs w:val="24"/>
          </w:rPr>
        </w:sdtEndPr>
      </w:sdt>
    </w:p>
    <w:p w:rsidRPr="001C765A" w:rsidR="00A95DF5" w:rsidP="004C660F" w:rsidRDefault="00A95DF5" w14:paraId="5CD37AB1" w14:textId="77777777">
      <w:pPr>
        <w:rPr>
          <w:rFonts w:ascii="Arial" w:hAnsi="Arial" w:cs="Arial"/>
          <w:b/>
          <w:sz w:val="24"/>
          <w:szCs w:val="24"/>
        </w:rPr>
      </w:pPr>
    </w:p>
    <w:p w:rsidRPr="001C765A" w:rsidR="00A95DF5" w:rsidP="004C660F" w:rsidRDefault="00A95DF5" w14:paraId="5DA533BE" w14:textId="436B8EB6">
      <w:pPr>
        <w:rPr>
          <w:rFonts w:ascii="Arial" w:hAnsi="Arial" w:cs="Arial"/>
          <w:b/>
          <w:sz w:val="24"/>
          <w:szCs w:val="24"/>
        </w:rPr>
      </w:pPr>
      <w:r w:rsidRPr="001C765A">
        <w:rPr>
          <w:rFonts w:ascii="Arial" w:hAnsi="Arial" w:cs="Arial"/>
          <w:b/>
          <w:sz w:val="24"/>
          <w:szCs w:val="24"/>
        </w:rPr>
        <w:t>If Yes:</w:t>
      </w:r>
    </w:p>
    <w:p w:rsidRPr="001C765A" w:rsidR="00A95DF5" w:rsidP="00B525F2" w:rsidRDefault="00A95DF5" w14:paraId="7471A57B" w14:textId="710FD76E">
      <w:pPr>
        <w:rPr>
          <w:rFonts w:ascii="Arial" w:hAnsi="Arial" w:cs="Arial"/>
          <w:sz w:val="24"/>
          <w:szCs w:val="24"/>
        </w:rPr>
      </w:pPr>
      <w:r w:rsidRPr="3BA89479" w:rsidR="00A95DF5">
        <w:rPr>
          <w:rFonts w:ascii="Arial" w:hAnsi="Arial" w:cs="Arial"/>
          <w:b w:val="1"/>
          <w:bCs w:val="1"/>
          <w:sz w:val="24"/>
          <w:szCs w:val="24"/>
        </w:rPr>
        <w:t xml:space="preserve">For each of the following Covenant Duties, </w:t>
      </w:r>
      <w:r w:rsidRPr="3BA89479" w:rsidR="00A95DF5">
        <w:rPr>
          <w:rFonts w:ascii="Arial" w:hAnsi="Arial" w:cs="Arial"/>
          <w:b w:val="1"/>
          <w:bCs w:val="1"/>
          <w:sz w:val="24"/>
          <w:szCs w:val="24"/>
        </w:rPr>
        <w:t>You</w:t>
      </w:r>
      <w:r w:rsidRPr="3BA89479" w:rsidR="00A95DF5">
        <w:rPr>
          <w:rFonts w:ascii="Arial" w:hAnsi="Arial" w:cs="Arial"/>
          <w:b w:val="1"/>
          <w:bCs w:val="1"/>
          <w:sz w:val="24"/>
          <w:szCs w:val="24"/>
        </w:rPr>
        <w:t xml:space="preserve"> should cover these two points:</w:t>
      </w:r>
      <w:r>
        <w:br/>
      </w:r>
    </w:p>
    <w:p w:rsidRPr="001C765A" w:rsidR="00B525F2" w:rsidP="00B525F2" w:rsidRDefault="00B525F2" w14:paraId="657485AE" w14:textId="2B4AECF8">
      <w:pPr>
        <w:rPr>
          <w:rFonts w:ascii="Arial" w:hAnsi="Arial" w:cs="Arial"/>
          <w:b/>
          <w:sz w:val="24"/>
          <w:szCs w:val="24"/>
        </w:rPr>
      </w:pPr>
      <w:r w:rsidRPr="001C765A">
        <w:rPr>
          <w:rFonts w:ascii="Arial" w:hAnsi="Arial" w:cs="Arial"/>
          <w:b/>
          <w:sz w:val="24"/>
          <w:szCs w:val="24"/>
        </w:rPr>
        <w:t xml:space="preserve">The unique obligations of, and sacrifices made by, the armed </w:t>
      </w:r>
      <w:proofErr w:type="gramStart"/>
      <w:r w:rsidRPr="001C765A">
        <w:rPr>
          <w:rFonts w:ascii="Arial" w:hAnsi="Arial" w:cs="Arial"/>
          <w:b/>
          <w:sz w:val="24"/>
          <w:szCs w:val="24"/>
        </w:rPr>
        <w:t>forces;</w:t>
      </w:r>
      <w:proofErr w:type="gramEnd"/>
      <w:r w:rsidRPr="001C765A">
        <w:rPr>
          <w:rFonts w:ascii="Arial" w:hAnsi="Arial" w:cs="Arial"/>
          <w:b/>
          <w:sz w:val="24"/>
          <w:szCs w:val="24"/>
        </w:rPr>
        <w:t xml:space="preserve"> </w:t>
      </w:r>
    </w:p>
    <w:p w:rsidRPr="001C765A" w:rsidR="00B525F2" w:rsidP="00B525F2" w:rsidRDefault="00B525F2" w14:paraId="42393FC6" w14:textId="30B64CAF">
      <w:pPr>
        <w:rPr>
          <w:rFonts w:ascii="Arial" w:hAnsi="Arial" w:cs="Arial"/>
          <w:bCs/>
          <w:sz w:val="24"/>
          <w:szCs w:val="24"/>
        </w:rPr>
      </w:pPr>
      <w:r w:rsidRPr="3BA89479" w:rsidR="00B525F2">
        <w:rPr>
          <w:rFonts w:ascii="Arial" w:hAnsi="Arial" w:cs="Arial"/>
          <w:sz w:val="24"/>
          <w:szCs w:val="24"/>
        </w:rPr>
        <w:t xml:space="preserve">The MOD Statutory Guidance gives the following examples – Link for this can be found here: </w:t>
      </w:r>
      <w:hyperlink r:id="R56b53e3873964b01">
        <w:r w:rsidRPr="3BA89479" w:rsidR="00B525F2">
          <w:rPr>
            <w:rStyle w:val="Hyperlink"/>
            <w:rFonts w:ascii="Arial" w:hAnsi="Arial" w:cs="Arial"/>
            <w:color w:val="auto"/>
            <w:sz w:val="24"/>
            <w:szCs w:val="24"/>
          </w:rPr>
          <w:t>MOD Statutory Guidance</w:t>
        </w:r>
      </w:hyperlink>
    </w:p>
    <w:p w:rsidRPr="001C765A" w:rsidR="00B525F2" w:rsidP="00B525F2" w:rsidRDefault="00B525F2" w14:paraId="2950676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Danger</w:t>
      </w:r>
    </w:p>
    <w:p w:rsidRPr="001C765A" w:rsidR="00B525F2" w:rsidP="00B525F2" w:rsidRDefault="00B525F2" w14:paraId="0C9C6192"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Geographical Mobility</w:t>
      </w:r>
    </w:p>
    <w:p w:rsidRPr="001C765A" w:rsidR="00B525F2" w:rsidP="00B525F2" w:rsidRDefault="00B525F2" w14:paraId="6657CE8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Separation from Family</w:t>
      </w:r>
    </w:p>
    <w:p w:rsidRPr="001C765A" w:rsidR="00B525F2" w:rsidP="00B525F2" w:rsidRDefault="00B525F2" w14:paraId="519A8BC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Service Law</w:t>
      </w:r>
    </w:p>
    <w:p w:rsidRPr="001C765A" w:rsidR="00B525F2" w:rsidP="00B525F2" w:rsidRDefault="00B525F2" w14:paraId="30F1F5E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Unfamiliarity with Civilian Life</w:t>
      </w:r>
    </w:p>
    <w:p w:rsidRPr="001C765A" w:rsidR="00B525F2" w:rsidP="00B525F2" w:rsidRDefault="00B525F2" w14:paraId="4D72EB11"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Hours of Work</w:t>
      </w:r>
    </w:p>
    <w:p w:rsidRPr="001C765A" w:rsidR="00B525F2" w:rsidP="00B525F2" w:rsidRDefault="00B525F2" w14:paraId="4CB0D0B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Stress</w:t>
      </w:r>
    </w:p>
    <w:p w:rsidRPr="001C765A" w:rsidR="00A95DF5" w:rsidP="00A95DF5" w:rsidRDefault="00A95DF5" w14:paraId="6F3F0CFD" w14:textId="77777777">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rsidRPr="001C765A" w:rsidR="00A95DF5" w:rsidP="00A95DF5" w:rsidRDefault="00A95DF5" w14:paraId="07C87E11" w14:textId="724F821A">
      <w:pPr>
        <w:rPr>
          <w:rFonts w:ascii="Arial" w:hAnsi="Arial" w:cs="Arial"/>
          <w:sz w:val="24"/>
          <w:szCs w:val="24"/>
        </w:rPr>
      </w:pP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3E86705C" w14:textId="2B60161F">
      <w:pPr>
        <w:rPr>
          <w:rFonts w:ascii="Arial" w:hAnsi="Arial" w:cs="Arial"/>
          <w:sz w:val="24"/>
          <w:szCs w:val="24"/>
        </w:rPr>
      </w:pPr>
    </w:p>
    <w:p w:rsidRPr="001C765A" w:rsidR="00B525F2" w:rsidP="00B525F2" w:rsidRDefault="00B525F2" w14:paraId="2D05BFA5" w14:textId="4BBB7473">
      <w:pPr>
        <w:rPr>
          <w:rFonts w:ascii="Arial" w:hAnsi="Arial" w:cs="Arial"/>
          <w:sz w:val="24"/>
          <w:szCs w:val="24"/>
        </w:rPr>
      </w:pPr>
      <w:sdt>
        <w:sdtPr>
          <w:id w:val="-546768203"/>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B525F2" w:rsidP="00B525F2" w:rsidRDefault="00B525F2" w14:paraId="1F803E00" w14:textId="77777777">
      <w:pPr>
        <w:rPr>
          <w:rFonts w:ascii="Arial" w:hAnsi="Arial" w:cs="Arial"/>
          <w:bCs/>
          <w:sz w:val="24"/>
          <w:szCs w:val="24"/>
        </w:rPr>
      </w:pPr>
    </w:p>
    <w:p w:rsidRPr="001C765A" w:rsidR="000B0355" w:rsidP="00B525F2" w:rsidRDefault="00B525F2" w14:paraId="2D6770FD" w14:textId="74665B8B">
      <w:pPr>
        <w:rPr>
          <w:rFonts w:ascii="Arial" w:hAnsi="Arial" w:cs="Arial"/>
          <w:b/>
          <w:sz w:val="24"/>
          <w:szCs w:val="24"/>
        </w:rPr>
      </w:pPr>
      <w:r w:rsidRPr="001C765A">
        <w:rPr>
          <w:rFonts w:ascii="Arial" w:hAnsi="Arial" w:cs="Arial"/>
          <w:b/>
          <w:sz w:val="24"/>
          <w:szCs w:val="24"/>
        </w:rPr>
        <w:t xml:space="preserve">The principle that it is desirable to remove disadvantages arising for Service people from membership, or former membership, of the armed </w:t>
      </w:r>
      <w:proofErr w:type="gramStart"/>
      <w:r w:rsidRPr="001C765A">
        <w:rPr>
          <w:rFonts w:ascii="Arial" w:hAnsi="Arial" w:cs="Arial"/>
          <w:b/>
          <w:sz w:val="24"/>
          <w:szCs w:val="24"/>
        </w:rPr>
        <w:t>forces;</w:t>
      </w:r>
      <w:proofErr w:type="gramEnd"/>
    </w:p>
    <w:p w:rsidRPr="001C765A" w:rsidR="00A95DF5" w:rsidP="00A95DF5" w:rsidRDefault="00A95DF5" w14:paraId="60E23554" w14:textId="77777777">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7DE13C73" w14:textId="128ADB39">
      <w:pPr>
        <w:rPr>
          <w:rFonts w:ascii="Arial" w:hAnsi="Arial" w:cs="Arial"/>
          <w:sz w:val="24"/>
          <w:szCs w:val="24"/>
        </w:rPr>
      </w:pPr>
    </w:p>
    <w:p w:rsidRPr="001C765A" w:rsidR="00B525F2" w:rsidP="00B525F2" w:rsidRDefault="00A95DF5" w14:paraId="0009495D" w14:textId="699F6E07">
      <w:pPr>
        <w:rPr>
          <w:rFonts w:ascii="Arial" w:hAnsi="Arial" w:cs="Arial"/>
          <w:sz w:val="24"/>
          <w:szCs w:val="24"/>
        </w:rPr>
      </w:pPr>
      <w:sdt>
        <w:sdtPr>
          <w:id w:val="1826338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B525F2" w:rsidP="00B525F2" w:rsidRDefault="00B525F2" w14:paraId="3F95D5FD" w14:textId="77777777">
      <w:pPr>
        <w:rPr>
          <w:rFonts w:ascii="Arial" w:hAnsi="Arial" w:cs="Arial"/>
          <w:b/>
          <w:sz w:val="24"/>
          <w:szCs w:val="24"/>
        </w:rPr>
      </w:pPr>
    </w:p>
    <w:p w:rsidRPr="001C765A" w:rsidR="00B525F2" w:rsidP="00B525F2" w:rsidRDefault="00B525F2" w14:paraId="1601A93A" w14:textId="77777777">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rsidRPr="001C765A" w:rsidR="00B525F2" w:rsidP="00B525F2" w:rsidRDefault="00A95DF5" w14:paraId="7D09D90E" w14:textId="2D6888AC">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1E8AB252" w14:textId="546B0DEB">
      <w:pPr>
        <w:rPr>
          <w:rFonts w:ascii="Arial" w:hAnsi="Arial" w:cs="Arial"/>
          <w:sz w:val="24"/>
          <w:szCs w:val="24"/>
        </w:rPr>
      </w:pPr>
    </w:p>
    <w:p w:rsidRPr="001C765A" w:rsidR="00A95DF5" w:rsidP="00B525F2" w:rsidRDefault="00A95DF5" w14:paraId="1BBE1F3D" w14:textId="069815A9">
      <w:pPr>
        <w:rPr>
          <w:rFonts w:ascii="Arial" w:hAnsi="Arial" w:cs="Arial"/>
          <w:sz w:val="24"/>
          <w:szCs w:val="24"/>
        </w:rPr>
      </w:pPr>
      <w:sdt>
        <w:sdtPr>
          <w:id w:val="121539203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RDefault="00A95DF5" w14:paraId="217CF453" w14:textId="51B5D736">
      <w:pPr>
        <w:rPr>
          <w:rFonts w:ascii="Arial" w:hAnsi="Arial" w:cs="Arial"/>
          <w:sz w:val="24"/>
          <w:szCs w:val="24"/>
        </w:rPr>
      </w:pPr>
      <w:r w:rsidRPr="3BA89479">
        <w:rPr>
          <w:rFonts w:ascii="Arial" w:hAnsi="Arial" w:eastAsia="Arial" w:cs="Arial"/>
          <w:sz w:val="24"/>
          <w:szCs w:val="24"/>
        </w:rPr>
        <w:br w:type="page"/>
      </w:r>
    </w:p>
    <w:p w:rsidRPr="001C765A" w:rsidR="00A95DF5" w:rsidP="00B525F2" w:rsidRDefault="00A95DF5" w14:paraId="480E2243" w14:textId="77777777">
      <w:pPr>
        <w:rPr>
          <w:rFonts w:ascii="Arial" w:hAnsi="Arial" w:cs="Arial"/>
          <w:sz w:val="24"/>
          <w:szCs w:val="24"/>
        </w:rPr>
      </w:pPr>
    </w:p>
    <w:p w:rsidRPr="001C765A" w:rsidR="00B525F2" w:rsidP="00B525F2" w:rsidRDefault="00B525F2" w14:paraId="70AEEF2B" w14:textId="77777777">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rsidRPr="001C765A" w:rsidR="00B525F2" w:rsidP="00B525F2" w:rsidRDefault="00B525F2" w14:paraId="41E3559B" w14:textId="0DD3648B">
      <w:pPr>
        <w:rPr>
          <w:rFonts w:ascii="Arial" w:hAnsi="Arial" w:cs="Arial"/>
          <w:sz w:val="24"/>
          <w:szCs w:val="24"/>
        </w:rPr>
      </w:pPr>
      <w:r w:rsidRPr="3BA89479" w:rsidR="00B525F2">
        <w:rPr>
          <w:rFonts w:ascii="Arial" w:hAnsi="Arial" w:cs="Arial"/>
          <w:sz w:val="24"/>
          <w:szCs w:val="24"/>
        </w:rPr>
        <w:t>Scottish Borders Council (SBC) has a duty not to act, or fail to act, in a manner incompatible with the requirements of the UNCRC.</w:t>
      </w:r>
    </w:p>
    <w:p w:rsidRPr="001C765A" w:rsidR="00B525F2" w:rsidP="00B525F2" w:rsidRDefault="00B525F2" w14:paraId="4957E590" w14:textId="77777777">
      <w:pPr>
        <w:rPr>
          <w:rFonts w:ascii="Arial" w:hAnsi="Arial" w:cs="Arial"/>
          <w:sz w:val="24"/>
          <w:szCs w:val="24"/>
        </w:rPr>
      </w:pPr>
      <w:r w:rsidRPr="3BA89479" w:rsidR="00B525F2">
        <w:rPr>
          <w:rFonts w:ascii="Arial" w:hAnsi="Arial" w:cs="Arial"/>
          <w:sz w:val="24"/>
          <w:szCs w:val="24"/>
        </w:rPr>
        <w:t>This only applies to certain matters, where SBC is acting under:</w:t>
      </w:r>
    </w:p>
    <w:p w:rsidRPr="001C765A" w:rsidR="00B525F2" w:rsidP="00B525F2" w:rsidRDefault="00B525F2" w14:paraId="4C0E9F60"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An Act of the Scottish Parliament.</w:t>
      </w:r>
    </w:p>
    <w:p w:rsidRPr="001C765A" w:rsidR="00B525F2" w:rsidP="00B525F2" w:rsidRDefault="00B525F2" w14:paraId="68050C73"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Regulations made under an Act of the Scottish Parliament.</w:t>
      </w:r>
    </w:p>
    <w:p w:rsidRPr="001C765A" w:rsidR="00B525F2" w:rsidP="00B525F2" w:rsidRDefault="00B525F2" w14:paraId="49D6BFF8" w14:textId="7BDF91DB">
      <w:pPr>
        <w:pStyle w:val="ListParagraph"/>
        <w:numPr>
          <w:ilvl w:val="0"/>
          <w:numId w:val="2"/>
        </w:numPr>
        <w:rPr>
          <w:rFonts w:ascii="Arial" w:hAnsi="Arial" w:cs="Arial"/>
          <w:sz w:val="24"/>
          <w:szCs w:val="24"/>
        </w:rPr>
      </w:pPr>
      <w:r w:rsidRPr="3BA89479" w:rsidR="00B525F2">
        <w:rPr>
          <w:rFonts w:ascii="Arial" w:hAnsi="Arial" w:cs="Arial"/>
          <w:sz w:val="24"/>
          <w:szCs w:val="24"/>
        </w:rPr>
        <w:t>A general (common law) legal duty.</w:t>
      </w:r>
    </w:p>
    <w:p w:rsidRPr="001C765A" w:rsidR="00B525F2" w:rsidP="00B525F2" w:rsidRDefault="00B525F2" w14:paraId="65781FE6" w14:textId="77777777">
      <w:pPr>
        <w:rPr>
          <w:rFonts w:ascii="Arial" w:hAnsi="Arial" w:cs="Arial"/>
          <w:b/>
          <w:sz w:val="24"/>
          <w:szCs w:val="24"/>
        </w:rPr>
      </w:pPr>
    </w:p>
    <w:p w:rsidRPr="001C765A" w:rsidR="00B525F2" w:rsidP="00B525F2" w:rsidRDefault="00B525F2" w14:paraId="702B7558" w14:textId="15D2E832">
      <w:pPr>
        <w:rPr>
          <w:rFonts w:ascii="Arial" w:hAnsi="Arial" w:cs="Arial"/>
          <w:b/>
          <w:sz w:val="24"/>
          <w:szCs w:val="24"/>
        </w:rPr>
      </w:pPr>
      <w:r w:rsidRPr="66E12F95" w:rsidR="00B525F2">
        <w:rPr>
          <w:rFonts w:ascii="Arial" w:hAnsi="Arial" w:cs="Arial"/>
          <w:b w:val="1"/>
          <w:bCs w:val="1"/>
          <w:sz w:val="24"/>
          <w:szCs w:val="24"/>
        </w:rPr>
        <w:t xml:space="preserve">Is the UNCRC Duty applicable? </w:t>
      </w:r>
    </w:p>
    <w:p w:rsidR="66E12F95" w:rsidP="66E12F95" w:rsidRDefault="66E12F95" w14:paraId="3AA5DAD5" w14:textId="02374DA9">
      <w:pPr>
        <w:tabs>
          <w:tab w:val="left" w:leader="none" w:pos="720"/>
          <w:tab w:val="left" w:leader="none" w:pos="1470"/>
        </w:tabs>
        <w:ind w:left="709" w:hanging="709"/>
        <w:rPr>
          <w:rFonts w:ascii="Arial" w:hAnsi="Arial" w:cs="Arial"/>
          <w:sz w:val="24"/>
          <w:szCs w:val="24"/>
        </w:rPr>
      </w:pPr>
    </w:p>
    <w:p w:rsidRPr="001C765A" w:rsidR="000B0355" w:rsidP="66E12F95" w:rsidRDefault="000B0355" w14:paraId="49E1BC27" w14:textId="782B4EC9">
      <w:pPr>
        <w:tabs>
          <w:tab w:val="left" w:pos="720"/>
          <w:tab w:val="left" w:pos="1470"/>
        </w:tabs>
        <w:ind w:left="709" w:hanging="709"/>
        <w:rPr>
          <w:rFonts w:ascii="Arial" w:hAnsi="Arial" w:cs="Arial"/>
          <w:sz w:val="24"/>
          <w:szCs w:val="24"/>
        </w:rPr>
      </w:pPr>
      <w:sdt>
        <w:sdtPr>
          <w:id w:val="-3998334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Yes</w:t>
          </w:r>
        </w:sdtContent>
        <w:sdtEndPr>
          <w:rPr>
            <w:rFonts w:ascii="Arial" w:hAnsi="Arial" w:eastAsia="Arial" w:cs="Arial"/>
            <w:sz w:val="24"/>
            <w:szCs w:val="24"/>
          </w:rPr>
        </w:sdtEndPr>
      </w:sdt>
    </w:p>
    <w:p w:rsidRPr="001C765A" w:rsidR="000B0355" w:rsidP="00B525F2" w:rsidRDefault="000B0355" w14:paraId="64952CBA" w14:textId="77777777">
      <w:pPr>
        <w:rPr>
          <w:rFonts w:ascii="Arial" w:hAnsi="Arial" w:cs="Arial"/>
          <w:b/>
          <w:sz w:val="24"/>
          <w:szCs w:val="24"/>
        </w:rPr>
      </w:pPr>
    </w:p>
    <w:p w:rsidRPr="001C765A" w:rsidR="00B525F2" w:rsidP="00B525F2" w:rsidRDefault="00B525F2" w14:paraId="04B37039" w14:textId="4E419825">
      <w:pPr>
        <w:rPr>
          <w:rFonts w:ascii="Arial" w:hAnsi="Arial" w:cs="Arial"/>
          <w:sz w:val="24"/>
          <w:szCs w:val="24"/>
        </w:rPr>
      </w:pPr>
      <w:r w:rsidRPr="3BA89479" w:rsidR="00B525F2">
        <w:rPr>
          <w:rFonts w:ascii="Arial" w:hAnsi="Arial" w:cs="Arial"/>
          <w:sz w:val="24"/>
          <w:szCs w:val="24"/>
        </w:rPr>
        <w:t>If “Yes”, please complete below</w:t>
      </w:r>
    </w:p>
    <w:p w:rsidRPr="001C765A" w:rsidR="000B0355" w:rsidP="00B525F2" w:rsidRDefault="000B0355" w14:paraId="7BFC3DE1" w14:textId="6743658C">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rsidRPr="001C765A" w:rsidR="000B0355" w:rsidP="00B525F2" w:rsidRDefault="000B0355" w14:paraId="30C60343" w14:textId="77777777">
      <w:pPr>
        <w:rPr>
          <w:rFonts w:ascii="Arial" w:hAnsi="Arial" w:cs="Arial"/>
          <w:b/>
          <w:sz w:val="24"/>
          <w:szCs w:val="24"/>
        </w:rPr>
      </w:pPr>
    </w:p>
    <w:p w:rsidRPr="001C765A" w:rsidR="007B6261" w:rsidP="007B6261" w:rsidRDefault="007B6261" w14:paraId="19CC2F18" w14:textId="13D190EB">
      <w:pPr>
        <w:rPr>
          <w:rFonts w:ascii="Arial" w:hAnsi="Arial" w:cs="Arial"/>
          <w:b/>
          <w:sz w:val="24"/>
          <w:szCs w:val="24"/>
        </w:rPr>
      </w:pPr>
      <w:r w:rsidRPr="001C765A">
        <w:rPr>
          <w:rFonts w:ascii="Arial" w:hAnsi="Arial" w:cs="Arial"/>
          <w:b/>
          <w:sz w:val="24"/>
          <w:szCs w:val="24"/>
        </w:rPr>
        <w:t xml:space="preserve">Which of the General Principles of the UNCRC are engaged? </w:t>
      </w:r>
    </w:p>
    <w:p w:rsidRPr="001C765A" w:rsidR="007B6261" w:rsidP="000B0355" w:rsidRDefault="007B6261" w14:paraId="60EBF51E" w14:textId="37AF00FA">
      <w:pPr>
        <w:rPr>
          <w:rFonts w:ascii="Arial" w:hAnsi="Arial" w:cs="Arial"/>
          <w:b/>
          <w:sz w:val="24"/>
          <w:szCs w:val="24"/>
        </w:rPr>
      </w:pPr>
      <w:r w:rsidRPr="66E12F95" w:rsidR="007B6261">
        <w:rPr>
          <w:rFonts w:ascii="Arial" w:hAnsi="Arial" w:cs="Arial"/>
          <w:b w:val="1"/>
          <w:bCs w:val="1"/>
          <w:sz w:val="24"/>
          <w:szCs w:val="24"/>
        </w:rPr>
        <w:t>Non-discrimination (Article 2)</w:t>
      </w:r>
      <w:r w:rsidRPr="66E12F95" w:rsidR="004C660F">
        <w:rPr>
          <w:rFonts w:ascii="Arial" w:hAnsi="Arial" w:cs="Arial"/>
          <w:b w:val="1"/>
          <w:bCs w:val="1"/>
          <w:sz w:val="24"/>
          <w:szCs w:val="24"/>
        </w:rPr>
        <w:t xml:space="preserve"> </w:t>
      </w:r>
    </w:p>
    <w:p w:rsidR="66E12F95" w:rsidP="66E12F95" w:rsidRDefault="66E12F95" w14:paraId="3E7BB11C" w14:textId="5F00FBC2">
      <w:pPr>
        <w:tabs>
          <w:tab w:val="left" w:leader="none" w:pos="720"/>
          <w:tab w:val="left" w:leader="none" w:pos="1470"/>
        </w:tabs>
        <w:ind w:left="709" w:hanging="709"/>
        <w:rPr>
          <w:rFonts w:ascii="Arial" w:hAnsi="Arial" w:cs="Arial"/>
          <w:sz w:val="24"/>
          <w:szCs w:val="24"/>
        </w:rPr>
      </w:pPr>
    </w:p>
    <w:p w:rsidR="000B0355" w:rsidP="66E12F95" w:rsidRDefault="000B0355" w14:paraId="210BC8FE" w14:textId="4CFA169F">
      <w:pPr>
        <w:tabs>
          <w:tab w:val="left" w:leader="none" w:pos="720"/>
          <w:tab w:val="left" w:leader="none" w:pos="1470"/>
        </w:tabs>
        <w:ind w:left="709" w:hanging="709"/>
        <w:rPr>
          <w:rFonts w:ascii="Arial" w:hAnsi="Arial" w:cs="Arial"/>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72897159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No Impact</w:t>
          </w:r>
        </w:sdtContent>
        <w:sdtEndPr>
          <w:rPr>
            <w:rFonts w:ascii="Arial" w:hAnsi="Arial" w:eastAsia="Arial" w:cs="Arial"/>
            <w:sz w:val="24"/>
            <w:szCs w:val="24"/>
          </w:rPr>
        </w:sdtEndPr>
      </w:sdt>
    </w:p>
    <w:p w:rsidR="000B0355" w:rsidP="66E12F95" w:rsidRDefault="000B0355" w14:paraId="5D21F2AE" w14:textId="4D7158D5">
      <w:pPr>
        <w:tabs>
          <w:tab w:val="left" w:pos="720"/>
          <w:tab w:val="left" w:pos="1470"/>
        </w:tabs>
        <w:ind w:left="709" w:hanging="709"/>
        <w:rPr>
          <w:rFonts w:ascii="Arial" w:hAnsi="Arial" w:cs="Arial"/>
          <w:sz w:val="24"/>
          <w:szCs w:val="24"/>
        </w:rPr>
      </w:pPr>
      <w:r w:rsidRPr="3BA89479" w:rsidR="00B277E7">
        <w:rPr>
          <w:rFonts w:ascii="Arial" w:hAnsi="Arial" w:eastAsia="Arial" w:cs="Arial"/>
          <w:sz w:val="24"/>
          <w:szCs w:val="24"/>
        </w:rPr>
        <w:t xml:space="preserve"> </w:t>
      </w:r>
      <w:sdt>
        <w:sdtPr>
          <w:id w:val="324018908"/>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B277E7" w:rsidP="000B0355" w:rsidRDefault="00B277E7" w14:paraId="15EFBD2F" w14:textId="77777777">
      <w:pPr>
        <w:tabs>
          <w:tab w:val="left" w:pos="720"/>
          <w:tab w:val="left" w:pos="1470"/>
        </w:tabs>
        <w:ind w:left="709" w:hanging="709"/>
        <w:rPr>
          <w:rFonts w:ascii="Arial" w:hAnsi="Arial" w:cs="Arial"/>
          <w:bCs/>
          <w:sz w:val="24"/>
          <w:szCs w:val="24"/>
        </w:rPr>
      </w:pPr>
    </w:p>
    <w:p w:rsidRPr="001C765A" w:rsidR="007B6261" w:rsidP="000B0355" w:rsidRDefault="007B6261" w14:paraId="3704A8D9" w14:textId="779E803E">
      <w:pPr>
        <w:rPr>
          <w:rFonts w:ascii="Arial" w:hAnsi="Arial" w:cs="Arial"/>
          <w:b/>
          <w:sz w:val="24"/>
          <w:szCs w:val="24"/>
        </w:rPr>
      </w:pPr>
      <w:r w:rsidRPr="66E12F95" w:rsidR="007B6261">
        <w:rPr>
          <w:rFonts w:ascii="Arial" w:hAnsi="Arial" w:cs="Arial"/>
          <w:b w:val="1"/>
          <w:bCs w:val="1"/>
          <w:sz w:val="24"/>
          <w:szCs w:val="24"/>
        </w:rPr>
        <w:t>Best interests of the child as a primary consideration (Article 3)</w:t>
      </w:r>
      <w:r w:rsidRPr="66E12F95" w:rsidR="004C660F">
        <w:rPr>
          <w:rFonts w:ascii="Arial" w:hAnsi="Arial" w:cs="Arial"/>
          <w:b w:val="1"/>
          <w:bCs w:val="1"/>
          <w:sz w:val="24"/>
          <w:szCs w:val="24"/>
        </w:rPr>
        <w:t xml:space="preserve"> </w:t>
      </w:r>
    </w:p>
    <w:p w:rsidR="66E12F95" w:rsidP="66E12F95" w:rsidRDefault="66E12F95" w14:paraId="490142DA" w14:textId="48ACA838">
      <w:pPr>
        <w:tabs>
          <w:tab w:val="left" w:leader="none" w:pos="720"/>
          <w:tab w:val="left" w:leader="none" w:pos="1470"/>
        </w:tabs>
        <w:ind w:left="709" w:hanging="709"/>
        <w:rPr>
          <w:rFonts w:ascii="Arial" w:hAnsi="Arial" w:cs="Arial"/>
          <w:sz w:val="24"/>
          <w:szCs w:val="24"/>
        </w:rPr>
      </w:pPr>
    </w:p>
    <w:p w:rsidRPr="001C765A" w:rsidR="000B0355" w:rsidP="000B0355" w:rsidRDefault="000B0355" w14:paraId="531847EB" w14:textId="408C92DB">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67395397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Yes</w:t>
          </w:r>
        </w:sdtContent>
        <w:sdtEndPr>
          <w:rPr>
            <w:rFonts w:ascii="Arial" w:hAnsi="Arial" w:eastAsia="Arial" w:cs="Arial"/>
            <w:sz w:val="24"/>
            <w:szCs w:val="24"/>
          </w:rPr>
        </w:sdtEndPr>
      </w:sdt>
      <w:proofErr w:type="spellStart"/>
      <w:proofErr w:type="spellEnd"/>
    </w:p>
    <w:p w:rsidR="000B0355" w:rsidP="66E12F95" w:rsidRDefault="000B0355" w14:paraId="658BE5CD" w14:textId="7FFFD857">
      <w:pPr>
        <w:tabs>
          <w:tab w:val="left" w:pos="720"/>
          <w:tab w:val="left" w:pos="1470"/>
        </w:tabs>
        <w:ind w:left="709" w:hanging="709"/>
        <w:rPr>
          <w:rFonts w:ascii="Arial" w:hAnsi="Arial" w:cs="Arial"/>
          <w:sz w:val="24"/>
          <w:szCs w:val="24"/>
        </w:rPr>
      </w:pPr>
      <w:sdt>
        <w:sdtPr>
          <w:id w:val="43017994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The Learner Pledge positively upholds this article. It is designed to celebrate and enhance the best interests of children.</w:t>
          </w:r>
        </w:sdtContent>
        <w:sdtEndPr>
          <w:rPr>
            <w:rFonts w:ascii="Arial" w:hAnsi="Arial" w:eastAsia="Arial" w:cs="Arial"/>
            <w:sz w:val="24"/>
            <w:szCs w:val="24"/>
          </w:rPr>
        </w:sdtEndPr>
      </w:sdt>
    </w:p>
    <w:p w:rsidR="00B277E7" w:rsidP="000B0355" w:rsidRDefault="00B277E7" w14:paraId="1BEA0B04" w14:textId="77777777">
      <w:pPr>
        <w:tabs>
          <w:tab w:val="left" w:pos="720"/>
          <w:tab w:val="left" w:pos="1470"/>
        </w:tabs>
        <w:ind w:left="709" w:hanging="709"/>
        <w:rPr>
          <w:rFonts w:ascii="Arial" w:hAnsi="Arial" w:cs="Arial"/>
          <w:bCs/>
          <w:sz w:val="24"/>
          <w:szCs w:val="24"/>
        </w:rPr>
      </w:pPr>
    </w:p>
    <w:p w:rsidR="00B277E7" w:rsidP="000B0355" w:rsidRDefault="00B277E7" w14:paraId="6D78F19C" w14:textId="4AA019B2">
      <w:pPr>
        <w:tabs>
          <w:tab w:val="left" w:pos="720"/>
          <w:tab w:val="left" w:pos="1470"/>
        </w:tabs>
        <w:ind w:left="709" w:hanging="709"/>
        <w:rPr>
          <w:rFonts w:ascii="Arial" w:hAnsi="Arial" w:cs="Arial"/>
          <w:b/>
          <w:sz w:val="24"/>
          <w:szCs w:val="24"/>
        </w:rPr>
      </w:pPr>
      <w:r w:rsidRPr="66E12F95" w:rsidR="00B277E7">
        <w:rPr>
          <w:rFonts w:ascii="Arial" w:hAnsi="Arial" w:cs="Arial"/>
          <w:b w:val="1"/>
          <w:bCs w:val="1"/>
          <w:sz w:val="24"/>
          <w:szCs w:val="24"/>
        </w:rPr>
        <w:t xml:space="preserve">Right to life, Survival and Development </w:t>
      </w:r>
      <w:r w:rsidRPr="66E12F95" w:rsidR="00B277E7">
        <w:rPr>
          <w:rFonts w:ascii="Arial" w:hAnsi="Arial" w:cs="Arial"/>
          <w:b w:val="1"/>
          <w:bCs w:val="1"/>
          <w:sz w:val="24"/>
          <w:szCs w:val="24"/>
        </w:rPr>
        <w:t>(</w:t>
      </w:r>
      <w:r w:rsidRPr="66E12F95" w:rsidR="00B277E7">
        <w:rPr>
          <w:rFonts w:ascii="Arial" w:hAnsi="Arial" w:cs="Arial"/>
          <w:b w:val="1"/>
          <w:bCs w:val="1"/>
          <w:sz w:val="24"/>
          <w:szCs w:val="24"/>
        </w:rPr>
        <w:t>Article 6)</w:t>
      </w:r>
    </w:p>
    <w:p w:rsidR="66E12F95" w:rsidP="66E12F95" w:rsidRDefault="66E12F95" w14:paraId="4DAC59BF" w14:textId="1178D7C5">
      <w:pPr>
        <w:tabs>
          <w:tab w:val="left" w:leader="none" w:pos="720"/>
          <w:tab w:val="left" w:leader="none" w:pos="1470"/>
        </w:tabs>
        <w:ind w:left="709" w:hanging="709"/>
        <w:rPr>
          <w:rFonts w:ascii="Arial" w:hAnsi="Arial" w:cs="Arial"/>
          <w:sz w:val="24"/>
          <w:szCs w:val="24"/>
        </w:rPr>
      </w:pPr>
    </w:p>
    <w:p w:rsidRPr="00B277E7" w:rsidR="00B277E7" w:rsidP="000B0355" w:rsidRDefault="00B277E7" w14:paraId="46942087" w14:textId="386CC272">
      <w:pPr>
        <w:tabs>
          <w:tab w:val="left" w:pos="720"/>
          <w:tab w:val="left" w:pos="1470"/>
        </w:tabs>
        <w:ind w:left="709" w:hanging="709"/>
        <w:rPr>
          <w:rFonts w:ascii="Arial" w:hAnsi="Arial" w:cs="Arial"/>
          <w:bCs/>
          <w:sz w:val="24"/>
          <w:szCs w:val="24"/>
        </w:rPr>
      </w:pPr>
      <w:r w:rsidRPr="3BA89479" w:rsidR="00B277E7">
        <w:rPr>
          <w:rFonts w:ascii="Arial" w:hAnsi="Arial" w:cs="Arial"/>
          <w:sz w:val="24"/>
          <w:szCs w:val="24"/>
        </w:rPr>
        <w:t xml:space="preserve">Impact: </w:t>
      </w:r>
      <w:sdt>
        <w:sdtPr>
          <w:id w:val="21281159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No Impact</w:t>
          </w:r>
        </w:sdtContent>
        <w:sdtEndPr>
          <w:rPr>
            <w:rFonts w:ascii="Arial" w:hAnsi="Arial" w:eastAsia="Arial" w:cs="Arial"/>
            <w:sz w:val="24"/>
            <w:szCs w:val="24"/>
          </w:rPr>
        </w:sdtEndPr>
      </w:sdt>
      <w:proofErr w:type="spellStart"/>
      <w:proofErr w:type="spellEnd"/>
    </w:p>
    <w:p w:rsidR="00B277E7" w:rsidP="66E12F95" w:rsidRDefault="00B277E7" w14:paraId="2F441C3F" w14:textId="085ABDFF">
      <w:pPr>
        <w:tabs>
          <w:tab w:val="left" w:pos="720"/>
          <w:tab w:val="left" w:pos="1470"/>
        </w:tabs>
        <w:ind w:left="709" w:hanging="709"/>
        <w:rPr>
          <w:rFonts w:ascii="Arial" w:hAnsi="Arial" w:cs="Arial"/>
          <w:sz w:val="24"/>
          <w:szCs w:val="24"/>
        </w:rPr>
      </w:pPr>
      <w:sdt>
        <w:sdtPr>
          <w:id w:val="696820135"/>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B277E7" w:rsidR="00B277E7" w:rsidP="000B0355" w:rsidRDefault="00B277E7" w14:paraId="53EF26F5" w14:textId="77777777">
      <w:pPr>
        <w:tabs>
          <w:tab w:val="left" w:pos="720"/>
          <w:tab w:val="left" w:pos="1470"/>
        </w:tabs>
        <w:ind w:left="709" w:hanging="709"/>
        <w:rPr>
          <w:rFonts w:ascii="Arial" w:hAnsi="Arial" w:cs="Arial"/>
          <w:bCs/>
          <w:sz w:val="24"/>
          <w:szCs w:val="24"/>
        </w:rPr>
      </w:pPr>
    </w:p>
    <w:p w:rsidRPr="001C765A" w:rsidR="007B6261" w:rsidP="000B0355" w:rsidRDefault="007B6261" w14:paraId="173E69FF" w14:textId="48B92741">
      <w:pPr>
        <w:rPr>
          <w:rFonts w:ascii="Arial" w:hAnsi="Arial" w:cs="Arial"/>
          <w:b/>
          <w:sz w:val="24"/>
          <w:szCs w:val="24"/>
        </w:rPr>
      </w:pPr>
      <w:r w:rsidRPr="66E12F95" w:rsidR="007B6261">
        <w:rPr>
          <w:rFonts w:ascii="Arial" w:hAnsi="Arial" w:cs="Arial"/>
          <w:b w:val="1"/>
          <w:bCs w:val="1"/>
          <w:sz w:val="24"/>
          <w:szCs w:val="24"/>
        </w:rPr>
        <w:t>Right to be heard (Article 12)</w:t>
      </w:r>
      <w:r w:rsidRPr="66E12F95" w:rsidR="004C660F">
        <w:rPr>
          <w:rFonts w:ascii="Arial" w:hAnsi="Arial" w:cs="Arial"/>
          <w:b w:val="1"/>
          <w:bCs w:val="1"/>
          <w:sz w:val="24"/>
          <w:szCs w:val="24"/>
        </w:rPr>
        <w:t xml:space="preserve"> </w:t>
      </w:r>
    </w:p>
    <w:p w:rsidR="66E12F95" w:rsidP="66E12F95" w:rsidRDefault="66E12F95" w14:paraId="6BEBD170" w14:textId="7F971A0D">
      <w:pPr>
        <w:tabs>
          <w:tab w:val="left" w:leader="none" w:pos="720"/>
          <w:tab w:val="left" w:leader="none" w:pos="1470"/>
        </w:tabs>
        <w:ind w:left="709" w:hanging="709"/>
        <w:rPr>
          <w:rFonts w:ascii="Arial" w:hAnsi="Arial" w:cs="Arial"/>
          <w:sz w:val="24"/>
          <w:szCs w:val="24"/>
        </w:rPr>
      </w:pPr>
    </w:p>
    <w:p w:rsidRPr="001C765A" w:rsidR="000B0355" w:rsidP="66E12F95" w:rsidRDefault="000B0355" w14:paraId="4FB74347" w14:textId="65ED589B">
      <w:pPr>
        <w:tabs>
          <w:tab w:val="left" w:pos="720"/>
          <w:tab w:val="left" w:pos="1470"/>
        </w:tabs>
        <w:ind w:left="709" w:hanging="709"/>
        <w:rPr>
          <w:rFonts w:ascii="Arial" w:hAnsi="Arial" w:cs="Arial"/>
          <w:sz w:val="24"/>
          <w:szCs w:val="24"/>
        </w:rPr>
      </w:pPr>
      <w:r w:rsidRPr="3BA89479" w:rsidR="000B0355">
        <w:rPr>
          <w:rFonts w:ascii="Arial" w:hAnsi="Arial" w:cs="Arial"/>
          <w:sz w:val="24"/>
          <w:szCs w:val="24"/>
        </w:rPr>
        <w:t>I</w:t>
      </w:r>
      <w:r w:rsidRPr="3BA89479" w:rsidR="000B0355">
        <w:rPr>
          <w:rFonts w:ascii="Arial" w:hAnsi="Arial" w:cs="Arial"/>
          <w:sz w:val="24"/>
          <w:szCs w:val="24"/>
        </w:rPr>
        <w:t>mpact:</w:t>
      </w:r>
      <w:r w:rsidRPr="3BA89479" w:rsidR="00B277E7">
        <w:rPr>
          <w:rFonts w:ascii="Arial" w:hAnsi="Arial" w:eastAsia="Arial" w:cs="Arial"/>
          <w:sz w:val="24"/>
          <w:szCs w:val="24"/>
        </w:rPr>
        <w:t xml:space="preserve"> </w:t>
      </w:r>
      <w:sdt>
        <w:sdtPr>
          <w:id w:val="-1095397411"/>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Yes</w:t>
          </w:r>
        </w:sdtContent>
        <w:sdtEndPr>
          <w:rPr>
            <w:rFonts w:ascii="Arial" w:hAnsi="Arial" w:eastAsia="Arial" w:cs="Arial"/>
            <w:sz w:val="24"/>
            <w:szCs w:val="24"/>
          </w:rPr>
        </w:sdtEndPr>
      </w:sdt>
    </w:p>
    <w:p w:rsidRPr="001C765A" w:rsidR="000B0355" w:rsidP="66E12F95" w:rsidRDefault="000B0355" w14:paraId="449CD29C" w14:textId="3380E846">
      <w:pPr>
        <w:tabs>
          <w:tab w:val="left" w:pos="720"/>
          <w:tab w:val="left" w:pos="1470"/>
        </w:tabs>
        <w:ind w:left="709" w:hanging="709"/>
        <w:rPr>
          <w:rFonts w:ascii="Arial" w:hAnsi="Arial" w:cs="Arial"/>
          <w:sz w:val="24"/>
          <w:szCs w:val="24"/>
        </w:rPr>
      </w:pPr>
      <w:sdt>
        <w:sdtPr>
          <w:id w:val="99769629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The Learner Pledge contains a positive commitment to ensuring opportunities for participation in pupil councils, decision-making groups and leadership roles (supported by SBC's YELL Strategy -Youth Engagement, Listen to Learn)</w:t>
          </w:r>
        </w:sdtContent>
        <w:sdtEndPr>
          <w:rPr>
            <w:rFonts w:ascii="Arial" w:hAnsi="Arial" w:eastAsia="Arial" w:cs="Arial"/>
            <w:sz w:val="24"/>
            <w:szCs w:val="24"/>
          </w:rPr>
        </w:sdtEndPr>
      </w:sdt>
    </w:p>
    <w:p w:rsidRPr="001C765A" w:rsidR="000B0355" w:rsidP="000B0355" w:rsidRDefault="000B0355" w14:paraId="2EFC23EE" w14:textId="4F488004">
      <w:pPr>
        <w:tabs>
          <w:tab w:val="left" w:pos="720"/>
          <w:tab w:val="left" w:pos="1470"/>
        </w:tabs>
        <w:ind w:left="709" w:hanging="709"/>
        <w:rPr>
          <w:rFonts w:ascii="Arial" w:hAnsi="Arial" w:cs="Arial"/>
          <w:bCs/>
          <w:sz w:val="24"/>
          <w:szCs w:val="24"/>
        </w:rPr>
      </w:pPr>
    </w:p>
    <w:p w:rsidRPr="001C765A" w:rsidR="007B6261" w:rsidP="000B0355" w:rsidRDefault="000B0355" w14:paraId="1CB4EEE4" w14:textId="6510FB75">
      <w:pPr>
        <w:rPr>
          <w:rFonts w:ascii="Arial" w:hAnsi="Arial" w:cs="Arial"/>
          <w:b/>
          <w:sz w:val="24"/>
          <w:szCs w:val="24"/>
        </w:rPr>
      </w:pPr>
      <w:r w:rsidRPr="66E12F95" w:rsidR="000B0355">
        <w:rPr>
          <w:rFonts w:ascii="Arial" w:hAnsi="Arial" w:cs="Arial"/>
          <w:b w:val="1"/>
          <w:bCs w:val="1"/>
          <w:sz w:val="24"/>
          <w:szCs w:val="24"/>
        </w:rPr>
        <w:t>Other:</w:t>
      </w:r>
    </w:p>
    <w:p w:rsidR="66E12F95" w:rsidP="66E12F95" w:rsidRDefault="66E12F95" w14:paraId="070F2F06" w14:textId="3A392843">
      <w:pPr>
        <w:rPr>
          <w:rFonts w:ascii="Arial" w:hAnsi="Arial" w:cs="Arial"/>
          <w:b w:val="1"/>
          <w:bCs w:val="1"/>
          <w:sz w:val="24"/>
          <w:szCs w:val="24"/>
        </w:rPr>
      </w:pPr>
    </w:p>
    <w:p w:rsidRPr="001C765A" w:rsidR="000B0355" w:rsidP="000B0355" w:rsidRDefault="000B0355" w14:paraId="1406B883" w14:textId="722DCA45">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101645280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121E68" w:rsidP="66E12F95" w:rsidRDefault="000B0355" w14:paraId="01ECE23F" w14:textId="78A187D4">
      <w:pPr>
        <w:tabs>
          <w:tab w:val="left" w:pos="720"/>
          <w:tab w:val="left" w:pos="1470"/>
        </w:tabs>
        <w:ind w:left="709" w:hanging="709"/>
        <w:rPr>
          <w:rFonts w:ascii="Arial" w:hAnsi="Arial" w:cs="Arial"/>
          <w:sz w:val="24"/>
          <w:szCs w:val="24"/>
        </w:rPr>
      </w:pPr>
      <w:sdt>
        <w:sdtPr>
          <w:id w:val="1569852262"/>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B277E7" w:rsidRDefault="00B277E7" w14:paraId="45474789" w14:textId="5A9020B2">
      <w:pPr>
        <w:rPr>
          <w:rFonts w:ascii="Arial" w:hAnsi="Arial" w:cs="Arial"/>
          <w:bCs/>
          <w:sz w:val="24"/>
          <w:szCs w:val="24"/>
        </w:rPr>
      </w:pPr>
      <w:r w:rsidRPr="3BA89479">
        <w:rPr>
          <w:rFonts w:ascii="Arial" w:hAnsi="Arial" w:eastAsia="Arial" w:cs="Arial"/>
          <w:sz w:val="24"/>
          <w:szCs w:val="24"/>
        </w:rPr>
        <w:br w:type="page"/>
      </w:r>
    </w:p>
    <w:p w:rsidRPr="001C765A" w:rsidR="009308C2" w:rsidP="009308C2" w:rsidRDefault="00A43443" w14:paraId="24D1FA65" w14:textId="267FA89E">
      <w:pPr>
        <w:pStyle w:val="Heading2"/>
        <w:rPr>
          <w:rFonts w:ascii="Arial" w:hAnsi="Arial" w:cs="Arial"/>
          <w:color w:val="000000" w:themeColor="text1"/>
          <w:sz w:val="24"/>
          <w:szCs w:val="24"/>
        </w:rPr>
      </w:pPr>
      <w:r w:rsidRPr="001C765A">
        <w:rPr>
          <w:rFonts w:ascii="Arial" w:hAnsi="Arial" w:cs="Arial"/>
          <w:color w:val="000000" w:themeColor="text1"/>
          <w:sz w:val="24"/>
          <w:szCs w:val="24"/>
        </w:rPr>
        <w:t xml:space="preserve">Section 4 </w:t>
      </w:r>
      <w:r w:rsidRPr="001C765A">
        <w:rPr>
          <w:rFonts w:ascii="Arial" w:hAnsi="Arial" w:cs="Arial"/>
          <w:color w:val="000000" w:themeColor="text1"/>
          <w:sz w:val="24"/>
          <w:szCs w:val="24"/>
        </w:rPr>
        <w:tab/>
      </w:r>
      <w:r w:rsidRPr="001C765A">
        <w:rPr>
          <w:rFonts w:ascii="Arial" w:hAnsi="Arial" w:cs="Arial"/>
          <w:color w:val="000000" w:themeColor="text1"/>
          <w:sz w:val="24"/>
          <w:szCs w:val="24"/>
        </w:rPr>
        <w:t>Full Integrated Impact Assessment Required</w:t>
      </w:r>
    </w:p>
    <w:p w:rsidRPr="001C765A" w:rsidR="00A43443" w:rsidP="000842CA" w:rsidRDefault="00A43443" w14:paraId="41AE0C6E" w14:textId="1FFEB754">
      <w:pPr>
        <w:spacing w:before="120"/>
        <w:rPr>
          <w:rFonts w:ascii="Arial" w:hAnsi="Arial" w:cs="Arial"/>
          <w:sz w:val="24"/>
          <w:szCs w:val="24"/>
        </w:rPr>
      </w:pPr>
      <w:r w:rsidRPr="3BA89479" w:rsidR="00A43443">
        <w:rPr>
          <w:rFonts w:ascii="Arial" w:hAnsi="Arial" w:cs="Arial"/>
          <w:sz w:val="24"/>
          <w:szCs w:val="24"/>
        </w:rPr>
        <w:t>Select No if you have answered “No” to all of Sections 3.1 – 3.</w:t>
      </w:r>
      <w:r w:rsidRPr="3BA89479" w:rsidR="00751C8E">
        <w:rPr>
          <w:rFonts w:ascii="Arial" w:hAnsi="Arial" w:cs="Arial"/>
          <w:sz w:val="24"/>
          <w:szCs w:val="24"/>
        </w:rPr>
        <w:t>5</w:t>
      </w:r>
      <w:r w:rsidRPr="3BA89479" w:rsidR="00A43443">
        <w:rPr>
          <w:rFonts w:ascii="Arial" w:hAnsi="Arial" w:eastAsia="Arial" w:cs="Arial"/>
          <w:sz w:val="24"/>
          <w:szCs w:val="24"/>
        </w:rPr>
        <w:t>.</w:t>
      </w:r>
    </w:p>
    <w:p w:rsidR="66E12F95" w:rsidP="66E12F95" w:rsidRDefault="66E12F95" w14:paraId="4E9F3203" w14:textId="19B10249">
      <w:pPr>
        <w:rPr>
          <w:rFonts w:ascii="Arial" w:hAnsi="Arial" w:cs="Arial"/>
          <w:sz w:val="24"/>
          <w:szCs w:val="24"/>
        </w:rPr>
      </w:pPr>
    </w:p>
    <w:p w:rsidRPr="001C765A" w:rsidR="00830BB3" w:rsidP="00A43443" w:rsidRDefault="00830BB3" w14:paraId="60A66202" w14:textId="398C9D44">
      <w:pPr>
        <w:rPr>
          <w:rFonts w:ascii="Arial" w:hAnsi="Arial" w:cs="Arial"/>
          <w:sz w:val="24"/>
          <w:szCs w:val="24"/>
        </w:rPr>
      </w:pPr>
      <w:sdt>
        <w:sdtPr>
          <w:id w:val="-14970268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Yes</w:t>
          </w:r>
        </w:sdtContent>
        <w:sdtEndPr>
          <w:rPr>
            <w:rFonts w:ascii="Arial" w:hAnsi="Arial" w:eastAsia="Arial" w:cs="Arial"/>
            <w:sz w:val="24"/>
            <w:szCs w:val="24"/>
          </w:rPr>
        </w:sdtEndPr>
      </w:sdt>
    </w:p>
    <w:p w:rsidR="66E12F95" w:rsidP="66E12F95" w:rsidRDefault="66E12F95" w14:paraId="52E9A2B6" w14:textId="1CE50695">
      <w:pPr>
        <w:rPr>
          <w:rFonts w:ascii="Arial" w:hAnsi="Arial" w:cs="Arial"/>
          <w:sz w:val="24"/>
          <w:szCs w:val="24"/>
        </w:rPr>
      </w:pPr>
    </w:p>
    <w:p w:rsidRPr="001C765A" w:rsidR="00A43443" w:rsidP="00A43443" w:rsidRDefault="00A43443" w14:paraId="2988CACD" w14:textId="65A606AB">
      <w:pPr>
        <w:spacing w:before="60" w:after="60"/>
        <w:rPr>
          <w:rFonts w:ascii="Arial" w:hAnsi="Arial" w:cs="Arial"/>
          <w:b/>
          <w:sz w:val="24"/>
          <w:szCs w:val="24"/>
          <w:lang w:val="en-US"/>
        </w:rPr>
      </w:pPr>
      <w:r w:rsidRPr="66E12F95" w:rsidR="00A43443">
        <w:rPr>
          <w:rFonts w:ascii="Arial" w:hAnsi="Arial" w:cs="Arial"/>
          <w:b w:val="1"/>
          <w:bCs w:val="1"/>
          <w:sz w:val="24"/>
          <w:szCs w:val="24"/>
          <w:lang w:val="en-US"/>
        </w:rPr>
        <w:t>If a full impact assessment is not required briefly explain why there are no effects and provide justification for the decision</w:t>
      </w:r>
      <w:r w:rsidRPr="66E12F95" w:rsidR="009308C2">
        <w:rPr>
          <w:rFonts w:ascii="Arial" w:hAnsi="Arial" w:cs="Arial"/>
          <w:b w:val="1"/>
          <w:bCs w:val="1"/>
          <w:sz w:val="24"/>
          <w:szCs w:val="24"/>
          <w:lang w:val="en-US"/>
        </w:rPr>
        <w:t>.</w:t>
      </w:r>
    </w:p>
    <w:p w:rsidR="66E12F95" w:rsidP="66E12F95" w:rsidRDefault="66E12F95" w14:paraId="1466B72A" w14:textId="714ACBE2">
      <w:pPr>
        <w:tabs>
          <w:tab w:val="left" w:leader="none" w:pos="720"/>
          <w:tab w:val="left" w:leader="none" w:pos="1470"/>
        </w:tabs>
        <w:ind w:left="709" w:hanging="709"/>
        <w:rPr>
          <w:rFonts w:ascii="Arial" w:hAnsi="Arial" w:cs="Arial"/>
          <w:sz w:val="24"/>
          <w:szCs w:val="24"/>
        </w:rPr>
      </w:pPr>
    </w:p>
    <w:p w:rsidRPr="001C765A" w:rsidR="000B0355" w:rsidP="66E12F95" w:rsidRDefault="000B0355" w14:paraId="546700DA" w14:textId="5AA67F57">
      <w:pPr>
        <w:tabs>
          <w:tab w:val="left" w:pos="720"/>
          <w:tab w:val="left" w:pos="1470"/>
        </w:tabs>
        <w:ind w:left="709" w:hanging="709"/>
        <w:rPr>
          <w:rFonts w:ascii="Arial" w:hAnsi="Arial" w:cs="Arial"/>
          <w:sz w:val="24"/>
          <w:szCs w:val="24"/>
        </w:rPr>
      </w:pPr>
      <w:sdt>
        <w:sdtPr>
          <w:id w:val="-59000355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7B5462" w:rsidP="66E12F95" w:rsidRDefault="007B5462" w14:paraId="3F0EF6B7" w14:textId="7308986D" w14:noSpellErr="1">
      <w:pPr>
        <w:pStyle w:val="Normal"/>
        <w:spacing w:before="60" w:after="60"/>
        <w:rPr>
          <w:rFonts w:ascii="Arial" w:hAnsi="Arial" w:cs="Arial"/>
          <w:b w:val="1"/>
          <w:bCs w:val="1"/>
          <w:sz w:val="24"/>
          <w:szCs w:val="24"/>
          <w:lang w:val="en-US"/>
        </w:rPr>
      </w:pPr>
    </w:p>
    <w:p w:rsidRPr="001C765A" w:rsidR="000B0355" w:rsidP="00A43443" w:rsidRDefault="007B5462" w14:paraId="37A775E9" w14:textId="0C0A492D">
      <w:pPr>
        <w:spacing w:before="60" w:after="60"/>
        <w:rPr>
          <w:rFonts w:ascii="Arial" w:hAnsi="Arial" w:cs="Arial"/>
          <w:b/>
          <w:sz w:val="24"/>
          <w:szCs w:val="24"/>
        </w:rPr>
      </w:pPr>
      <w:r w:rsidRPr="001C765A">
        <w:rPr>
          <w:rFonts w:ascii="Arial" w:hAnsi="Arial" w:cs="Arial"/>
          <w:b/>
          <w:sz w:val="24"/>
          <w:szCs w:val="24"/>
        </w:rPr>
        <w:t>Signed by Lead Officer:</w:t>
      </w:r>
      <w:r w:rsidRPr="001C765A" w:rsidR="009308C2">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Content>
          <w:r w:rsidRPr="00582460" w:rsidR="00E0695C">
            <w:rPr>
              <w:rFonts w:ascii="Arial" w:hAnsi="Arial" w:cs="Arial"/>
              <w:bCs/>
              <w:sz w:val="24"/>
              <w:szCs w:val="24"/>
            </w:rPr>
            <w:t>Bewsey, James</w:t>
          </w:r>
          <w:proofErr w:type="spellStart"/>
          <w:proofErr w:type="spellEnd"/>
        </w:sdtContent>
      </w:sdt>
    </w:p>
    <w:p w:rsidRPr="001C765A" w:rsidR="007B5462" w:rsidP="00A43443" w:rsidRDefault="007B5462" w14:paraId="2F999EB4" w14:textId="65AE19B3">
      <w:pPr>
        <w:rPr>
          <w:rFonts w:ascii="Arial" w:hAnsi="Arial" w:cs="Arial"/>
          <w:b/>
          <w:sz w:val="24"/>
          <w:szCs w:val="24"/>
        </w:rPr>
      </w:pPr>
      <w:r w:rsidRPr="001C765A">
        <w:rPr>
          <w:rFonts w:ascii="Arial" w:hAnsi="Arial" w:cs="Arial"/>
          <w:b/>
          <w:sz w:val="24"/>
          <w:szCs w:val="24"/>
        </w:rPr>
        <w:t>Designation:</w:t>
      </w:r>
      <w:r w:rsidRPr="001C765A" w:rsidR="009308C2">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Content>
          <w:r w:rsidRPr="00582460" w:rsidR="00E0695C">
            <w:rPr>
              <w:rFonts w:ascii="Arial" w:hAnsi="Arial" w:cs="Arial"/>
              <w:bCs/>
              <w:sz w:val="24"/>
              <w:szCs w:val="24"/>
            </w:rPr>
            <w:t>Quality Improvement Officer</w:t>
          </w:r>
          <w:proofErr w:type="spellStart"/>
          <w:proofErr w:type="spellEnd"/>
        </w:sdtContent>
      </w:sdt>
    </w:p>
    <w:p w:rsidRPr="001C765A" w:rsidR="00A43443" w:rsidP="4B2621D0" w:rsidRDefault="007B5462" w14:paraId="79AA6432" w14:textId="7AF50C4D">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1086806264"/>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17/05/2026</w:t>
          </w:r>
        </w:sdtContent>
        <w:sdtEndPr>
          <w:rPr>
            <w:rFonts w:ascii="Arial" w:hAnsi="Arial" w:eastAsia="Arial" w:cs="Arial"/>
            <w:sz w:val="24"/>
            <w:szCs w:val="24"/>
          </w:rPr>
        </w:sdtEndPr>
      </w:sdt>
    </w:p>
    <w:p w:rsidRPr="001C765A" w:rsidR="007B5462" w:rsidP="00A43443" w:rsidRDefault="007B5462" w14:paraId="0C0B8AA7" w14:textId="2AF1273E">
      <w:pPr>
        <w:rPr>
          <w:rFonts w:ascii="Arial" w:hAnsi="Arial" w:cs="Arial"/>
          <w:b/>
          <w:sz w:val="24"/>
          <w:szCs w:val="24"/>
        </w:rPr>
      </w:pPr>
      <w:r w:rsidRPr="001C765A">
        <w:rPr>
          <w:rFonts w:ascii="Arial" w:hAnsi="Arial" w:cs="Arial"/>
          <w:b/>
          <w:sz w:val="24"/>
          <w:szCs w:val="24"/>
        </w:rPr>
        <w:t>Counter Signature Director:</w:t>
      </w:r>
      <w:r w:rsidRPr="001C765A" w:rsidR="009308C2">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Content>
          <w:r w:rsidRPr="00582460" w:rsidR="00E0695C">
            <w:rPr>
              <w:rFonts w:ascii="Arial" w:hAnsi="Arial" w:cs="Arial"/>
              <w:bCs/>
              <w:sz w:val="24"/>
              <w:szCs w:val="24"/>
            </w:rPr>
            <w:t>Munro, Lesley</w:t>
          </w:r>
          <w:proofErr w:type="spellStart"/>
          <w:proofErr w:type="spellEnd"/>
        </w:sdtContent>
      </w:sdt>
    </w:p>
    <w:p w:rsidRPr="001C765A" w:rsidR="007B5462" w:rsidP="4B2621D0" w:rsidRDefault="007B5462" w14:paraId="03AD0E17" w14:textId="603A85C1">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347713640"/>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23/05/2026</w:t>
          </w:r>
        </w:sdtContent>
        <w:sdtEndPr>
          <w:rPr>
            <w:rFonts w:ascii="Arial" w:hAnsi="Arial" w:eastAsia="Arial" w:cs="Arial"/>
            <w:sz w:val="24"/>
            <w:szCs w:val="24"/>
          </w:rPr>
        </w:sdtEndPr>
      </w:sdt>
    </w:p>
    <w:p w:rsidRPr="001C765A" w:rsidR="00704894" w:rsidRDefault="00704894" w14:paraId="7D2B29A1" w14:textId="77777777">
      <w:pPr>
        <w:rPr>
          <w:rFonts w:ascii="Arial" w:hAnsi="Arial" w:cs="Arial"/>
          <w:sz w:val="24"/>
          <w:szCs w:val="24"/>
        </w:rPr>
      </w:pPr>
    </w:p>
    <w:sectPr w:rsidRPr="001C765A" w:rsidR="00704894" w:rsidSect="00A95DF5">
      <w:headerReference w:type="even" r:id="rId12"/>
      <w:headerReference w:type="default" r:id="rId13"/>
      <w:footerReference w:type="even" r:id="rId14"/>
      <w:footerReference w:type="default" r:id="rId15"/>
      <w:headerReference w:type="first" r:id="rId16"/>
      <w:footerReference w:type="first" r:id="rId1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7978" w:rsidP="00EC3C6C" w:rsidRDefault="00017978" w14:paraId="1FEE1AAF" w14:textId="77777777">
      <w:pPr>
        <w:spacing w:after="0" w:line="240" w:lineRule="auto"/>
      </w:pPr>
      <w:r>
        <w:separator/>
      </w:r>
    </w:p>
  </w:endnote>
  <w:endnote w:type="continuationSeparator" w:id="0">
    <w:p w:rsidR="00017978" w:rsidP="00EC3C6C" w:rsidRDefault="00017978" w14:paraId="019EFAB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6F7DF7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docPartObj>
        <w:docPartGallery w:val="Page Numbers (Bottom of Page)"/>
        <w:docPartUnique/>
      </w:docPartObj>
      <w:showingPlcHdr/>
    </w:sdtPr>
    <w:sdtEndPr>
      <w:rPr>
        <w:noProof/>
      </w:rPr>
    </w:sdtEndPr>
    <w:sdtContent>
      <w:p w:rsidR="00FE361F" w:rsidP="66E12F95" w:rsidRDefault="00FE361F" w14:paraId="4C089D47" w14:textId="38377E0F">
        <w:pPr>
          <w:pStyle w:val="Footer"/>
          <w:jc w:val="center"/>
          <w:rPr>
            <w:noProof/>
          </w:rPr>
        </w:pPr>
        <w:r w:rsidRPr="66E12F95" w:rsidR="66E12F95">
          <w:rPr>
            <w:rStyle w:val="PlaceholderText"/>
          </w:rPr>
          <w:t xml:space="preserve">     </w:t>
        </w:r>
      </w:p>
    </w:sdtContent>
  </w:sdt>
  <w:p w:rsidR="00FE361F" w:rsidRDefault="00FE361F" w14:paraId="01867DCB" w14:textId="3E49E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70DE1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7978" w:rsidP="00EC3C6C" w:rsidRDefault="00017978" w14:paraId="3633B07F" w14:textId="77777777">
      <w:pPr>
        <w:spacing w:after="0" w:line="240" w:lineRule="auto"/>
      </w:pPr>
      <w:r>
        <w:separator/>
      </w:r>
    </w:p>
  </w:footnote>
  <w:footnote w:type="continuationSeparator" w:id="0">
    <w:p w:rsidR="00017978" w:rsidP="00EC3C6C" w:rsidRDefault="00017978" w14:paraId="381CBC3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064C9C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7E5204" w:rsidR="007E5204" w:rsidP="66E12F95" w:rsidRDefault="007E5204" w14:paraId="1F9426C6" w14:textId="37A0B97F" w14:noSpellErr="1">
    <w:pPr>
      <w:pBdr>
        <w:bottom w:val="single" w:color="5B9BD5" w:themeColor="accent1" w:sz="8" w:space="4"/>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4625F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82FA2"/>
    <w:rsid w:val="000842CA"/>
    <w:rsid w:val="000A1E87"/>
    <w:rsid w:val="000B0355"/>
    <w:rsid w:val="000B7663"/>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A2106"/>
    <w:rsid w:val="006A6D09"/>
    <w:rsid w:val="00703401"/>
    <w:rsid w:val="00704894"/>
    <w:rsid w:val="0071784A"/>
    <w:rsid w:val="00743793"/>
    <w:rsid w:val="00751C8E"/>
    <w:rsid w:val="007A4A69"/>
    <w:rsid w:val="007B5462"/>
    <w:rsid w:val="007B6261"/>
    <w:rsid w:val="007C4708"/>
    <w:rsid w:val="007E5204"/>
    <w:rsid w:val="007F17B8"/>
    <w:rsid w:val="00830BB3"/>
    <w:rsid w:val="00843B6E"/>
    <w:rsid w:val="00863278"/>
    <w:rsid w:val="008716CB"/>
    <w:rsid w:val="00872330"/>
    <w:rsid w:val="008748F6"/>
    <w:rsid w:val="008A2E5C"/>
    <w:rsid w:val="008D5273"/>
    <w:rsid w:val="009308C2"/>
    <w:rsid w:val="0095445D"/>
    <w:rsid w:val="009608BA"/>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82EAA"/>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hAnsiTheme="majorHAnsi" w:eastAsiaTheme="majorEastAsia"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hAnsiTheme="majorHAnsi" w:eastAsiaTheme="majorEastAsia" w:cstheme="majorBidi"/>
      <w:b/>
      <w:bCs/>
      <w:color w:val="5B9BD5"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A43443"/>
    <w:rPr>
      <w:rFonts w:asciiTheme="majorHAnsi" w:hAnsiTheme="majorHAnsi" w:eastAsiaTheme="majorEastAsia" w:cstheme="majorBidi"/>
      <w:b/>
      <w:bCs/>
      <w:color w:val="5B9BD5" w:themeColor="accent1"/>
      <w:sz w:val="26"/>
      <w:szCs w:val="26"/>
    </w:rPr>
  </w:style>
  <w:style w:type="character" w:styleId="Heading3Char" w:customStyle="1">
    <w:name w:val="Heading 3 Char"/>
    <w:basedOn w:val="DefaultParagraphFont"/>
    <w:link w:val="Heading3"/>
    <w:uiPriority w:val="9"/>
    <w:rsid w:val="00A43443"/>
    <w:rPr>
      <w:rFonts w:asciiTheme="majorHAnsi" w:hAnsiTheme="majorHAnsi" w:eastAsiaTheme="majorEastAsia"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mphasis">
    <w:name w:val="Emphasis"/>
    <w:basedOn w:val="DefaultParagraphFont"/>
    <w:uiPriority w:val="20"/>
    <w:qFormat/>
    <w:rsid w:val="00A43443"/>
    <w:rPr>
      <w:b/>
      <w:bCs/>
      <w:i w:val="0"/>
      <w:iCs w:val="0"/>
    </w:rPr>
  </w:style>
  <w:style w:type="character" w:styleId="st1" w:customStyle="1">
    <w:name w:val="st1"/>
    <w:basedOn w:val="DefaultParagraphFont"/>
    <w:rsid w:val="00A43443"/>
  </w:style>
  <w:style w:type="paragraph" w:styleId="Default" w:customStyle="1">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styleId="HeaderChar" w:customStyle="1">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styleId="FooterChar" w:customStyle="1">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styleId="CommentTextChar" w:customStyle="1">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styleId="CommentSubjectChar" w:customStyle="1">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styleId="Heading1Char" w:customStyle="1">
    <w:name w:val="Heading 1 Char"/>
    <w:basedOn w:val="DefaultParagraphFont"/>
    <w:link w:val="Heading1"/>
    <w:uiPriority w:val="9"/>
    <w:rsid w:val="00050576"/>
    <w:rPr>
      <w:rFonts w:asciiTheme="majorHAnsi" w:hAnsiTheme="majorHAnsi" w:eastAsiaTheme="majorEastAsia"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8" /><Relationship Type="http://schemas.openxmlformats.org/officeDocument/2006/relationships/header" Target="/word/header2.xml" Id="rId13" /><Relationship Type="http://schemas.openxmlformats.org/officeDocument/2006/relationships/fontTable" Target="/word/fontTable.xml" Id="rId18" /><Relationship Type="http://schemas.openxmlformats.org/officeDocument/2006/relationships/customXml" Target="/customXml/item3.xml" Id="rId3" /><Relationship Type="http://schemas.openxmlformats.org/officeDocument/2006/relationships/settings" Target="/word/settings.xml" Id="rId7" /><Relationship Type="http://schemas.openxmlformats.org/officeDocument/2006/relationships/header" Target="/word/header1.xml" Id="rId12" /><Relationship Type="http://schemas.openxmlformats.org/officeDocument/2006/relationships/footer" Target="/word/footer3.xml" Id="rId17" /><Relationship Type="http://schemas.openxmlformats.org/officeDocument/2006/relationships/customXml" Target="/customXml/item2.xml" Id="rId2" /><Relationship Type="http://schemas.openxmlformats.org/officeDocument/2006/relationships/header" Target="/word/header3.xml" Id="rId16" /><Relationship Type="http://schemas.openxmlformats.org/officeDocument/2006/relationships/theme" Target="/word/theme/theme1.xml" Id="rId20" /><Relationship Type="http://schemas.openxmlformats.org/officeDocument/2006/relationships/customXml" Target="/customXml/item1.xml" Id="rId1" /><Relationship Type="http://schemas.openxmlformats.org/officeDocument/2006/relationships/styles" Target="/word/styles.xml" Id="rId6" /><Relationship Type="http://schemas.openxmlformats.org/officeDocument/2006/relationships/numbering" Target="/word/numbering.xml" Id="rId5" /><Relationship Type="http://schemas.openxmlformats.org/officeDocument/2006/relationships/footer" Target="/word/footer2.xml" Id="rId15" /><Relationship Type="http://schemas.openxmlformats.org/officeDocument/2006/relationships/endnotes" Target="/word/endnotes.xml" Id="rId10" /><Relationship Type="http://schemas.openxmlformats.org/officeDocument/2006/relationships/glossaryDocument" Target="/word/glossary/document.xml" Id="rId19" /><Relationship Type="http://schemas.openxmlformats.org/officeDocument/2006/relationships/footer" Target="/word/footer1.xml" Id="rId14" /><Relationship Type="http://schemas.openxmlformats.org/officeDocument/2006/relationships/footnotes" Target="/word/footnotes.xml" Id="rId9" /><Relationship Type="http://schemas.openxmlformats.org/officeDocument/2006/relationships/hyperlink" Target="https://assets.publishing.service.gov.uk/government/uploads/system/uploads/attachment_data/file/1116148/Armed_Forces_Covenant_Duty_Statutory_Guidance.pdf" TargetMode="External" Id="R56b53e3873964b01"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xmlns:wp14="http://schemas.microsoft.com/office/word/2010/wordml" w:rsidR="005B7857" w:rsidRDefault="00107795" w14:paraId="4C3E277F" wp14:textId="77777777">
          <w:r w:rsidRPr="00012A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3508F4"/>
    <w:rsid w:val="004041CF"/>
    <w:rsid w:val="005B7857"/>
    <w:rsid w:val="008E15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779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 ds:uri="6cf129a2-9998-49ca-9268-2ea857d716c9"/>
    <ds:schemaRef ds:uri="41b0d6d8-3b32-4a6b-8189-640b19fee7ca"/>
  </ds:schemaRefs>
</ds:datastoreItem>
</file>

<file path=customXml/itemProps2.xml><?xml version="1.0" encoding="utf-8"?>
<ds:datastoreItem xmlns:ds="http://schemas.openxmlformats.org/officeDocument/2006/customXml" ds:itemID="{483AC81E-0E25-45BE-BECF-C86986C9002C}"/>
</file>

<file path=customXml/itemProps3.xml><?xml version="1.0" encoding="utf-8"?>
<ds:datastoreItem xmlns:ds="http://schemas.openxmlformats.org/officeDocument/2006/customXml" ds:itemID="{2EBA6A2B-1F52-4BF4-A39E-D3A638B05DD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Downie, Wayne</cp:lastModifiedBy>
  <cp:revision>9</cp:revision>
  <dcterms:created xsi:type="dcterms:W3CDTF">2025-09-23T14:59:00Z</dcterms:created>
  <dcterms:modified xsi:type="dcterms:W3CDTF">2025-10-03T18:17:20Z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5" name="docLang">
    <vt:lpwstr>en</vt:lpwstr>
  </property>
</Properties>
</file>