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21D89" w14:textId="77777777" w:rsidR="00923EFA" w:rsidRDefault="006E4D21" w:rsidP="00984EF2">
      <w:pPr>
        <w:jc w:val="center"/>
        <w:rPr>
          <w:rFonts w:ascii="Arial" w:hAnsi="Arial" w:cs="Arial"/>
          <w:b/>
          <w:sz w:val="28"/>
          <w:szCs w:val="28"/>
        </w:rPr>
      </w:pPr>
      <w:r>
        <w:rPr>
          <w:rFonts w:ascii="Arial" w:hAnsi="Arial" w:cs="Arial"/>
          <w:b/>
          <w:sz w:val="28"/>
          <w:szCs w:val="28"/>
        </w:rPr>
        <w:t>Stage</w:t>
      </w:r>
      <w:r w:rsidRPr="002C2263">
        <w:rPr>
          <w:rFonts w:ascii="Arial" w:hAnsi="Arial" w:cs="Arial"/>
          <w:b/>
          <w:sz w:val="28"/>
          <w:szCs w:val="28"/>
        </w:rPr>
        <w:t xml:space="preserve"> </w:t>
      </w:r>
      <w:r w:rsidR="00923EFA" w:rsidRPr="002C2263">
        <w:rPr>
          <w:rFonts w:ascii="Arial" w:hAnsi="Arial" w:cs="Arial"/>
          <w:b/>
          <w:sz w:val="28"/>
          <w:szCs w:val="28"/>
        </w:rPr>
        <w:t xml:space="preserve">2 </w:t>
      </w:r>
      <w:r w:rsidR="005C47E0">
        <w:rPr>
          <w:rFonts w:ascii="Arial" w:hAnsi="Arial" w:cs="Arial"/>
          <w:b/>
          <w:sz w:val="28"/>
          <w:szCs w:val="28"/>
        </w:rPr>
        <w:t>Evidence Gathering and Consultation</w:t>
      </w:r>
    </w:p>
    <w:tbl>
      <w:tblPr>
        <w:tblStyle w:val="TableGrid"/>
        <w:tblW w:w="5000" w:type="pct"/>
        <w:tblLayout w:type="fixed"/>
        <w:tblLook w:val="04A0" w:firstRow="1" w:lastRow="0" w:firstColumn="1" w:lastColumn="0" w:noHBand="0" w:noVBand="1"/>
      </w:tblPr>
      <w:tblGrid>
        <w:gridCol w:w="6374"/>
        <w:gridCol w:w="7574"/>
      </w:tblGrid>
      <w:tr w:rsidR="00984EF2" w:rsidRPr="002C2263" w14:paraId="1AC32A64" w14:textId="77777777" w:rsidTr="00E55331">
        <w:tc>
          <w:tcPr>
            <w:tcW w:w="2285" w:type="pct"/>
          </w:tcPr>
          <w:p w14:paraId="4CC3ECB5" w14:textId="77777777" w:rsidR="00984EF2" w:rsidRPr="002C2263" w:rsidRDefault="00984EF2" w:rsidP="009454E0">
            <w:pPr>
              <w:spacing w:before="120"/>
              <w:rPr>
                <w:rFonts w:ascii="Arial" w:hAnsi="Arial" w:cs="Arial"/>
                <w:b/>
              </w:rPr>
            </w:pPr>
            <w:r>
              <w:rPr>
                <w:rFonts w:ascii="Arial" w:hAnsi="Arial" w:cs="Arial"/>
                <w:b/>
              </w:rPr>
              <w:t xml:space="preserve">A. </w:t>
            </w:r>
            <w:r w:rsidRPr="002C2263">
              <w:rPr>
                <w:rFonts w:ascii="Arial" w:hAnsi="Arial" w:cs="Arial"/>
                <w:b/>
              </w:rPr>
              <w:t>Title of Proposal:</w:t>
            </w:r>
          </w:p>
          <w:p w14:paraId="135CB0BA" w14:textId="77777777" w:rsidR="00984EF2" w:rsidRPr="002C2263" w:rsidRDefault="00984EF2" w:rsidP="009454E0">
            <w:pPr>
              <w:rPr>
                <w:rFonts w:ascii="Arial" w:hAnsi="Arial" w:cs="Arial"/>
                <w:b/>
              </w:rPr>
            </w:pPr>
          </w:p>
        </w:tc>
        <w:tc>
          <w:tcPr>
            <w:tcW w:w="2715" w:type="pct"/>
          </w:tcPr>
          <w:p w14:paraId="70377652" w14:textId="67FA0C8F" w:rsidR="00984EF2" w:rsidRPr="003746E1" w:rsidRDefault="00536B72" w:rsidP="00AF7537">
            <w:pPr>
              <w:spacing w:before="120"/>
              <w:rPr>
                <w:rFonts w:ascii="Arial" w:hAnsi="Arial" w:cs="Arial"/>
              </w:rPr>
            </w:pPr>
            <w:r w:rsidRPr="003746E1">
              <w:rPr>
                <w:rStyle w:val="normaltextrun"/>
                <w:rFonts w:ascii="Arial" w:hAnsi="Arial" w:cs="Arial"/>
                <w:bCs/>
                <w:color w:val="000000"/>
                <w:shd w:val="clear" w:color="auto" w:fill="FFFFFF"/>
              </w:rPr>
              <w:t>Local Child Poverty Progress Report 202</w:t>
            </w:r>
            <w:r w:rsidR="003746E1" w:rsidRPr="003746E1">
              <w:rPr>
                <w:rStyle w:val="normaltextrun"/>
                <w:rFonts w:ascii="Arial" w:hAnsi="Arial" w:cs="Arial"/>
                <w:bCs/>
                <w:color w:val="000000"/>
                <w:shd w:val="clear" w:color="auto" w:fill="FFFFFF"/>
              </w:rPr>
              <w:t>3</w:t>
            </w:r>
            <w:r w:rsidRPr="003746E1">
              <w:rPr>
                <w:rStyle w:val="normaltextrun"/>
                <w:rFonts w:ascii="Arial" w:hAnsi="Arial" w:cs="Arial"/>
                <w:bCs/>
                <w:color w:val="000000"/>
                <w:shd w:val="clear" w:color="auto" w:fill="FFFFFF"/>
              </w:rPr>
              <w:t>/2</w:t>
            </w:r>
            <w:r w:rsidR="003746E1" w:rsidRPr="003746E1">
              <w:rPr>
                <w:rStyle w:val="normaltextrun"/>
                <w:rFonts w:ascii="Arial" w:hAnsi="Arial" w:cs="Arial"/>
                <w:bCs/>
                <w:color w:val="000000"/>
                <w:shd w:val="clear" w:color="auto" w:fill="FFFFFF"/>
              </w:rPr>
              <w:t xml:space="preserve">4 </w:t>
            </w:r>
            <w:r w:rsidRPr="003746E1">
              <w:rPr>
                <w:rStyle w:val="normaltextrun"/>
                <w:rFonts w:ascii="Arial" w:hAnsi="Arial" w:cs="Arial"/>
                <w:bCs/>
                <w:color w:val="000000"/>
                <w:shd w:val="clear" w:color="auto" w:fill="FFFFFF"/>
              </w:rPr>
              <w:t>and Local Child Poverty Report and Action Plan 202</w:t>
            </w:r>
            <w:r w:rsidR="003746E1" w:rsidRPr="003746E1">
              <w:rPr>
                <w:rStyle w:val="normaltextrun"/>
                <w:rFonts w:ascii="Arial" w:hAnsi="Arial" w:cs="Arial"/>
                <w:bCs/>
                <w:color w:val="000000"/>
                <w:shd w:val="clear" w:color="auto" w:fill="FFFFFF"/>
              </w:rPr>
              <w:t>4</w:t>
            </w:r>
            <w:r w:rsidRPr="003746E1">
              <w:rPr>
                <w:rStyle w:val="normaltextrun"/>
                <w:rFonts w:ascii="Arial" w:hAnsi="Arial" w:cs="Arial"/>
                <w:bCs/>
                <w:color w:val="000000"/>
                <w:shd w:val="clear" w:color="auto" w:fill="FFFFFF"/>
              </w:rPr>
              <w:t>/2</w:t>
            </w:r>
            <w:r w:rsidR="003746E1" w:rsidRPr="003746E1">
              <w:rPr>
                <w:rStyle w:val="normaltextrun"/>
                <w:rFonts w:ascii="Arial" w:hAnsi="Arial" w:cs="Arial"/>
                <w:bCs/>
                <w:color w:val="000000"/>
                <w:shd w:val="clear" w:color="auto" w:fill="FFFFFF"/>
              </w:rPr>
              <w:t>5</w:t>
            </w:r>
          </w:p>
        </w:tc>
      </w:tr>
      <w:tr w:rsidR="00984EF2" w:rsidRPr="002C2263" w14:paraId="3573CE86" w14:textId="77777777" w:rsidTr="00E55331">
        <w:tc>
          <w:tcPr>
            <w:tcW w:w="2285" w:type="pct"/>
          </w:tcPr>
          <w:p w14:paraId="4C3E08E2" w14:textId="77777777" w:rsidR="00984EF2" w:rsidRPr="002C2263" w:rsidRDefault="00984EF2" w:rsidP="009454E0">
            <w:pPr>
              <w:spacing w:before="120"/>
              <w:rPr>
                <w:rFonts w:ascii="Arial" w:hAnsi="Arial" w:cs="Arial"/>
                <w:b/>
              </w:rPr>
            </w:pPr>
            <w:r>
              <w:rPr>
                <w:rFonts w:ascii="Arial" w:hAnsi="Arial" w:cs="Arial"/>
                <w:b/>
              </w:rPr>
              <w:t xml:space="preserve">B. </w:t>
            </w:r>
            <w:r w:rsidRPr="002C2263">
              <w:rPr>
                <w:rFonts w:ascii="Arial" w:hAnsi="Arial" w:cs="Arial"/>
                <w:b/>
              </w:rPr>
              <w:t>Service Area:</w:t>
            </w:r>
          </w:p>
          <w:p w14:paraId="02E795AE" w14:textId="77777777" w:rsidR="00984EF2" w:rsidRDefault="00984EF2" w:rsidP="009454E0">
            <w:pPr>
              <w:rPr>
                <w:rFonts w:ascii="Arial" w:hAnsi="Arial" w:cs="Arial"/>
                <w:b/>
              </w:rPr>
            </w:pPr>
            <w:r w:rsidRPr="002C2263">
              <w:rPr>
                <w:rFonts w:ascii="Arial" w:hAnsi="Arial" w:cs="Arial"/>
                <w:b/>
              </w:rPr>
              <w:t>Department:</w:t>
            </w:r>
          </w:p>
          <w:p w14:paraId="0965E3F2" w14:textId="77777777" w:rsidR="005C47E0" w:rsidRPr="002C2263" w:rsidRDefault="005C47E0" w:rsidP="009454E0">
            <w:pPr>
              <w:rPr>
                <w:rFonts w:ascii="Arial" w:hAnsi="Arial" w:cs="Arial"/>
                <w:b/>
                <w:sz w:val="24"/>
                <w:szCs w:val="24"/>
              </w:rPr>
            </w:pPr>
          </w:p>
        </w:tc>
        <w:tc>
          <w:tcPr>
            <w:tcW w:w="2715" w:type="pct"/>
          </w:tcPr>
          <w:p w14:paraId="24E66314" w14:textId="183493BE" w:rsidR="00984EF2" w:rsidRPr="003746E1" w:rsidRDefault="00B33B02" w:rsidP="00536B72">
            <w:pPr>
              <w:rPr>
                <w:rFonts w:ascii="Arial" w:hAnsi="Arial" w:cs="Arial"/>
              </w:rPr>
            </w:pPr>
            <w:r w:rsidRPr="003746E1">
              <w:rPr>
                <w:rFonts w:ascii="Arial" w:hAnsi="Arial" w:cs="Arial"/>
              </w:rPr>
              <w:t>Resilient Communities</w:t>
            </w:r>
          </w:p>
        </w:tc>
      </w:tr>
      <w:tr w:rsidR="00984EF2" w:rsidRPr="002C2263" w14:paraId="3981FF4B" w14:textId="77777777" w:rsidTr="00E55331">
        <w:tc>
          <w:tcPr>
            <w:tcW w:w="2285" w:type="pct"/>
          </w:tcPr>
          <w:p w14:paraId="36C6B439" w14:textId="77777777" w:rsidR="00984EF2" w:rsidRPr="002C2263" w:rsidRDefault="00984EF2" w:rsidP="009454E0">
            <w:pPr>
              <w:spacing w:before="120"/>
              <w:rPr>
                <w:rFonts w:ascii="Arial" w:hAnsi="Arial" w:cs="Arial"/>
                <w:b/>
              </w:rPr>
            </w:pPr>
            <w:r>
              <w:rPr>
                <w:rFonts w:ascii="Arial" w:hAnsi="Arial" w:cs="Arial"/>
                <w:b/>
              </w:rPr>
              <w:t xml:space="preserve">C. </w:t>
            </w:r>
            <w:r w:rsidRPr="002C2263">
              <w:rPr>
                <w:rFonts w:ascii="Arial" w:hAnsi="Arial" w:cs="Arial"/>
                <w:b/>
              </w:rPr>
              <w:t>Lead Officer:</w:t>
            </w:r>
          </w:p>
          <w:p w14:paraId="7FFCC013" w14:textId="77777777" w:rsidR="00984EF2" w:rsidRDefault="00984EF2" w:rsidP="009454E0">
            <w:pPr>
              <w:rPr>
                <w:rFonts w:ascii="Arial" w:hAnsi="Arial" w:cs="Arial"/>
              </w:rPr>
            </w:pPr>
            <w:r w:rsidRPr="002C2263">
              <w:rPr>
                <w:rFonts w:ascii="Arial" w:hAnsi="Arial" w:cs="Arial"/>
                <w:b/>
              </w:rPr>
              <w:t>(</w:t>
            </w:r>
            <w:r w:rsidRPr="002C2263">
              <w:rPr>
                <w:rFonts w:ascii="Arial" w:hAnsi="Arial" w:cs="Arial"/>
              </w:rPr>
              <w:t>Name and job title)</w:t>
            </w:r>
          </w:p>
          <w:p w14:paraId="1E61A326" w14:textId="77777777" w:rsidR="002D3137" w:rsidRPr="002C2263" w:rsidRDefault="002D3137" w:rsidP="009454E0">
            <w:pPr>
              <w:rPr>
                <w:rFonts w:ascii="Arial" w:hAnsi="Arial" w:cs="Arial"/>
                <w:b/>
              </w:rPr>
            </w:pPr>
          </w:p>
        </w:tc>
        <w:tc>
          <w:tcPr>
            <w:tcW w:w="2715" w:type="pct"/>
          </w:tcPr>
          <w:p w14:paraId="76CCA07C" w14:textId="55A05BEA" w:rsidR="00536B72" w:rsidRPr="003746E1" w:rsidRDefault="003B3C62" w:rsidP="00536B72">
            <w:pPr>
              <w:rPr>
                <w:rFonts w:ascii="Verdana" w:hAnsi="Verdana"/>
                <w:b/>
                <w:bCs/>
              </w:rPr>
            </w:pPr>
            <w:r w:rsidRPr="003746E1">
              <w:rPr>
                <w:rFonts w:ascii="Arial" w:hAnsi="Arial" w:cs="Arial"/>
              </w:rPr>
              <w:t>Janice Robertson, Strategic Planning &amp; Policy Manager</w:t>
            </w:r>
          </w:p>
          <w:p w14:paraId="22BCA13A" w14:textId="77777777" w:rsidR="00984EF2" w:rsidRPr="003746E1" w:rsidRDefault="00984EF2" w:rsidP="009454E0">
            <w:pPr>
              <w:tabs>
                <w:tab w:val="left" w:pos="7380"/>
              </w:tabs>
              <w:ind w:left="33"/>
              <w:rPr>
                <w:rFonts w:ascii="Arial" w:hAnsi="Arial" w:cs="Arial"/>
              </w:rPr>
            </w:pPr>
          </w:p>
        </w:tc>
      </w:tr>
      <w:tr w:rsidR="00984EF2" w:rsidRPr="002C2263" w14:paraId="1BFA557A" w14:textId="77777777" w:rsidTr="00E55331">
        <w:trPr>
          <w:trHeight w:val="886"/>
        </w:trPr>
        <w:tc>
          <w:tcPr>
            <w:tcW w:w="2285" w:type="pct"/>
          </w:tcPr>
          <w:p w14:paraId="4B2BB630" w14:textId="77777777" w:rsidR="00984EF2" w:rsidRPr="002C2263" w:rsidRDefault="00984EF2" w:rsidP="009454E0">
            <w:pPr>
              <w:spacing w:before="120"/>
              <w:rPr>
                <w:rFonts w:ascii="Arial" w:hAnsi="Arial" w:cs="Arial"/>
                <w:b/>
              </w:rPr>
            </w:pPr>
            <w:r>
              <w:rPr>
                <w:rFonts w:ascii="Arial" w:hAnsi="Arial" w:cs="Arial"/>
                <w:b/>
              </w:rPr>
              <w:t xml:space="preserve">D. </w:t>
            </w:r>
            <w:r w:rsidRPr="002C2263">
              <w:rPr>
                <w:rFonts w:ascii="Arial" w:hAnsi="Arial" w:cs="Arial"/>
                <w:b/>
              </w:rPr>
              <w:t>Other Officers/Partners involved:</w:t>
            </w:r>
          </w:p>
          <w:p w14:paraId="66F93663" w14:textId="77777777" w:rsidR="00984EF2" w:rsidRPr="002C2263" w:rsidRDefault="00984EF2" w:rsidP="009454E0">
            <w:pPr>
              <w:rPr>
                <w:rFonts w:ascii="Arial" w:hAnsi="Arial" w:cs="Arial"/>
              </w:rPr>
            </w:pPr>
            <w:r w:rsidRPr="002C2263">
              <w:rPr>
                <w:rFonts w:ascii="Arial" w:hAnsi="Arial" w:cs="Arial"/>
              </w:rPr>
              <w:t>(List names, job titles</w:t>
            </w:r>
            <w:r w:rsidRPr="002C2263">
              <w:rPr>
                <w:rFonts w:ascii="Arial" w:hAnsi="Arial" w:cs="Arial"/>
                <w:b/>
              </w:rPr>
              <w:t xml:space="preserve"> </w:t>
            </w:r>
            <w:r w:rsidRPr="002C2263">
              <w:rPr>
                <w:rFonts w:ascii="Arial" w:hAnsi="Arial" w:cs="Arial"/>
              </w:rPr>
              <w:t>and organisations)</w:t>
            </w:r>
          </w:p>
          <w:p w14:paraId="01A863D6" w14:textId="77777777" w:rsidR="00984EF2" w:rsidRPr="002C2263" w:rsidRDefault="00984EF2" w:rsidP="009454E0">
            <w:pPr>
              <w:rPr>
                <w:rFonts w:ascii="Arial" w:hAnsi="Arial" w:cs="Arial"/>
                <w:b/>
              </w:rPr>
            </w:pPr>
          </w:p>
        </w:tc>
        <w:tc>
          <w:tcPr>
            <w:tcW w:w="2715" w:type="pct"/>
          </w:tcPr>
          <w:p w14:paraId="340AC37D" w14:textId="191FA8B8" w:rsidR="00984EF2" w:rsidRPr="003746E1" w:rsidRDefault="00536B72" w:rsidP="009454E0">
            <w:pPr>
              <w:tabs>
                <w:tab w:val="left" w:pos="7380"/>
              </w:tabs>
              <w:ind w:left="33"/>
              <w:rPr>
                <w:rFonts w:ascii="Arial" w:hAnsi="Arial" w:cs="Arial"/>
              </w:rPr>
            </w:pPr>
            <w:r w:rsidRPr="003746E1">
              <w:rPr>
                <w:rFonts w:ascii="Arial" w:hAnsi="Arial" w:cs="Arial"/>
              </w:rPr>
              <w:t>Multiple – these are cross-partnership Reports incorporating partners from Scottish Borders Council, NHS Borders and the third sector.  These can be made available upon request</w:t>
            </w:r>
          </w:p>
        </w:tc>
      </w:tr>
      <w:tr w:rsidR="00984EF2" w:rsidRPr="002C2263" w14:paraId="249C7AD3" w14:textId="77777777" w:rsidTr="00E55331">
        <w:trPr>
          <w:trHeight w:val="506"/>
        </w:trPr>
        <w:tc>
          <w:tcPr>
            <w:tcW w:w="2285" w:type="pct"/>
          </w:tcPr>
          <w:p w14:paraId="6DADD7BC" w14:textId="77777777" w:rsidR="00984EF2" w:rsidRPr="002C2263" w:rsidRDefault="00984EF2" w:rsidP="009454E0">
            <w:pPr>
              <w:rPr>
                <w:rFonts w:ascii="Arial" w:hAnsi="Arial" w:cs="Arial"/>
                <w:b/>
              </w:rPr>
            </w:pPr>
          </w:p>
          <w:p w14:paraId="413A4883" w14:textId="77777777" w:rsidR="00984EF2" w:rsidRPr="002C2263" w:rsidRDefault="00935811" w:rsidP="009454E0">
            <w:pPr>
              <w:rPr>
                <w:rFonts w:ascii="Arial" w:hAnsi="Arial" w:cs="Arial"/>
                <w:b/>
              </w:rPr>
            </w:pPr>
            <w:r>
              <w:rPr>
                <w:rFonts w:ascii="Arial" w:hAnsi="Arial" w:cs="Arial"/>
                <w:b/>
              </w:rPr>
              <w:t>E</w:t>
            </w:r>
            <w:r w:rsidR="00984EF2">
              <w:rPr>
                <w:rFonts w:ascii="Arial" w:hAnsi="Arial" w:cs="Arial"/>
                <w:b/>
              </w:rPr>
              <w:t xml:space="preserve">. </w:t>
            </w:r>
            <w:r w:rsidR="00984EF2" w:rsidRPr="002C2263">
              <w:rPr>
                <w:rFonts w:ascii="Arial" w:hAnsi="Arial" w:cs="Arial"/>
                <w:b/>
              </w:rPr>
              <w:t>Date(s) IIA completed:</w:t>
            </w:r>
          </w:p>
          <w:p w14:paraId="73FC9989" w14:textId="77777777" w:rsidR="00984EF2" w:rsidRPr="002C2263" w:rsidRDefault="00984EF2" w:rsidP="009454E0">
            <w:pPr>
              <w:rPr>
                <w:rFonts w:ascii="Arial" w:hAnsi="Arial" w:cs="Arial"/>
                <w:b/>
              </w:rPr>
            </w:pPr>
          </w:p>
        </w:tc>
        <w:tc>
          <w:tcPr>
            <w:tcW w:w="2715" w:type="pct"/>
          </w:tcPr>
          <w:p w14:paraId="77FDF50E" w14:textId="77777777" w:rsidR="00984EF2" w:rsidRPr="00313D3F" w:rsidRDefault="00313D3F" w:rsidP="009454E0">
            <w:pPr>
              <w:tabs>
                <w:tab w:val="left" w:pos="7380"/>
              </w:tabs>
              <w:ind w:left="33"/>
              <w:rPr>
                <w:rFonts w:ascii="Arial" w:hAnsi="Arial" w:cs="Arial"/>
              </w:rPr>
            </w:pPr>
            <w:r w:rsidRPr="00313D3F">
              <w:rPr>
                <w:rFonts w:ascii="Arial" w:hAnsi="Arial" w:cs="Arial"/>
              </w:rPr>
              <w:t>April 2024</w:t>
            </w:r>
          </w:p>
          <w:p w14:paraId="3C9B15B4" w14:textId="7CCFE06B" w:rsidR="00313D3F" w:rsidRPr="006040BC" w:rsidRDefault="00313D3F" w:rsidP="009454E0">
            <w:pPr>
              <w:tabs>
                <w:tab w:val="left" w:pos="7380"/>
              </w:tabs>
              <w:ind w:left="33"/>
              <w:rPr>
                <w:rFonts w:ascii="Arial" w:hAnsi="Arial" w:cs="Arial"/>
                <w:highlight w:val="cyan"/>
              </w:rPr>
            </w:pPr>
            <w:r w:rsidRPr="00313D3F">
              <w:rPr>
                <w:rFonts w:ascii="Arial" w:hAnsi="Arial" w:cs="Arial"/>
              </w:rPr>
              <w:t>May 2024</w:t>
            </w:r>
          </w:p>
        </w:tc>
      </w:tr>
    </w:tbl>
    <w:p w14:paraId="42790E4F" w14:textId="77777777" w:rsidR="0033299B" w:rsidRDefault="0033299B" w:rsidP="0033299B">
      <w:pPr>
        <w:spacing w:after="0" w:line="240" w:lineRule="auto"/>
        <w:rPr>
          <w:rFonts w:ascii="Arial" w:hAnsi="Arial" w:cs="Arial"/>
          <w:b/>
          <w:sz w:val="28"/>
          <w:szCs w:val="28"/>
        </w:rPr>
      </w:pPr>
    </w:p>
    <w:p w14:paraId="790364FE" w14:textId="5E7826E5" w:rsidR="0033299B" w:rsidRDefault="00E4575B" w:rsidP="0033299B">
      <w:pPr>
        <w:spacing w:after="0" w:line="240" w:lineRule="auto"/>
        <w:rPr>
          <w:rFonts w:ascii="Arial" w:hAnsi="Arial" w:cs="Arial"/>
          <w:b/>
          <w:sz w:val="28"/>
          <w:szCs w:val="28"/>
        </w:rPr>
      </w:pPr>
      <w:r>
        <w:rPr>
          <w:rFonts w:ascii="Arial" w:hAnsi="Arial" w:cs="Arial"/>
          <w:b/>
          <w:sz w:val="28"/>
          <w:szCs w:val="28"/>
        </w:rPr>
        <w:t>Section 1</w:t>
      </w:r>
      <w:r w:rsidR="00D3476F" w:rsidRPr="002C2263">
        <w:rPr>
          <w:rFonts w:ascii="Arial" w:hAnsi="Arial" w:cs="Arial"/>
          <w:b/>
          <w:sz w:val="28"/>
          <w:szCs w:val="28"/>
        </w:rPr>
        <w:tab/>
      </w:r>
      <w:r w:rsidR="00923EFA" w:rsidRPr="002C2263">
        <w:rPr>
          <w:rFonts w:ascii="Arial" w:hAnsi="Arial" w:cs="Arial"/>
          <w:b/>
          <w:sz w:val="28"/>
          <w:szCs w:val="28"/>
        </w:rPr>
        <w:t xml:space="preserve">Data and </w:t>
      </w:r>
      <w:r w:rsidR="00895E81" w:rsidRPr="002C2263">
        <w:rPr>
          <w:rFonts w:ascii="Arial" w:hAnsi="Arial" w:cs="Arial"/>
          <w:b/>
          <w:sz w:val="28"/>
          <w:szCs w:val="28"/>
        </w:rPr>
        <w:t>I</w:t>
      </w:r>
      <w:r w:rsidR="00923EFA" w:rsidRPr="002C2263">
        <w:rPr>
          <w:rFonts w:ascii="Arial" w:hAnsi="Arial" w:cs="Arial"/>
          <w:b/>
          <w:sz w:val="28"/>
          <w:szCs w:val="28"/>
        </w:rPr>
        <w:t>nformation</w:t>
      </w:r>
    </w:p>
    <w:p w14:paraId="7AE62A98" w14:textId="5A974A1F" w:rsidR="00923EFA" w:rsidRPr="002C2263" w:rsidRDefault="00E4575B" w:rsidP="0033299B">
      <w:pPr>
        <w:spacing w:after="0" w:line="240" w:lineRule="auto"/>
        <w:rPr>
          <w:rFonts w:ascii="Arial" w:hAnsi="Arial" w:cs="Arial"/>
          <w:b/>
          <w:bCs/>
        </w:rPr>
      </w:pPr>
      <w:r>
        <w:rPr>
          <w:rFonts w:ascii="Arial" w:hAnsi="Arial" w:cs="Arial"/>
          <w:b/>
          <w:bCs/>
        </w:rPr>
        <w:t xml:space="preserve">A. </w:t>
      </w:r>
      <w:r w:rsidR="00923EFA" w:rsidRPr="002C2263">
        <w:rPr>
          <w:rFonts w:ascii="Arial" w:hAnsi="Arial" w:cs="Arial"/>
          <w:b/>
          <w:bCs/>
        </w:rPr>
        <w:t xml:space="preserve">What evidence has been used to inform this </w:t>
      </w:r>
      <w:r w:rsidR="000B5016" w:rsidRPr="002C2263">
        <w:rPr>
          <w:rFonts w:ascii="Arial" w:hAnsi="Arial" w:cs="Arial"/>
          <w:b/>
          <w:bCs/>
        </w:rPr>
        <w:t>proposal</w:t>
      </w:r>
      <w:r w:rsidR="00923EFA" w:rsidRPr="002C2263">
        <w:rPr>
          <w:rFonts w:ascii="Arial" w:hAnsi="Arial" w:cs="Arial"/>
          <w:b/>
          <w:bCs/>
        </w:rPr>
        <w:t>?</w:t>
      </w:r>
    </w:p>
    <w:p w14:paraId="6AFCF856" w14:textId="77777777" w:rsidR="00923EFA" w:rsidRPr="002C2263" w:rsidRDefault="00923EFA" w:rsidP="00D3476F">
      <w:pPr>
        <w:spacing w:after="0" w:line="240" w:lineRule="auto"/>
        <w:rPr>
          <w:rFonts w:ascii="Arial" w:hAnsi="Arial" w:cs="Arial"/>
          <w:bCs/>
        </w:rPr>
      </w:pPr>
      <w:r w:rsidRPr="002C2263">
        <w:rPr>
          <w:rFonts w:ascii="Arial" w:hAnsi="Arial" w:cs="Arial"/>
          <w:bCs/>
        </w:rPr>
        <w:t>(Information can include, for example, surveys, databases, focus groups, in-depth interviews, pilot projects, reviews of complaints made, user feedback, academ</w:t>
      </w:r>
      <w:r w:rsidR="002E6BA0">
        <w:rPr>
          <w:rFonts w:ascii="Arial" w:hAnsi="Arial" w:cs="Arial"/>
          <w:bCs/>
        </w:rPr>
        <w:t>ic publications and consultants’</w:t>
      </w:r>
      <w:r w:rsidRPr="002C2263">
        <w:rPr>
          <w:rFonts w:ascii="Arial" w:hAnsi="Arial" w:cs="Arial"/>
          <w:bCs/>
        </w:rPr>
        <w:t xml:space="preserve"> reports).</w:t>
      </w:r>
    </w:p>
    <w:p w14:paraId="27621BDF" w14:textId="77777777" w:rsidR="00313D3F" w:rsidRDefault="00AA173E" w:rsidP="00313D3F">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22E0C">
        <w:rPr>
          <w:rFonts w:ascii="Arial" w:hAnsi="Arial" w:cs="Arial"/>
        </w:rPr>
        <w:t>Information from Agencies</w:t>
      </w:r>
      <w:r w:rsidR="002A40A0" w:rsidRPr="00322E0C">
        <w:rPr>
          <w:rFonts w:ascii="Arial" w:hAnsi="Arial" w:cs="Arial"/>
        </w:rPr>
        <w:t xml:space="preserve"> and partners</w:t>
      </w:r>
    </w:p>
    <w:p w14:paraId="6517D982" w14:textId="0A422A6C" w:rsidR="00AA173E" w:rsidRPr="00322E0C" w:rsidRDefault="00AA173E" w:rsidP="00313D3F">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22E0C">
        <w:rPr>
          <w:rFonts w:ascii="Arial" w:hAnsi="Arial" w:cs="Arial"/>
        </w:rPr>
        <w:t xml:space="preserve">National Statistics </w:t>
      </w:r>
    </w:p>
    <w:p w14:paraId="494EED0A" w14:textId="3779CFC3" w:rsidR="00AA173E" w:rsidRPr="00322E0C" w:rsidRDefault="00AA173E" w:rsidP="00313D3F">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22E0C">
        <w:rPr>
          <w:rFonts w:ascii="Arial" w:hAnsi="Arial" w:cs="Arial"/>
        </w:rPr>
        <w:t xml:space="preserve">Local </w:t>
      </w:r>
      <w:r w:rsidR="002A40A0" w:rsidRPr="00322E0C">
        <w:rPr>
          <w:rFonts w:ascii="Arial" w:hAnsi="Arial" w:cs="Arial"/>
        </w:rPr>
        <w:t xml:space="preserve">Data and </w:t>
      </w:r>
      <w:r w:rsidRPr="00322E0C">
        <w:rPr>
          <w:rFonts w:ascii="Arial" w:hAnsi="Arial" w:cs="Arial"/>
        </w:rPr>
        <w:t xml:space="preserve">Statistics </w:t>
      </w:r>
    </w:p>
    <w:p w14:paraId="36516B14" w14:textId="62CBD7C5" w:rsidR="00AA173E" w:rsidRPr="00322E0C" w:rsidRDefault="00AA173E" w:rsidP="00313D3F">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22E0C">
        <w:rPr>
          <w:rFonts w:ascii="Arial" w:hAnsi="Arial" w:cs="Arial"/>
        </w:rPr>
        <w:t xml:space="preserve">Lived Experience </w:t>
      </w:r>
      <w:r w:rsidR="002A40A0" w:rsidRPr="00322E0C">
        <w:rPr>
          <w:rFonts w:ascii="Arial" w:hAnsi="Arial" w:cs="Arial"/>
        </w:rPr>
        <w:t>information via case studies and feedback</w:t>
      </w:r>
    </w:p>
    <w:p w14:paraId="0DAAA48B" w14:textId="77777777" w:rsidR="00313D3F" w:rsidRDefault="00AA173E" w:rsidP="00313D3F">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22E0C">
        <w:rPr>
          <w:rFonts w:ascii="Arial" w:hAnsi="Arial" w:cs="Arial"/>
        </w:rPr>
        <w:t xml:space="preserve">Case Studies </w:t>
      </w:r>
    </w:p>
    <w:p w14:paraId="0185DEFE" w14:textId="77777777" w:rsidR="0033299B" w:rsidRDefault="00AA173E" w:rsidP="0033299B">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22E0C">
        <w:rPr>
          <w:rFonts w:ascii="Arial" w:hAnsi="Arial" w:cs="Arial"/>
        </w:rPr>
        <w:t>Publications</w:t>
      </w:r>
    </w:p>
    <w:p w14:paraId="3A9AC4AE" w14:textId="77777777" w:rsidR="0033299B" w:rsidRDefault="00AA173E" w:rsidP="0033299B">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322E0C">
        <w:rPr>
          <w:rFonts w:ascii="Arial" w:hAnsi="Arial" w:cs="Arial"/>
        </w:rPr>
        <w:t>Action Plans and Progress Reports</w:t>
      </w:r>
    </w:p>
    <w:p w14:paraId="30F6E554" w14:textId="02275955" w:rsidR="002A40A0" w:rsidRDefault="0033299B" w:rsidP="0033299B">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Pr>
          <w:rFonts w:ascii="Arial" w:hAnsi="Arial" w:cs="Arial"/>
        </w:rPr>
        <w:t>O</w:t>
      </w:r>
      <w:r w:rsidR="002A40A0" w:rsidRPr="00322E0C">
        <w:rPr>
          <w:rFonts w:ascii="Arial" w:hAnsi="Arial" w:cs="Arial"/>
        </w:rPr>
        <w:t>ther key plans and strategies</w:t>
      </w:r>
    </w:p>
    <w:p w14:paraId="1ECA8EF8" w14:textId="77777777" w:rsidR="00443ECC" w:rsidRPr="002C2263" w:rsidRDefault="00E4575B" w:rsidP="008B0908">
      <w:pPr>
        <w:pStyle w:val="ListParagraph"/>
        <w:ind w:left="0"/>
        <w:rPr>
          <w:rFonts w:ascii="Arial" w:hAnsi="Arial" w:cs="Arial"/>
          <w:bCs/>
        </w:rPr>
      </w:pPr>
      <w:r>
        <w:rPr>
          <w:rFonts w:ascii="Arial" w:hAnsi="Arial" w:cs="Arial"/>
          <w:b/>
          <w:bCs/>
        </w:rPr>
        <w:lastRenderedPageBreak/>
        <w:t xml:space="preserve">B. </w:t>
      </w:r>
      <w:r w:rsidR="00443ECC" w:rsidRPr="002C2263">
        <w:rPr>
          <w:rFonts w:ascii="Arial" w:hAnsi="Arial" w:cs="Arial"/>
          <w:b/>
          <w:bCs/>
        </w:rPr>
        <w:t xml:space="preserve">Describe any gaps in the available </w:t>
      </w:r>
      <w:r w:rsidR="00690F9F" w:rsidRPr="002C2263">
        <w:rPr>
          <w:rFonts w:ascii="Arial" w:hAnsi="Arial" w:cs="Arial"/>
          <w:b/>
          <w:bCs/>
        </w:rPr>
        <w:t>evidence</w:t>
      </w:r>
      <w:r w:rsidR="002E6BA0" w:rsidRPr="002E6BA0">
        <w:rPr>
          <w:rFonts w:ascii="Arial Bold" w:hAnsi="Arial Bold" w:cs="Arial"/>
          <w:b/>
          <w:bCs/>
        </w:rPr>
        <w:t>,</w:t>
      </w:r>
      <w:r w:rsidR="00C15C71">
        <w:rPr>
          <w:rFonts w:ascii="Arial" w:hAnsi="Arial" w:cs="Arial"/>
          <w:b/>
          <w:bCs/>
          <w:strike/>
        </w:rPr>
        <w:t xml:space="preserve"> </w:t>
      </w:r>
      <w:r w:rsidR="002E6BA0" w:rsidRPr="002E6BA0">
        <w:rPr>
          <w:rFonts w:ascii="Arial Bold" w:hAnsi="Arial Bold" w:cs="Arial"/>
          <w:b/>
          <w:bCs/>
        </w:rPr>
        <w:t>then</w:t>
      </w:r>
      <w:r w:rsidR="00443ECC" w:rsidRPr="002C2263">
        <w:rPr>
          <w:rFonts w:ascii="Arial" w:hAnsi="Arial" w:cs="Arial"/>
          <w:b/>
          <w:bCs/>
        </w:rPr>
        <w:t xml:space="preserve"> record this within the improvement plan together with all of the action</w:t>
      </w:r>
      <w:r w:rsidR="002E6BA0">
        <w:rPr>
          <w:rFonts w:ascii="Arial" w:hAnsi="Arial" w:cs="Arial"/>
          <w:b/>
          <w:bCs/>
        </w:rPr>
        <w:t>s</w:t>
      </w:r>
      <w:r w:rsidR="00443ECC" w:rsidRPr="002C2263">
        <w:rPr>
          <w:rFonts w:ascii="Arial" w:hAnsi="Arial" w:cs="Arial"/>
          <w:b/>
          <w:bCs/>
        </w:rPr>
        <w:t xml:space="preserve"> you are taking in relation to this</w:t>
      </w:r>
      <w:r w:rsidR="00443ECC" w:rsidRPr="002C2263">
        <w:rPr>
          <w:rFonts w:ascii="Arial" w:hAnsi="Arial" w:cs="Arial"/>
          <w:bCs/>
        </w:rPr>
        <w:t xml:space="preserve"> (e.g. new research, further analysis, and when this is planned</w:t>
      </w:r>
      <w:r w:rsidR="008B0908" w:rsidRPr="002C2263">
        <w:rPr>
          <w:rFonts w:ascii="Arial" w:hAnsi="Arial" w:cs="Arial"/>
          <w:bCs/>
        </w:rPr>
        <w:t>)</w:t>
      </w:r>
    </w:p>
    <w:p w14:paraId="1065B1C1" w14:textId="25978F32" w:rsidR="008B0908" w:rsidRPr="00322E0C" w:rsidRDefault="002A40A0" w:rsidP="008B0908">
      <w:pPr>
        <w:pBdr>
          <w:top w:val="single" w:sz="4" w:space="1" w:color="auto"/>
          <w:left w:val="single" w:sz="4" w:space="4" w:color="auto"/>
          <w:bottom w:val="single" w:sz="4" w:space="1" w:color="auto"/>
          <w:right w:val="single" w:sz="4" w:space="4" w:color="auto"/>
        </w:pBdr>
        <w:rPr>
          <w:rStyle w:val="normaltextrun"/>
          <w:rFonts w:ascii="Arial" w:hAnsi="Arial" w:cs="Arial"/>
          <w:color w:val="000000"/>
          <w:shd w:val="clear" w:color="auto" w:fill="FFFFFF"/>
        </w:rPr>
      </w:pPr>
      <w:r w:rsidRPr="00322E0C">
        <w:rPr>
          <w:rStyle w:val="normaltextrun"/>
          <w:rFonts w:ascii="Arial" w:hAnsi="Arial" w:cs="Arial"/>
          <w:color w:val="000000"/>
          <w:shd w:val="clear" w:color="auto" w:fill="FFFFFF"/>
        </w:rPr>
        <w:t>The Child Poverty Action Group will identify key collaborative priorities</w:t>
      </w:r>
      <w:r w:rsidR="00012EF9" w:rsidRPr="00322E0C">
        <w:rPr>
          <w:rStyle w:val="normaltextrun"/>
          <w:rFonts w:ascii="Arial" w:hAnsi="Arial" w:cs="Arial"/>
          <w:color w:val="000000"/>
          <w:shd w:val="clear" w:color="auto" w:fill="FFFFFF"/>
        </w:rPr>
        <w:t xml:space="preserve"> throughout the year.</w:t>
      </w:r>
    </w:p>
    <w:p w14:paraId="425D2550" w14:textId="25E589F5" w:rsidR="00012EF9" w:rsidRPr="00322E0C" w:rsidRDefault="00012EF9" w:rsidP="008B0908">
      <w:pPr>
        <w:pBdr>
          <w:top w:val="single" w:sz="4" w:space="1" w:color="auto"/>
          <w:left w:val="single" w:sz="4" w:space="4" w:color="auto"/>
          <w:bottom w:val="single" w:sz="4" w:space="1" w:color="auto"/>
          <w:right w:val="single" w:sz="4" w:space="4" w:color="auto"/>
        </w:pBdr>
        <w:rPr>
          <w:rStyle w:val="normaltextrun"/>
          <w:rFonts w:ascii="Arial" w:hAnsi="Arial" w:cs="Arial"/>
          <w:color w:val="000000"/>
          <w:shd w:val="clear" w:color="auto" w:fill="FFFFFF"/>
        </w:rPr>
      </w:pPr>
      <w:r w:rsidRPr="00322E0C">
        <w:rPr>
          <w:rStyle w:val="normaltextrun"/>
          <w:rFonts w:ascii="Arial" w:hAnsi="Arial" w:cs="Arial"/>
          <w:color w:val="000000"/>
          <w:shd w:val="clear" w:color="auto" w:fill="FFFFFF"/>
        </w:rPr>
        <w:t>Work to consolidate partner actions to align more closely with Child Poverty drivers continues.</w:t>
      </w:r>
    </w:p>
    <w:p w14:paraId="2860E4B9" w14:textId="3098770F" w:rsidR="002D3137" w:rsidRPr="002C2263" w:rsidRDefault="0075271A" w:rsidP="008B0908">
      <w:pPr>
        <w:pBdr>
          <w:top w:val="single" w:sz="4" w:space="1" w:color="auto"/>
          <w:left w:val="single" w:sz="4" w:space="4" w:color="auto"/>
          <w:bottom w:val="single" w:sz="4" w:space="1" w:color="auto"/>
          <w:right w:val="single" w:sz="4" w:space="4" w:color="auto"/>
        </w:pBdr>
        <w:rPr>
          <w:rFonts w:ascii="Arial" w:hAnsi="Arial" w:cs="Arial"/>
          <w:bCs/>
        </w:rPr>
      </w:pPr>
      <w:r w:rsidRPr="00322E0C">
        <w:rPr>
          <w:rFonts w:ascii="Arial" w:hAnsi="Arial" w:cs="Arial"/>
          <w:bCs/>
        </w:rPr>
        <w:t>These actions will help to highlight any gaps in our approach to Child Poverty.</w:t>
      </w:r>
    </w:p>
    <w:p w14:paraId="28335C1C" w14:textId="77777777" w:rsidR="00443ECC" w:rsidRPr="002C2263" w:rsidRDefault="00E4575B" w:rsidP="00443ECC">
      <w:pPr>
        <w:rPr>
          <w:rFonts w:ascii="Arial" w:hAnsi="Arial" w:cs="Arial"/>
          <w:b/>
          <w:bCs/>
          <w:sz w:val="28"/>
          <w:szCs w:val="28"/>
        </w:rPr>
      </w:pPr>
      <w:r>
        <w:rPr>
          <w:rFonts w:ascii="Arial" w:hAnsi="Arial" w:cs="Arial"/>
          <w:b/>
          <w:bCs/>
          <w:sz w:val="28"/>
          <w:szCs w:val="28"/>
        </w:rPr>
        <w:t xml:space="preserve">Section 2 </w:t>
      </w:r>
      <w:r w:rsidR="00C13E37" w:rsidRPr="002C2263">
        <w:rPr>
          <w:rFonts w:ascii="Arial" w:hAnsi="Arial" w:cs="Arial"/>
          <w:b/>
          <w:bCs/>
          <w:sz w:val="28"/>
          <w:szCs w:val="28"/>
        </w:rPr>
        <w:tab/>
      </w:r>
      <w:r w:rsidR="008B0908" w:rsidRPr="002C2263">
        <w:rPr>
          <w:rFonts w:ascii="Arial" w:hAnsi="Arial" w:cs="Arial"/>
          <w:b/>
          <w:bCs/>
          <w:sz w:val="28"/>
          <w:szCs w:val="28"/>
        </w:rPr>
        <w:t>C</w:t>
      </w:r>
      <w:r w:rsidR="00443ECC" w:rsidRPr="002C2263">
        <w:rPr>
          <w:rFonts w:ascii="Arial" w:hAnsi="Arial" w:cs="Arial"/>
          <w:b/>
          <w:bCs/>
          <w:sz w:val="28"/>
          <w:szCs w:val="28"/>
        </w:rPr>
        <w:t xml:space="preserve">onsultation and </w:t>
      </w:r>
      <w:r w:rsidR="00895E81" w:rsidRPr="002C2263">
        <w:rPr>
          <w:rFonts w:ascii="Arial" w:hAnsi="Arial" w:cs="Arial"/>
          <w:b/>
          <w:bCs/>
          <w:sz w:val="28"/>
          <w:szCs w:val="28"/>
        </w:rPr>
        <w:t>I</w:t>
      </w:r>
      <w:r w:rsidR="00443ECC" w:rsidRPr="002C2263">
        <w:rPr>
          <w:rFonts w:ascii="Arial" w:hAnsi="Arial" w:cs="Arial"/>
          <w:b/>
          <w:bCs/>
          <w:sz w:val="28"/>
          <w:szCs w:val="28"/>
        </w:rPr>
        <w:t>nvolvement</w:t>
      </w:r>
    </w:p>
    <w:p w14:paraId="55615BE9" w14:textId="77777777" w:rsidR="00C13E37" w:rsidRPr="002C2263" w:rsidRDefault="00E4575B" w:rsidP="00C13E37">
      <w:pPr>
        <w:rPr>
          <w:rFonts w:ascii="Arial" w:hAnsi="Arial" w:cs="Arial"/>
          <w:b/>
          <w:bCs/>
        </w:rPr>
      </w:pPr>
      <w:r>
        <w:rPr>
          <w:rFonts w:ascii="Arial" w:hAnsi="Arial" w:cs="Arial"/>
          <w:b/>
          <w:bCs/>
        </w:rPr>
        <w:t xml:space="preserve">A. </w:t>
      </w:r>
      <w:r w:rsidR="00C13E37" w:rsidRPr="002C2263">
        <w:rPr>
          <w:rFonts w:ascii="Arial" w:hAnsi="Arial" w:cs="Arial"/>
          <w:b/>
          <w:bCs/>
        </w:rPr>
        <w:t>Which groups are involved in this process and describe their involvement</w:t>
      </w:r>
    </w:p>
    <w:p w14:paraId="650DE13B" w14:textId="63A26925" w:rsidR="00C13E37" w:rsidRPr="00BD4EC9" w:rsidRDefault="00AE5DC6" w:rsidP="00C13E37">
      <w:pPr>
        <w:pBdr>
          <w:top w:val="single" w:sz="4" w:space="1" w:color="auto"/>
          <w:left w:val="single" w:sz="4" w:space="4" w:color="auto"/>
          <w:bottom w:val="single" w:sz="4" w:space="1" w:color="auto"/>
          <w:right w:val="single" w:sz="4" w:space="4" w:color="auto"/>
        </w:pBdr>
        <w:spacing w:before="120"/>
        <w:rPr>
          <w:rStyle w:val="normaltextrun"/>
          <w:rFonts w:ascii="Arial" w:hAnsi="Arial" w:cs="Arial"/>
          <w:color w:val="000000"/>
          <w:shd w:val="clear" w:color="auto" w:fill="FFFFFF"/>
        </w:rPr>
      </w:pPr>
      <w:r w:rsidRPr="00BD4EC9">
        <w:rPr>
          <w:rStyle w:val="normaltextrun"/>
          <w:rFonts w:ascii="Arial" w:hAnsi="Arial" w:cs="Arial"/>
          <w:color w:val="000000"/>
          <w:shd w:val="clear" w:color="auto" w:fill="FFFFFF"/>
        </w:rPr>
        <w:t xml:space="preserve">Various multi-agency partners are involved in the process. Any consultations undertaken by partners inform the content of the report. </w:t>
      </w:r>
    </w:p>
    <w:p w14:paraId="60866F9F" w14:textId="40CEA67C" w:rsidR="00C13E37" w:rsidRPr="00AD3E81" w:rsidRDefault="00AD3E81" w:rsidP="00AD3E81">
      <w:pPr>
        <w:pBdr>
          <w:top w:val="single" w:sz="4" w:space="1" w:color="auto"/>
          <w:left w:val="single" w:sz="4" w:space="4" w:color="auto"/>
          <w:bottom w:val="single" w:sz="4" w:space="1" w:color="auto"/>
          <w:right w:val="single" w:sz="4" w:space="4" w:color="auto"/>
        </w:pBdr>
        <w:spacing w:before="120"/>
        <w:rPr>
          <w:rFonts w:ascii="Arial" w:hAnsi="Arial" w:cs="Arial"/>
          <w:color w:val="000000"/>
          <w:shd w:val="clear" w:color="auto" w:fill="FFFFFF"/>
        </w:rPr>
      </w:pPr>
      <w:r w:rsidRPr="00BD4EC9">
        <w:rPr>
          <w:rStyle w:val="normaltextrun"/>
          <w:rFonts w:ascii="Arial" w:hAnsi="Arial" w:cs="Arial"/>
          <w:color w:val="000000"/>
          <w:shd w:val="clear" w:color="auto" w:fill="FFFFFF"/>
        </w:rPr>
        <w:t>The review of Action Plan and Progress Report will be ongoing and all groups and agencies will be involved in this.</w:t>
      </w:r>
      <w:r>
        <w:rPr>
          <w:rStyle w:val="normaltextrun"/>
          <w:rFonts w:ascii="Arial" w:hAnsi="Arial" w:cs="Arial"/>
          <w:color w:val="000000"/>
          <w:shd w:val="clear" w:color="auto" w:fill="FFFFFF"/>
        </w:rPr>
        <w:t xml:space="preserve">  </w:t>
      </w:r>
    </w:p>
    <w:p w14:paraId="2603B69E" w14:textId="4732977B" w:rsidR="00C13E37" w:rsidRPr="00AD3E81" w:rsidRDefault="00E4575B" w:rsidP="00AD3E81">
      <w:pPr>
        <w:rPr>
          <w:rStyle w:val="eop"/>
          <w:rFonts w:ascii="Arial" w:hAnsi="Arial" w:cs="Arial"/>
          <w:b/>
          <w:bCs/>
        </w:rPr>
      </w:pPr>
      <w:r>
        <w:rPr>
          <w:rFonts w:ascii="Arial" w:hAnsi="Arial" w:cs="Arial"/>
          <w:b/>
          <w:bCs/>
        </w:rPr>
        <w:t xml:space="preserve">B. </w:t>
      </w:r>
      <w:r w:rsidR="00C13E37" w:rsidRPr="002C2263">
        <w:rPr>
          <w:rFonts w:ascii="Arial" w:hAnsi="Arial" w:cs="Arial"/>
          <w:b/>
          <w:bCs/>
        </w:rPr>
        <w:t>Describe any planned involvement saying when this will take place and who is responsible for managing the process</w:t>
      </w:r>
      <w:r w:rsidR="00AA173E">
        <w:rPr>
          <w:rStyle w:val="normaltextrun"/>
          <w:rFonts w:ascii="Arial" w:hAnsi="Arial" w:cs="Arial"/>
          <w:color w:val="000000"/>
          <w:shd w:val="clear" w:color="auto" w:fill="FFFFFF"/>
        </w:rPr>
        <w:t xml:space="preserve"> </w:t>
      </w:r>
    </w:p>
    <w:p w14:paraId="7781A47C" w14:textId="23C4ABF8" w:rsidR="00C13E37" w:rsidRPr="00177687" w:rsidRDefault="00AD3E81" w:rsidP="00AF7537">
      <w:pPr>
        <w:pBdr>
          <w:top w:val="single" w:sz="4" w:space="1" w:color="auto"/>
          <w:left w:val="single" w:sz="4" w:space="4" w:color="auto"/>
          <w:bottom w:val="single" w:sz="4" w:space="1" w:color="auto"/>
          <w:right w:val="single" w:sz="4" w:space="4" w:color="auto"/>
        </w:pBdr>
        <w:spacing w:before="120"/>
        <w:rPr>
          <w:rFonts w:ascii="Arial" w:hAnsi="Arial" w:cs="Arial"/>
          <w:bCs/>
        </w:rPr>
      </w:pPr>
      <w:r w:rsidRPr="00177687">
        <w:rPr>
          <w:rFonts w:ascii="Arial" w:hAnsi="Arial" w:cs="Arial"/>
        </w:rPr>
        <w:t>Planning is underway to hold a multi-agency partner workshop in 202</w:t>
      </w:r>
      <w:r w:rsidR="00177687" w:rsidRPr="00177687">
        <w:rPr>
          <w:rFonts w:ascii="Arial" w:hAnsi="Arial" w:cs="Arial"/>
        </w:rPr>
        <w:t>4</w:t>
      </w:r>
      <w:r w:rsidRPr="00177687">
        <w:rPr>
          <w:rFonts w:ascii="Arial" w:hAnsi="Arial" w:cs="Arial"/>
        </w:rPr>
        <w:t>-2</w:t>
      </w:r>
      <w:r w:rsidR="00177687" w:rsidRPr="00177687">
        <w:rPr>
          <w:rFonts w:ascii="Arial" w:hAnsi="Arial" w:cs="Arial"/>
        </w:rPr>
        <w:t>5</w:t>
      </w:r>
      <w:r w:rsidRPr="00177687">
        <w:rPr>
          <w:rFonts w:ascii="Arial" w:hAnsi="Arial" w:cs="Arial"/>
        </w:rPr>
        <w:t xml:space="preserve"> to encourage collaborative partnership working and positive outcomes in reducing Child Poverty. </w:t>
      </w:r>
      <w:r w:rsidRPr="00177687">
        <w:rPr>
          <w:rStyle w:val="normaltextrun"/>
          <w:rFonts w:ascii="Arial" w:hAnsi="Arial" w:cs="Arial"/>
          <w:color w:val="000000"/>
          <w:shd w:val="clear" w:color="auto" w:fill="FFFFFF"/>
        </w:rPr>
        <w:t>The Child Poverty Action Group (a multi-agency working group) will be responsible for managing the process.</w:t>
      </w:r>
      <w:r w:rsidRPr="00177687">
        <w:rPr>
          <w:rStyle w:val="eop"/>
          <w:rFonts w:ascii="Arial" w:hAnsi="Arial" w:cs="Arial"/>
          <w:color w:val="000000"/>
          <w:shd w:val="clear" w:color="auto" w:fill="FFFFFF"/>
        </w:rPr>
        <w:t> </w:t>
      </w:r>
    </w:p>
    <w:p w14:paraId="43902820" w14:textId="77777777" w:rsidR="00443ECC" w:rsidRPr="00177687" w:rsidRDefault="00E4575B" w:rsidP="00C13E37">
      <w:pPr>
        <w:rPr>
          <w:rFonts w:ascii="Arial" w:hAnsi="Arial" w:cs="Arial"/>
          <w:b/>
          <w:bCs/>
        </w:rPr>
      </w:pPr>
      <w:r w:rsidRPr="00177687">
        <w:rPr>
          <w:rFonts w:ascii="Arial" w:hAnsi="Arial" w:cs="Arial"/>
          <w:b/>
          <w:bCs/>
        </w:rPr>
        <w:t xml:space="preserve">C. </w:t>
      </w:r>
      <w:r w:rsidR="00443ECC" w:rsidRPr="00177687">
        <w:rPr>
          <w:rFonts w:ascii="Arial" w:hAnsi="Arial" w:cs="Arial"/>
          <w:b/>
          <w:bCs/>
        </w:rPr>
        <w:t xml:space="preserve">Describe the results of </w:t>
      </w:r>
      <w:r w:rsidR="002E6BA0" w:rsidRPr="00177687">
        <w:rPr>
          <w:rFonts w:ascii="Arial" w:hAnsi="Arial" w:cs="Arial"/>
          <w:b/>
          <w:bCs/>
        </w:rPr>
        <w:t xml:space="preserve">any </w:t>
      </w:r>
      <w:r w:rsidR="00443ECC" w:rsidRPr="00177687">
        <w:rPr>
          <w:rFonts w:ascii="Arial" w:hAnsi="Arial" w:cs="Arial"/>
          <w:b/>
          <w:bCs/>
        </w:rPr>
        <w:t>involvement and how you have taken this into account.</w:t>
      </w:r>
    </w:p>
    <w:p w14:paraId="6118FBC3" w14:textId="37F68BB7" w:rsidR="00443ECC" w:rsidRPr="002C2263" w:rsidRDefault="00AA173E" w:rsidP="00443ECC">
      <w:pPr>
        <w:pBdr>
          <w:top w:val="single" w:sz="4" w:space="1" w:color="auto"/>
          <w:left w:val="single" w:sz="4" w:space="4" w:color="auto"/>
          <w:bottom w:val="single" w:sz="4" w:space="1" w:color="auto"/>
          <w:right w:val="single" w:sz="4" w:space="4" w:color="auto"/>
        </w:pBdr>
        <w:rPr>
          <w:rFonts w:ascii="Arial" w:hAnsi="Arial" w:cs="Arial"/>
          <w:bCs/>
        </w:rPr>
      </w:pPr>
      <w:r w:rsidRPr="00177687">
        <w:rPr>
          <w:rStyle w:val="normaltextrun"/>
          <w:rFonts w:ascii="Arial" w:hAnsi="Arial" w:cs="Arial"/>
          <w:color w:val="000000"/>
          <w:shd w:val="clear" w:color="auto" w:fill="FFFFFF"/>
        </w:rPr>
        <w:t>All involvement is recorded in the Action Plan and Progress Report.</w:t>
      </w:r>
      <w:r>
        <w:rPr>
          <w:rStyle w:val="eop"/>
          <w:rFonts w:ascii="Arial" w:hAnsi="Arial" w:cs="Arial"/>
          <w:color w:val="000000"/>
          <w:shd w:val="clear" w:color="auto" w:fill="FFFFFF"/>
        </w:rPr>
        <w:t> </w:t>
      </w:r>
    </w:p>
    <w:p w14:paraId="167F56D0" w14:textId="77777777" w:rsidR="00443ECC" w:rsidRPr="002C2263" w:rsidRDefault="00443ECC" w:rsidP="00443ECC">
      <w:pPr>
        <w:pBdr>
          <w:top w:val="single" w:sz="4" w:space="1" w:color="auto"/>
          <w:left w:val="single" w:sz="4" w:space="4" w:color="auto"/>
          <w:bottom w:val="single" w:sz="4" w:space="1" w:color="auto"/>
          <w:right w:val="single" w:sz="4" w:space="4" w:color="auto"/>
        </w:pBdr>
        <w:rPr>
          <w:rFonts w:ascii="Arial" w:hAnsi="Arial" w:cs="Arial"/>
          <w:bCs/>
        </w:rPr>
      </w:pPr>
    </w:p>
    <w:p w14:paraId="539F39A8" w14:textId="6EB072E0" w:rsidR="00C15C71" w:rsidRPr="002D3137" w:rsidRDefault="00E4575B" w:rsidP="00C15C71">
      <w:pPr>
        <w:spacing w:after="0" w:line="240" w:lineRule="auto"/>
        <w:rPr>
          <w:rFonts w:ascii="Arial" w:hAnsi="Arial" w:cs="Arial"/>
          <w:b/>
        </w:rPr>
      </w:pPr>
      <w:r w:rsidRPr="002D3137">
        <w:rPr>
          <w:rFonts w:ascii="Arial" w:hAnsi="Arial" w:cs="Arial"/>
          <w:b/>
        </w:rPr>
        <w:t xml:space="preserve"> </w:t>
      </w:r>
      <w:r w:rsidR="00C15C71" w:rsidRPr="002D3137">
        <w:rPr>
          <w:rFonts w:ascii="Arial" w:hAnsi="Arial" w:cs="Arial"/>
          <w:b/>
        </w:rPr>
        <w:t>D. Describe any events held and views obtained (if applicable). Add or remove as needed.</w:t>
      </w:r>
    </w:p>
    <w:p w14:paraId="5B6200F4" w14:textId="64C4D078" w:rsidR="00E55331" w:rsidRPr="002D3137" w:rsidRDefault="00C11D58" w:rsidP="00CF6558">
      <w:pPr>
        <w:rPr>
          <w:rFonts w:ascii="Arial" w:hAnsi="Arial" w:cs="Arial"/>
          <w:b/>
          <w:bCs/>
          <w:sz w:val="28"/>
          <w:szCs w:val="28"/>
        </w:rPr>
      </w:pPr>
      <w:r w:rsidRPr="00362053">
        <w:rPr>
          <w:rFonts w:ascii="Arial" w:hAnsi="Arial" w:cs="Arial"/>
          <w:b/>
          <w:bCs/>
          <w:sz w:val="28"/>
          <w:szCs w:val="28"/>
        </w:rPr>
        <w:t>n/a</w:t>
      </w:r>
    </w:p>
    <w:p w14:paraId="6CBDB6F9" w14:textId="77777777" w:rsidR="00CF6558" w:rsidRDefault="00CF6558" w:rsidP="005C47E0">
      <w:pPr>
        <w:jc w:val="center"/>
        <w:rPr>
          <w:rFonts w:ascii="Arial" w:hAnsi="Arial" w:cs="Arial"/>
          <w:b/>
          <w:bCs/>
          <w:sz w:val="28"/>
          <w:szCs w:val="28"/>
        </w:rPr>
      </w:pPr>
      <w:r>
        <w:rPr>
          <w:rFonts w:ascii="Arial" w:hAnsi="Arial" w:cs="Arial"/>
          <w:b/>
          <w:bCs/>
          <w:sz w:val="28"/>
          <w:szCs w:val="28"/>
        </w:rPr>
        <w:t>Stage 3 Summary and Next Steps</w:t>
      </w:r>
    </w:p>
    <w:p w14:paraId="45215CD4" w14:textId="77777777" w:rsidR="00E55331" w:rsidRDefault="005C47E0" w:rsidP="00CF6558">
      <w:pPr>
        <w:rPr>
          <w:rFonts w:ascii="Arial" w:hAnsi="Arial" w:cs="Arial"/>
          <w:b/>
          <w:bCs/>
          <w:sz w:val="28"/>
          <w:szCs w:val="28"/>
        </w:rPr>
      </w:pPr>
      <w:r>
        <w:rPr>
          <w:rFonts w:ascii="Arial" w:hAnsi="Arial" w:cs="Arial"/>
          <w:b/>
          <w:bCs/>
          <w:sz w:val="28"/>
          <w:szCs w:val="28"/>
        </w:rPr>
        <w:t>Section 1</w:t>
      </w:r>
      <w:r>
        <w:rPr>
          <w:rFonts w:ascii="Arial" w:hAnsi="Arial" w:cs="Arial"/>
          <w:b/>
          <w:bCs/>
          <w:sz w:val="28"/>
          <w:szCs w:val="28"/>
        </w:rPr>
        <w:tab/>
      </w:r>
      <w:r w:rsidR="00E55331">
        <w:rPr>
          <w:rFonts w:ascii="Arial" w:hAnsi="Arial" w:cs="Arial"/>
          <w:b/>
          <w:bCs/>
          <w:sz w:val="28"/>
          <w:szCs w:val="28"/>
        </w:rPr>
        <w:t>Summary</w:t>
      </w:r>
    </w:p>
    <w:p w14:paraId="2BF2F9EC" w14:textId="77777777" w:rsidR="00CF6558" w:rsidRPr="00910F20" w:rsidRDefault="00CF6558" w:rsidP="00910F20">
      <w:pPr>
        <w:spacing w:after="0" w:line="240" w:lineRule="auto"/>
        <w:rPr>
          <w:rFonts w:ascii="Arial" w:hAnsi="Arial" w:cs="Arial"/>
          <w:b/>
        </w:rPr>
      </w:pPr>
      <w:r w:rsidRPr="00910F20">
        <w:rPr>
          <w:rFonts w:ascii="Arial" w:hAnsi="Arial" w:cs="Arial"/>
          <w:b/>
        </w:rPr>
        <w:t>Summari</w:t>
      </w:r>
      <w:r w:rsidR="00BC1160" w:rsidRPr="00910F20">
        <w:rPr>
          <w:rFonts w:ascii="Arial" w:hAnsi="Arial" w:cs="Arial"/>
          <w:b/>
        </w:rPr>
        <w:t>s</w:t>
      </w:r>
      <w:r w:rsidRPr="00910F20">
        <w:rPr>
          <w:rFonts w:ascii="Arial" w:hAnsi="Arial" w:cs="Arial"/>
          <w:b/>
        </w:rPr>
        <w:t>e what you have learned then develop this fu</w:t>
      </w:r>
      <w:r w:rsidR="00C15C71" w:rsidRPr="00910F20">
        <w:rPr>
          <w:rFonts w:ascii="Arial" w:hAnsi="Arial" w:cs="Arial"/>
          <w:b/>
        </w:rPr>
        <w:t>rther</w:t>
      </w:r>
      <w:r w:rsidRPr="00910F20">
        <w:rPr>
          <w:rFonts w:ascii="Arial" w:hAnsi="Arial" w:cs="Arial"/>
          <w:b/>
        </w:rPr>
        <w:t>.</w:t>
      </w:r>
    </w:p>
    <w:p w14:paraId="236AA276" w14:textId="77777777" w:rsidR="00CF6558" w:rsidRDefault="002754F7" w:rsidP="00CF6558">
      <w:pPr>
        <w:spacing w:after="0" w:line="240" w:lineRule="auto"/>
        <w:rPr>
          <w:rFonts w:ascii="Arial" w:hAnsi="Arial" w:cs="Arial"/>
          <w:bCs/>
        </w:rPr>
      </w:pPr>
      <w:r w:rsidRPr="00E55331" w:rsidDel="002754F7">
        <w:rPr>
          <w:rFonts w:ascii="Arial" w:hAnsi="Arial" w:cs="Arial"/>
          <w:b/>
        </w:rPr>
        <w:t xml:space="preserve"> </w:t>
      </w:r>
      <w:r w:rsidR="00CF6558" w:rsidRPr="002C2263">
        <w:rPr>
          <w:rFonts w:ascii="Arial" w:hAnsi="Arial" w:cs="Arial"/>
          <w:bCs/>
        </w:rPr>
        <w:t>(Describe the conclusion</w:t>
      </w:r>
      <w:r w:rsidR="00CF6558">
        <w:rPr>
          <w:rFonts w:ascii="Arial" w:hAnsi="Arial" w:cs="Arial"/>
          <w:bCs/>
        </w:rPr>
        <w:t>(</w:t>
      </w:r>
      <w:r w:rsidR="00CF6558" w:rsidRPr="002C2263">
        <w:rPr>
          <w:rFonts w:ascii="Arial" w:hAnsi="Arial" w:cs="Arial"/>
          <w:bCs/>
        </w:rPr>
        <w:t>s</w:t>
      </w:r>
      <w:r w:rsidR="00CF6558">
        <w:rPr>
          <w:rFonts w:ascii="Arial" w:hAnsi="Arial" w:cs="Arial"/>
          <w:bCs/>
        </w:rPr>
        <w:t>) you have reached from the evidence</w:t>
      </w:r>
      <w:r w:rsidR="00CF6558" w:rsidRPr="002C2263">
        <w:rPr>
          <w:rFonts w:ascii="Arial" w:hAnsi="Arial" w:cs="Arial"/>
          <w:bCs/>
        </w:rPr>
        <w:t>, and state where the information can be found</w:t>
      </w:r>
      <w:r w:rsidR="00CF6558">
        <w:rPr>
          <w:rFonts w:ascii="Arial" w:hAnsi="Arial" w:cs="Arial"/>
          <w:bCs/>
        </w:rPr>
        <w:t>.)</w:t>
      </w:r>
    </w:p>
    <w:p w14:paraId="4CE74688" w14:textId="77777777" w:rsidR="00910F20" w:rsidRDefault="00910F20" w:rsidP="00CF6558">
      <w:pPr>
        <w:spacing w:after="0" w:line="240" w:lineRule="auto"/>
        <w:rPr>
          <w:rFonts w:ascii="Arial" w:hAnsi="Arial" w:cs="Arial"/>
          <w:bCs/>
        </w:rPr>
      </w:pPr>
    </w:p>
    <w:p w14:paraId="5F89BC0D" w14:textId="77777777" w:rsidR="00910F20" w:rsidRDefault="00910F20" w:rsidP="00910F20">
      <w:pPr>
        <w:spacing w:after="0" w:line="240" w:lineRule="auto"/>
        <w:rPr>
          <w:rFonts w:ascii="Arial" w:hAnsi="Arial" w:cs="Arial"/>
          <w:b/>
        </w:rPr>
      </w:pPr>
      <w:r>
        <w:rPr>
          <w:rFonts w:ascii="Arial" w:hAnsi="Arial" w:cs="Arial"/>
          <w:b/>
        </w:rPr>
        <w:t>Please consider the following:</w:t>
      </w:r>
    </w:p>
    <w:p w14:paraId="42002719" w14:textId="77777777" w:rsidR="00910F20" w:rsidRDefault="00910F20" w:rsidP="00910F20">
      <w:pPr>
        <w:spacing w:after="0" w:line="240" w:lineRule="auto"/>
        <w:rPr>
          <w:rFonts w:ascii="Arial" w:hAnsi="Arial" w:cs="Arial"/>
          <w:b/>
        </w:rPr>
      </w:pPr>
      <w:r w:rsidRPr="00BC1160">
        <w:rPr>
          <w:rFonts w:ascii="Arial" w:hAnsi="Arial" w:cs="Arial"/>
          <w:b/>
        </w:rPr>
        <w:t>What have you learned from the evidence you have and the involvement undertaken?  Does the initial assessment remain valid? What new (if any) impacts have become evident?</w:t>
      </w:r>
      <w:r w:rsidRPr="00910F20">
        <w:rPr>
          <w:rFonts w:ascii="Arial" w:hAnsi="Arial" w:cs="Arial"/>
          <w:b/>
        </w:rPr>
        <w:t xml:space="preserve"> </w:t>
      </w:r>
    </w:p>
    <w:p w14:paraId="1AE8C4E6" w14:textId="77777777" w:rsidR="00910F20" w:rsidRPr="00BC1160" w:rsidRDefault="00910F20" w:rsidP="00910F20">
      <w:pPr>
        <w:spacing w:after="0" w:line="240" w:lineRule="auto"/>
        <w:rPr>
          <w:rFonts w:ascii="Arial" w:hAnsi="Arial" w:cs="Arial"/>
          <w:b/>
        </w:rPr>
      </w:pPr>
      <w:r w:rsidRPr="00BC1160">
        <w:rPr>
          <w:rFonts w:ascii="Arial" w:hAnsi="Arial" w:cs="Arial"/>
          <w:b/>
        </w:rPr>
        <w:t>Is the proposal not to proceed because of a disproportionate impact on equality or Fairer Scotland characteristics?</w:t>
      </w:r>
    </w:p>
    <w:p w14:paraId="6ED664B9" w14:textId="77777777" w:rsidR="00910F20" w:rsidRDefault="00910F20" w:rsidP="00CF6558">
      <w:pPr>
        <w:spacing w:after="0" w:line="240" w:lineRule="auto"/>
        <w:rPr>
          <w:b/>
        </w:rPr>
      </w:pPr>
    </w:p>
    <w:p w14:paraId="6C2D81FE" w14:textId="56F407FB" w:rsidR="00E55331" w:rsidRPr="00FE36F3" w:rsidRDefault="00AF7537" w:rsidP="00CF6558">
      <w:pPr>
        <w:pBdr>
          <w:top w:val="single" w:sz="4" w:space="1" w:color="auto"/>
          <w:left w:val="single" w:sz="4" w:space="4" w:color="auto"/>
          <w:bottom w:val="single" w:sz="4" w:space="0" w:color="auto"/>
          <w:right w:val="single" w:sz="4" w:space="4" w:color="auto"/>
        </w:pBdr>
        <w:spacing w:before="120"/>
        <w:rPr>
          <w:rFonts w:ascii="Arial" w:hAnsi="Arial" w:cs="Arial"/>
        </w:rPr>
      </w:pPr>
      <w:r w:rsidRPr="00FE36F3">
        <w:rPr>
          <w:rFonts w:ascii="Arial" w:hAnsi="Arial" w:cs="Arial"/>
        </w:rPr>
        <w:t xml:space="preserve">Evidence has been gathered and input provided </w:t>
      </w:r>
      <w:r w:rsidR="00B96824" w:rsidRPr="00FE36F3">
        <w:rPr>
          <w:rFonts w:ascii="Arial" w:hAnsi="Arial" w:cs="Arial"/>
        </w:rPr>
        <w:t>partners</w:t>
      </w:r>
      <w:r w:rsidRPr="00FE36F3">
        <w:rPr>
          <w:rFonts w:ascii="Arial" w:hAnsi="Arial" w:cs="Arial"/>
        </w:rPr>
        <w:t xml:space="preserve"> to inform the report</w:t>
      </w:r>
      <w:r w:rsidR="00B96824" w:rsidRPr="00FE36F3">
        <w:rPr>
          <w:rFonts w:ascii="Arial" w:hAnsi="Arial" w:cs="Arial"/>
        </w:rPr>
        <w:t>.</w:t>
      </w:r>
      <w:r w:rsidRPr="00FE36F3">
        <w:rPr>
          <w:rFonts w:ascii="Arial" w:hAnsi="Arial" w:cs="Arial"/>
        </w:rPr>
        <w:t xml:space="preserve"> </w:t>
      </w:r>
    </w:p>
    <w:p w14:paraId="4513DDC0" w14:textId="6AE30E15" w:rsidR="00AF7537" w:rsidRPr="00FE36F3" w:rsidRDefault="00AF7537" w:rsidP="00CF6558">
      <w:pPr>
        <w:pBdr>
          <w:top w:val="single" w:sz="4" w:space="1" w:color="auto"/>
          <w:left w:val="single" w:sz="4" w:space="4" w:color="auto"/>
          <w:bottom w:val="single" w:sz="4" w:space="0" w:color="auto"/>
          <w:right w:val="single" w:sz="4" w:space="4" w:color="auto"/>
        </w:pBdr>
        <w:spacing w:before="120"/>
        <w:rPr>
          <w:rFonts w:ascii="Arial" w:hAnsi="Arial" w:cs="Arial"/>
        </w:rPr>
      </w:pPr>
      <w:r w:rsidRPr="00FE36F3">
        <w:rPr>
          <w:rFonts w:ascii="Arial" w:hAnsi="Arial" w:cs="Arial"/>
        </w:rPr>
        <w:t xml:space="preserve">Data and statistics have been specifically gathered for this report. </w:t>
      </w:r>
    </w:p>
    <w:p w14:paraId="5ACBF213" w14:textId="1F19F837" w:rsidR="00B96824" w:rsidRPr="00FE36F3" w:rsidRDefault="00AF7537" w:rsidP="00CF6558">
      <w:pPr>
        <w:pBdr>
          <w:top w:val="single" w:sz="4" w:space="1" w:color="auto"/>
          <w:left w:val="single" w:sz="4" w:space="4" w:color="auto"/>
          <w:bottom w:val="single" w:sz="4" w:space="0" w:color="auto"/>
          <w:right w:val="single" w:sz="4" w:space="4" w:color="auto"/>
        </w:pBdr>
        <w:spacing w:before="120"/>
        <w:rPr>
          <w:rFonts w:ascii="Arial" w:hAnsi="Arial" w:cs="Arial"/>
        </w:rPr>
      </w:pPr>
      <w:r w:rsidRPr="00FE36F3">
        <w:rPr>
          <w:rFonts w:ascii="Arial" w:hAnsi="Arial" w:cs="Arial"/>
        </w:rPr>
        <w:t xml:space="preserve">The Child Poverty report </w:t>
      </w:r>
      <w:r w:rsidR="00B96824" w:rsidRPr="00FE36F3">
        <w:rPr>
          <w:rFonts w:ascii="Arial" w:hAnsi="Arial" w:cs="Arial"/>
        </w:rPr>
        <w:t>meets Fairer Scotland considerations</w:t>
      </w:r>
      <w:r w:rsidR="0058605D" w:rsidRPr="00FE36F3">
        <w:rPr>
          <w:rFonts w:ascii="Arial" w:hAnsi="Arial" w:cs="Arial"/>
        </w:rPr>
        <w:t xml:space="preserve"> and has a positive impact on this as well as the Equality Act.</w:t>
      </w:r>
    </w:p>
    <w:p w14:paraId="0C060C73" w14:textId="5AEFDBD1" w:rsidR="00984EF2" w:rsidRPr="0058605D" w:rsidRDefault="00AF7537" w:rsidP="00CF6558">
      <w:pPr>
        <w:pBdr>
          <w:top w:val="single" w:sz="4" w:space="1" w:color="auto"/>
          <w:left w:val="single" w:sz="4" w:space="4" w:color="auto"/>
          <w:bottom w:val="single" w:sz="4" w:space="0" w:color="auto"/>
          <w:right w:val="single" w:sz="4" w:space="4" w:color="auto"/>
        </w:pBdr>
        <w:spacing w:before="120"/>
        <w:rPr>
          <w:rFonts w:ascii="Arial" w:hAnsi="Arial" w:cs="Arial"/>
        </w:rPr>
      </w:pPr>
      <w:r w:rsidRPr="00FB2233">
        <w:rPr>
          <w:rFonts w:ascii="Arial" w:hAnsi="Arial" w:cs="Arial"/>
        </w:rPr>
        <w:t>The i</w:t>
      </w:r>
      <w:r w:rsidR="007B4A23" w:rsidRPr="00FB2233">
        <w:rPr>
          <w:rFonts w:ascii="Arial" w:hAnsi="Arial" w:cs="Arial"/>
        </w:rPr>
        <w:t>nitial assessment remains valid because</w:t>
      </w:r>
      <w:r w:rsidRPr="00FB2233">
        <w:rPr>
          <w:rFonts w:ascii="Arial" w:hAnsi="Arial" w:cs="Arial"/>
        </w:rPr>
        <w:t xml:space="preserve"> child poverty is a prominent issue within the Scottish Borders. The 6 high risk groups identified in the national delivery plan Best Start Bright Futures are considered in the plan and align closely with the protected characteristics set out in the Equality Act.</w:t>
      </w:r>
    </w:p>
    <w:p w14:paraId="5F185E49" w14:textId="77777777" w:rsidR="006F2299" w:rsidRDefault="006F2299" w:rsidP="006F2299">
      <w:pPr>
        <w:spacing w:after="0" w:line="240" w:lineRule="auto"/>
        <w:rPr>
          <w:rFonts w:ascii="Arial" w:hAnsi="Arial" w:cs="Arial"/>
          <w:b/>
          <w:bCs/>
          <w:sz w:val="28"/>
        </w:rPr>
      </w:pPr>
    </w:p>
    <w:p w14:paraId="44E5ED70" w14:textId="77777777" w:rsidR="00910F20" w:rsidRPr="00E55331" w:rsidRDefault="00910F20" w:rsidP="00910F20">
      <w:pPr>
        <w:pStyle w:val="ListParagraph"/>
        <w:numPr>
          <w:ilvl w:val="0"/>
          <w:numId w:val="22"/>
        </w:numPr>
        <w:spacing w:after="0" w:line="240" w:lineRule="auto"/>
        <w:rPr>
          <w:rFonts w:ascii="Arial" w:hAnsi="Arial" w:cs="Arial"/>
          <w:b/>
          <w:bCs/>
        </w:rPr>
      </w:pPr>
      <w:r w:rsidRPr="00E55331">
        <w:rPr>
          <w:rFonts w:ascii="Arial" w:hAnsi="Arial" w:cs="Arial"/>
          <w:b/>
          <w:bCs/>
        </w:rPr>
        <w:t xml:space="preserve">Please indicate if </w:t>
      </w:r>
      <w:r>
        <w:rPr>
          <w:rFonts w:ascii="Arial" w:hAnsi="Arial" w:cs="Arial"/>
          <w:b/>
          <w:bCs/>
        </w:rPr>
        <w:t xml:space="preserve">the proposal will proceed </w:t>
      </w:r>
    </w:p>
    <w:p w14:paraId="43D2B023" w14:textId="77777777" w:rsidR="00910F20" w:rsidRDefault="00910F20" w:rsidP="00910F20">
      <w:pPr>
        <w:spacing w:after="0" w:line="240" w:lineRule="auto"/>
        <w:rPr>
          <w:rFonts w:ascii="Arial" w:hAnsi="Arial" w:cs="Arial"/>
          <w:bCs/>
        </w:rPr>
      </w:pPr>
    </w:p>
    <w:p w14:paraId="04BC0F60" w14:textId="7FB50796" w:rsidR="00910F20" w:rsidRDefault="00000000" w:rsidP="00910F20">
      <w:pPr>
        <w:tabs>
          <w:tab w:val="left" w:pos="1335"/>
        </w:tabs>
        <w:spacing w:after="0" w:line="240" w:lineRule="auto"/>
        <w:rPr>
          <w:rFonts w:ascii="Arial" w:hAnsi="Arial" w:cs="Arial"/>
          <w:bCs/>
        </w:rPr>
      </w:pPr>
      <w:sdt>
        <w:sdtPr>
          <w:rPr>
            <w:rFonts w:ascii="Arial" w:hAnsi="Arial" w:cs="Arial"/>
            <w:bCs/>
          </w:rPr>
          <w:id w:val="696352188"/>
          <w14:checkbox>
            <w14:checked w14:val="1"/>
            <w14:checkedState w14:val="2612" w14:font="MS Gothic"/>
            <w14:uncheckedState w14:val="2610" w14:font="MS Gothic"/>
          </w14:checkbox>
        </w:sdtPr>
        <w:sdtContent>
          <w:r w:rsidR="007B589E">
            <w:rPr>
              <w:rFonts w:ascii="MS Gothic" w:eastAsia="MS Gothic" w:hAnsi="MS Gothic" w:cs="Arial" w:hint="eastAsia"/>
              <w:bCs/>
            </w:rPr>
            <w:t>☒</w:t>
          </w:r>
        </w:sdtContent>
      </w:sdt>
      <w:r w:rsidR="00910F20">
        <w:rPr>
          <w:rFonts w:ascii="Arial" w:hAnsi="Arial" w:cs="Arial"/>
          <w:bCs/>
        </w:rPr>
        <w:tab/>
        <w:t xml:space="preserve">Yes, please see </w:t>
      </w:r>
      <w:r w:rsidR="004D3949">
        <w:rPr>
          <w:rFonts w:ascii="Arial" w:hAnsi="Arial" w:cs="Arial"/>
          <w:bCs/>
        </w:rPr>
        <w:t>below</w:t>
      </w:r>
      <w:r w:rsidR="00910F20">
        <w:rPr>
          <w:rFonts w:ascii="Arial" w:hAnsi="Arial" w:cs="Arial"/>
          <w:bCs/>
        </w:rPr>
        <w:t xml:space="preserve"> section 3 for next steps</w:t>
      </w:r>
    </w:p>
    <w:p w14:paraId="3DA6957D" w14:textId="77777777" w:rsidR="00910F20" w:rsidRDefault="00000000" w:rsidP="00910F20">
      <w:pPr>
        <w:tabs>
          <w:tab w:val="left" w:pos="1335"/>
        </w:tabs>
        <w:spacing w:after="0" w:line="240" w:lineRule="auto"/>
        <w:rPr>
          <w:rFonts w:ascii="Arial" w:hAnsi="Arial" w:cs="Arial"/>
          <w:bCs/>
        </w:rPr>
      </w:pPr>
      <w:sdt>
        <w:sdtPr>
          <w:rPr>
            <w:rFonts w:ascii="Arial" w:hAnsi="Arial" w:cs="Arial"/>
            <w:bCs/>
          </w:rPr>
          <w:id w:val="-283277458"/>
          <w14:checkbox>
            <w14:checked w14:val="0"/>
            <w14:checkedState w14:val="2612" w14:font="MS Gothic"/>
            <w14:uncheckedState w14:val="2610" w14:font="MS Gothic"/>
          </w14:checkbox>
        </w:sdtPr>
        <w:sdtContent>
          <w:r w:rsidR="00910F20">
            <w:rPr>
              <w:rFonts w:ascii="MS Gothic" w:eastAsia="MS Gothic" w:hAnsi="MS Gothic" w:cs="Arial" w:hint="eastAsia"/>
              <w:bCs/>
            </w:rPr>
            <w:t>☐</w:t>
          </w:r>
        </w:sdtContent>
      </w:sdt>
      <w:r w:rsidR="00910F20">
        <w:rPr>
          <w:rFonts w:ascii="Arial" w:hAnsi="Arial" w:cs="Arial"/>
          <w:bCs/>
        </w:rPr>
        <w:tab/>
        <w:t>No, the proposal will not proceed based on disproportionate impact on equality or Fairer Scotland characteristics</w:t>
      </w:r>
    </w:p>
    <w:p w14:paraId="3AC1BE6B" w14:textId="77777777" w:rsidR="00910F20" w:rsidRDefault="00910F20" w:rsidP="00910F20">
      <w:pPr>
        <w:tabs>
          <w:tab w:val="left" w:pos="1335"/>
        </w:tabs>
        <w:spacing w:after="0" w:line="240" w:lineRule="auto"/>
        <w:rPr>
          <w:rFonts w:ascii="Arial" w:hAnsi="Arial" w:cs="Arial"/>
          <w:bCs/>
        </w:rPr>
      </w:pPr>
    </w:p>
    <w:p w14:paraId="35B2D8D4" w14:textId="77777777" w:rsidR="006F2299" w:rsidRDefault="006F2299" w:rsidP="006F2299">
      <w:pPr>
        <w:spacing w:after="0" w:line="240" w:lineRule="auto"/>
        <w:rPr>
          <w:rFonts w:ascii="Arial" w:hAnsi="Arial" w:cs="Arial"/>
          <w:b/>
          <w:bCs/>
          <w:sz w:val="28"/>
        </w:rPr>
      </w:pPr>
    </w:p>
    <w:p w14:paraId="2934FB35" w14:textId="77777777" w:rsidR="00910F20" w:rsidRDefault="00910F20" w:rsidP="006F2299">
      <w:pPr>
        <w:spacing w:after="0" w:line="240" w:lineRule="auto"/>
        <w:rPr>
          <w:rFonts w:ascii="Arial" w:hAnsi="Arial" w:cs="Arial"/>
          <w:b/>
          <w:bCs/>
          <w:sz w:val="28"/>
        </w:rPr>
      </w:pPr>
    </w:p>
    <w:p w14:paraId="7095F0F3" w14:textId="77777777" w:rsidR="006F2299" w:rsidRPr="00984EF2" w:rsidRDefault="006F2299" w:rsidP="006F2299">
      <w:pPr>
        <w:spacing w:after="0" w:line="240" w:lineRule="auto"/>
        <w:rPr>
          <w:rFonts w:ascii="Arial" w:hAnsi="Arial" w:cs="Arial"/>
          <w:b/>
          <w:bCs/>
          <w:sz w:val="28"/>
        </w:rPr>
      </w:pPr>
      <w:r>
        <w:rPr>
          <w:rFonts w:ascii="Arial" w:hAnsi="Arial" w:cs="Arial"/>
          <w:b/>
          <w:bCs/>
          <w:sz w:val="28"/>
        </w:rPr>
        <w:t xml:space="preserve">Section </w:t>
      </w:r>
      <w:r w:rsidR="00910F20">
        <w:rPr>
          <w:rFonts w:ascii="Arial" w:hAnsi="Arial" w:cs="Arial"/>
          <w:b/>
          <w:bCs/>
          <w:sz w:val="28"/>
        </w:rPr>
        <w:t>2</w:t>
      </w:r>
      <w:r>
        <w:rPr>
          <w:rFonts w:ascii="Arial" w:hAnsi="Arial" w:cs="Arial"/>
          <w:b/>
          <w:bCs/>
          <w:sz w:val="28"/>
        </w:rPr>
        <w:tab/>
      </w:r>
      <w:r w:rsidRPr="00984EF2">
        <w:rPr>
          <w:rFonts w:ascii="Arial" w:hAnsi="Arial" w:cs="Arial"/>
          <w:b/>
          <w:bCs/>
          <w:sz w:val="28"/>
        </w:rPr>
        <w:t>Sign Off</w:t>
      </w:r>
    </w:p>
    <w:p w14:paraId="43498C2B" w14:textId="77777777" w:rsidR="006F2299" w:rsidRDefault="006F2299" w:rsidP="006F2299">
      <w:pPr>
        <w:spacing w:after="0" w:line="240" w:lineRule="auto"/>
        <w:rPr>
          <w:rFonts w:ascii="Arial" w:hAnsi="Arial" w:cs="Arial"/>
          <w:bCs/>
        </w:rPr>
      </w:pP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9"/>
        <w:gridCol w:w="7706"/>
      </w:tblGrid>
      <w:tr w:rsidR="006F2299" w:rsidRPr="00984EF2" w14:paraId="4F77FA61" w14:textId="77777777" w:rsidTr="003D710E">
        <w:trPr>
          <w:trHeight w:val="540"/>
        </w:trPr>
        <w:tc>
          <w:tcPr>
            <w:tcW w:w="6229" w:type="dxa"/>
            <w:tcBorders>
              <w:top w:val="single" w:sz="6" w:space="0" w:color="auto"/>
              <w:left w:val="single" w:sz="6" w:space="0" w:color="auto"/>
              <w:bottom w:val="single" w:sz="6" w:space="0" w:color="auto"/>
              <w:right w:val="single" w:sz="6" w:space="0" w:color="auto"/>
            </w:tcBorders>
            <w:shd w:val="clear" w:color="auto" w:fill="auto"/>
            <w:hideMark/>
          </w:tcPr>
          <w:p w14:paraId="63E7A554" w14:textId="51301DBF" w:rsidR="006F2299" w:rsidRPr="00984EF2" w:rsidRDefault="006F2299" w:rsidP="000C67A5">
            <w:pPr>
              <w:spacing w:after="0" w:line="240" w:lineRule="auto"/>
              <w:textAlignment w:val="baseline"/>
              <w:rPr>
                <w:rFonts w:ascii="Segoe UI" w:eastAsia="Times New Roman" w:hAnsi="Segoe UI" w:cs="Segoe UI"/>
                <w:sz w:val="18"/>
                <w:szCs w:val="18"/>
                <w:lang w:eastAsia="en-GB"/>
              </w:rPr>
            </w:pPr>
            <w:r w:rsidRPr="00984EF2">
              <w:rPr>
                <w:rFonts w:ascii="Arial" w:eastAsia="Times New Roman" w:hAnsi="Arial" w:cs="Arial"/>
                <w:lang w:eastAsia="en-GB"/>
              </w:rPr>
              <w:t> </w:t>
            </w:r>
            <w:r w:rsidRPr="00984EF2">
              <w:rPr>
                <w:rFonts w:ascii="Arial" w:eastAsia="Times New Roman" w:hAnsi="Arial" w:cs="Arial"/>
                <w:b/>
                <w:bCs/>
                <w:lang w:eastAsia="en-GB"/>
              </w:rPr>
              <w:t>Signed by Lead Officer:</w:t>
            </w:r>
            <w:r w:rsidRPr="00984EF2">
              <w:rPr>
                <w:rFonts w:ascii="Arial" w:eastAsia="Times New Roman" w:hAnsi="Arial" w:cs="Arial"/>
                <w:lang w:eastAsia="en-GB"/>
              </w:rPr>
              <w:t> </w:t>
            </w:r>
          </w:p>
        </w:tc>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48BE816C" w14:textId="0079DF7B" w:rsidR="006F2299" w:rsidRPr="00984EF2" w:rsidRDefault="006F2299" w:rsidP="003D710E">
            <w:pPr>
              <w:spacing w:after="0" w:line="240" w:lineRule="auto"/>
              <w:textAlignment w:val="baseline"/>
              <w:rPr>
                <w:rFonts w:ascii="Segoe UI" w:eastAsia="Times New Roman" w:hAnsi="Segoe UI" w:cs="Segoe UI"/>
                <w:sz w:val="18"/>
                <w:szCs w:val="18"/>
                <w:lang w:eastAsia="en-GB"/>
              </w:rPr>
            </w:pPr>
            <w:r w:rsidRPr="00984EF2">
              <w:rPr>
                <w:rFonts w:ascii="Arial" w:eastAsia="Times New Roman" w:hAnsi="Arial" w:cs="Arial"/>
                <w:lang w:eastAsia="en-GB"/>
              </w:rPr>
              <w:t> </w:t>
            </w:r>
            <w:r w:rsidR="007B589E">
              <w:rPr>
                <w:rFonts w:ascii="Arial" w:eastAsia="Times New Roman" w:hAnsi="Arial" w:cs="Arial"/>
                <w:lang w:eastAsia="en-GB"/>
              </w:rPr>
              <w:t xml:space="preserve">Janice </w:t>
            </w:r>
            <w:r w:rsidR="007D18B6">
              <w:rPr>
                <w:rFonts w:ascii="Arial" w:eastAsia="Times New Roman" w:hAnsi="Arial" w:cs="Arial"/>
                <w:lang w:eastAsia="en-GB"/>
              </w:rPr>
              <w:t>Robertson</w:t>
            </w:r>
          </w:p>
        </w:tc>
      </w:tr>
      <w:tr w:rsidR="006F2299" w:rsidRPr="00984EF2" w14:paraId="56ECC635" w14:textId="77777777" w:rsidTr="003D710E">
        <w:trPr>
          <w:trHeight w:val="540"/>
        </w:trPr>
        <w:tc>
          <w:tcPr>
            <w:tcW w:w="6229" w:type="dxa"/>
            <w:tcBorders>
              <w:top w:val="single" w:sz="6" w:space="0" w:color="auto"/>
              <w:left w:val="single" w:sz="6" w:space="0" w:color="auto"/>
              <w:bottom w:val="single" w:sz="6" w:space="0" w:color="auto"/>
              <w:right w:val="single" w:sz="6" w:space="0" w:color="auto"/>
            </w:tcBorders>
            <w:shd w:val="clear" w:color="auto" w:fill="auto"/>
            <w:hideMark/>
          </w:tcPr>
          <w:p w14:paraId="038B512A" w14:textId="153C4BCE" w:rsidR="006F2299" w:rsidRPr="00984EF2" w:rsidRDefault="006F2299" w:rsidP="000C67A5">
            <w:pPr>
              <w:spacing w:after="0" w:line="240" w:lineRule="auto"/>
              <w:textAlignment w:val="baseline"/>
              <w:rPr>
                <w:rFonts w:ascii="Segoe UI" w:eastAsia="Times New Roman" w:hAnsi="Segoe UI" w:cs="Segoe UI"/>
                <w:sz w:val="18"/>
                <w:szCs w:val="18"/>
                <w:lang w:eastAsia="en-GB"/>
              </w:rPr>
            </w:pPr>
            <w:r w:rsidRPr="00984EF2">
              <w:rPr>
                <w:rFonts w:ascii="Arial" w:eastAsia="Times New Roman" w:hAnsi="Arial" w:cs="Arial"/>
                <w:lang w:eastAsia="en-GB"/>
              </w:rPr>
              <w:t> </w:t>
            </w:r>
            <w:r w:rsidRPr="00984EF2">
              <w:rPr>
                <w:rFonts w:ascii="Arial" w:eastAsia="Times New Roman" w:hAnsi="Arial" w:cs="Arial"/>
                <w:b/>
                <w:bCs/>
                <w:lang w:eastAsia="en-GB"/>
              </w:rPr>
              <w:t>Designation:</w:t>
            </w:r>
            <w:r w:rsidRPr="00984EF2">
              <w:rPr>
                <w:rFonts w:ascii="Arial" w:eastAsia="Times New Roman" w:hAnsi="Arial" w:cs="Arial"/>
                <w:lang w:eastAsia="en-GB"/>
              </w:rPr>
              <w:t> </w:t>
            </w:r>
          </w:p>
        </w:tc>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12B578ED" w14:textId="616324B7" w:rsidR="006F2299" w:rsidRPr="00984EF2" w:rsidRDefault="006F2299" w:rsidP="003D710E">
            <w:pPr>
              <w:spacing w:after="0" w:line="240" w:lineRule="auto"/>
              <w:textAlignment w:val="baseline"/>
              <w:rPr>
                <w:rFonts w:ascii="Segoe UI" w:eastAsia="Times New Roman" w:hAnsi="Segoe UI" w:cs="Segoe UI"/>
                <w:sz w:val="18"/>
                <w:szCs w:val="18"/>
                <w:lang w:eastAsia="en-GB"/>
              </w:rPr>
            </w:pPr>
            <w:r w:rsidRPr="00984EF2">
              <w:rPr>
                <w:rFonts w:ascii="Arial" w:eastAsia="Times New Roman" w:hAnsi="Arial" w:cs="Arial"/>
                <w:lang w:eastAsia="en-GB"/>
              </w:rPr>
              <w:t> </w:t>
            </w:r>
            <w:r w:rsidR="007D18B6">
              <w:rPr>
                <w:rFonts w:ascii="Arial" w:eastAsia="Times New Roman" w:hAnsi="Arial" w:cs="Arial"/>
                <w:lang w:eastAsia="en-GB"/>
              </w:rPr>
              <w:t>Strategic Planning and Policy Manager</w:t>
            </w:r>
          </w:p>
        </w:tc>
      </w:tr>
      <w:tr w:rsidR="006F2299" w:rsidRPr="00984EF2" w14:paraId="2684C196" w14:textId="77777777" w:rsidTr="003D710E">
        <w:trPr>
          <w:trHeight w:val="540"/>
        </w:trPr>
        <w:tc>
          <w:tcPr>
            <w:tcW w:w="6229" w:type="dxa"/>
            <w:tcBorders>
              <w:top w:val="single" w:sz="6" w:space="0" w:color="auto"/>
              <w:left w:val="single" w:sz="6" w:space="0" w:color="auto"/>
              <w:bottom w:val="single" w:sz="6" w:space="0" w:color="auto"/>
              <w:right w:val="single" w:sz="6" w:space="0" w:color="auto"/>
            </w:tcBorders>
            <w:shd w:val="clear" w:color="auto" w:fill="auto"/>
            <w:hideMark/>
          </w:tcPr>
          <w:p w14:paraId="504E59F5" w14:textId="69148299" w:rsidR="006F2299" w:rsidRPr="00984EF2" w:rsidRDefault="006F2299" w:rsidP="000C67A5">
            <w:pPr>
              <w:spacing w:after="0" w:line="240" w:lineRule="auto"/>
              <w:textAlignment w:val="baseline"/>
              <w:rPr>
                <w:rFonts w:ascii="Segoe UI" w:eastAsia="Times New Roman" w:hAnsi="Segoe UI" w:cs="Segoe UI"/>
                <w:sz w:val="18"/>
                <w:szCs w:val="18"/>
                <w:lang w:eastAsia="en-GB"/>
              </w:rPr>
            </w:pPr>
            <w:r w:rsidRPr="00984EF2">
              <w:rPr>
                <w:rFonts w:ascii="Arial" w:eastAsia="Times New Roman" w:hAnsi="Arial" w:cs="Arial"/>
                <w:lang w:eastAsia="en-GB"/>
              </w:rPr>
              <w:t> </w:t>
            </w:r>
            <w:r w:rsidRPr="00984EF2">
              <w:rPr>
                <w:rFonts w:ascii="Arial" w:eastAsia="Times New Roman" w:hAnsi="Arial" w:cs="Arial"/>
                <w:b/>
                <w:bCs/>
                <w:lang w:eastAsia="en-GB"/>
              </w:rPr>
              <w:t>Date:</w:t>
            </w:r>
            <w:r w:rsidRPr="00984EF2">
              <w:rPr>
                <w:rFonts w:ascii="Arial" w:eastAsia="Times New Roman" w:hAnsi="Arial" w:cs="Arial"/>
                <w:lang w:eastAsia="en-GB"/>
              </w:rPr>
              <w:t> </w:t>
            </w:r>
          </w:p>
        </w:tc>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68DDF820" w14:textId="767FC4A0" w:rsidR="006F2299" w:rsidRPr="00984EF2" w:rsidRDefault="006F2299" w:rsidP="003D710E">
            <w:pPr>
              <w:spacing w:after="0" w:line="240" w:lineRule="auto"/>
              <w:textAlignment w:val="baseline"/>
              <w:rPr>
                <w:rFonts w:ascii="Segoe UI" w:eastAsia="Times New Roman" w:hAnsi="Segoe UI" w:cs="Segoe UI"/>
                <w:sz w:val="18"/>
                <w:szCs w:val="18"/>
                <w:lang w:eastAsia="en-GB"/>
              </w:rPr>
            </w:pPr>
            <w:r w:rsidRPr="00984EF2">
              <w:rPr>
                <w:rFonts w:ascii="Arial" w:eastAsia="Times New Roman" w:hAnsi="Arial" w:cs="Arial"/>
                <w:lang w:eastAsia="en-GB"/>
              </w:rPr>
              <w:t> </w:t>
            </w:r>
            <w:r w:rsidR="00FE36F3">
              <w:rPr>
                <w:rFonts w:ascii="Arial" w:eastAsia="Times New Roman" w:hAnsi="Arial" w:cs="Arial"/>
                <w:lang w:eastAsia="en-GB"/>
              </w:rPr>
              <w:t>June 2024</w:t>
            </w:r>
          </w:p>
        </w:tc>
      </w:tr>
      <w:tr w:rsidR="006F2299" w:rsidRPr="00984EF2" w14:paraId="79DC2337" w14:textId="77777777" w:rsidTr="003D710E">
        <w:trPr>
          <w:trHeight w:val="540"/>
        </w:trPr>
        <w:tc>
          <w:tcPr>
            <w:tcW w:w="6229" w:type="dxa"/>
            <w:tcBorders>
              <w:top w:val="single" w:sz="6" w:space="0" w:color="auto"/>
              <w:left w:val="single" w:sz="6" w:space="0" w:color="auto"/>
              <w:bottom w:val="single" w:sz="6" w:space="0" w:color="auto"/>
              <w:right w:val="single" w:sz="6" w:space="0" w:color="auto"/>
            </w:tcBorders>
            <w:shd w:val="clear" w:color="auto" w:fill="auto"/>
            <w:hideMark/>
          </w:tcPr>
          <w:p w14:paraId="73D7EA4B" w14:textId="6E09472A" w:rsidR="006F2299" w:rsidRPr="00984EF2" w:rsidRDefault="006F2299" w:rsidP="000C67A5">
            <w:pPr>
              <w:spacing w:after="0" w:line="240" w:lineRule="auto"/>
              <w:textAlignment w:val="baseline"/>
              <w:rPr>
                <w:rFonts w:ascii="Segoe UI" w:eastAsia="Times New Roman" w:hAnsi="Segoe UI" w:cs="Segoe UI"/>
                <w:sz w:val="18"/>
                <w:szCs w:val="18"/>
                <w:lang w:eastAsia="en-GB"/>
              </w:rPr>
            </w:pPr>
            <w:r w:rsidRPr="00984EF2">
              <w:rPr>
                <w:rFonts w:ascii="Arial" w:eastAsia="Times New Roman" w:hAnsi="Arial" w:cs="Arial"/>
                <w:lang w:eastAsia="en-GB"/>
              </w:rPr>
              <w:t> </w:t>
            </w:r>
            <w:r w:rsidRPr="00984EF2">
              <w:rPr>
                <w:rFonts w:ascii="Arial" w:eastAsia="Times New Roman" w:hAnsi="Arial" w:cs="Arial"/>
                <w:b/>
                <w:bCs/>
                <w:lang w:eastAsia="en-GB"/>
              </w:rPr>
              <w:t>Counter Signature Director</w:t>
            </w:r>
            <w:r>
              <w:rPr>
                <w:rFonts w:ascii="Arial" w:eastAsia="Times New Roman" w:hAnsi="Arial" w:cs="Arial"/>
                <w:b/>
                <w:bCs/>
                <w:lang w:eastAsia="en-GB"/>
              </w:rPr>
              <w:t>:</w:t>
            </w:r>
            <w:r w:rsidRPr="00984EF2">
              <w:rPr>
                <w:rFonts w:ascii="Arial" w:eastAsia="Times New Roman" w:hAnsi="Arial" w:cs="Arial"/>
                <w:lang w:eastAsia="en-GB"/>
              </w:rPr>
              <w:t> </w:t>
            </w:r>
          </w:p>
        </w:tc>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3CBB1CBA" w14:textId="22D9C32D" w:rsidR="007D18B6" w:rsidRDefault="006F2299" w:rsidP="003D710E">
            <w:pPr>
              <w:spacing w:after="0" w:line="240" w:lineRule="auto"/>
              <w:textAlignment w:val="baseline"/>
              <w:rPr>
                <w:rFonts w:ascii="Arial" w:eastAsia="Times New Roman" w:hAnsi="Arial" w:cs="Arial"/>
                <w:lang w:eastAsia="en-GB"/>
              </w:rPr>
            </w:pPr>
            <w:r w:rsidRPr="00984EF2">
              <w:rPr>
                <w:rFonts w:ascii="Arial" w:eastAsia="Times New Roman" w:hAnsi="Arial" w:cs="Arial"/>
                <w:lang w:eastAsia="en-GB"/>
              </w:rPr>
              <w:t> </w:t>
            </w:r>
            <w:r w:rsidR="007D18B6">
              <w:rPr>
                <w:rFonts w:ascii="Arial" w:eastAsia="Times New Roman" w:hAnsi="Arial" w:cs="Arial"/>
                <w:lang w:eastAsia="en-GB"/>
              </w:rPr>
              <w:t>Jenni Craig</w:t>
            </w:r>
          </w:p>
          <w:p w14:paraId="172153D7" w14:textId="40A380B4" w:rsidR="007D18B6" w:rsidRDefault="007D18B6" w:rsidP="003D710E">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 Director – Resilient Communities</w:t>
            </w:r>
          </w:p>
          <w:p w14:paraId="3D442214" w14:textId="62223A8B" w:rsidR="006F2299" w:rsidRPr="00984EF2" w:rsidRDefault="006F2299" w:rsidP="003D710E">
            <w:pPr>
              <w:spacing w:after="0" w:line="240" w:lineRule="auto"/>
              <w:textAlignment w:val="baseline"/>
              <w:rPr>
                <w:rFonts w:ascii="Segoe UI" w:eastAsia="Times New Roman" w:hAnsi="Segoe UI" w:cs="Segoe UI"/>
                <w:sz w:val="18"/>
                <w:szCs w:val="18"/>
                <w:lang w:eastAsia="en-GB"/>
              </w:rPr>
            </w:pPr>
          </w:p>
        </w:tc>
      </w:tr>
      <w:tr w:rsidR="006F2299" w:rsidRPr="00984EF2" w14:paraId="0DE45E73" w14:textId="77777777" w:rsidTr="003D710E">
        <w:trPr>
          <w:trHeight w:val="540"/>
        </w:trPr>
        <w:tc>
          <w:tcPr>
            <w:tcW w:w="6229" w:type="dxa"/>
            <w:tcBorders>
              <w:top w:val="single" w:sz="6" w:space="0" w:color="auto"/>
              <w:left w:val="single" w:sz="6" w:space="0" w:color="auto"/>
              <w:bottom w:val="single" w:sz="6" w:space="0" w:color="auto"/>
              <w:right w:val="single" w:sz="6" w:space="0" w:color="auto"/>
            </w:tcBorders>
            <w:shd w:val="clear" w:color="auto" w:fill="auto"/>
            <w:hideMark/>
          </w:tcPr>
          <w:p w14:paraId="6B48EB66" w14:textId="32FE1AD8" w:rsidR="006F2299" w:rsidRPr="00984EF2" w:rsidRDefault="006F2299" w:rsidP="000C67A5">
            <w:pPr>
              <w:spacing w:after="0" w:line="240" w:lineRule="auto"/>
              <w:textAlignment w:val="baseline"/>
              <w:rPr>
                <w:rFonts w:ascii="Segoe UI" w:eastAsia="Times New Roman" w:hAnsi="Segoe UI" w:cs="Segoe UI"/>
                <w:sz w:val="18"/>
                <w:szCs w:val="18"/>
                <w:lang w:eastAsia="en-GB"/>
              </w:rPr>
            </w:pPr>
            <w:r w:rsidRPr="00984EF2">
              <w:rPr>
                <w:rFonts w:ascii="Arial" w:eastAsia="Times New Roman" w:hAnsi="Arial" w:cs="Arial"/>
                <w:lang w:eastAsia="en-GB"/>
              </w:rPr>
              <w:t> </w:t>
            </w:r>
            <w:r w:rsidRPr="00984EF2">
              <w:rPr>
                <w:rFonts w:ascii="Arial" w:eastAsia="Times New Roman" w:hAnsi="Arial" w:cs="Arial"/>
                <w:b/>
                <w:bCs/>
                <w:lang w:eastAsia="en-GB"/>
              </w:rPr>
              <w:t>Date:</w:t>
            </w:r>
            <w:r w:rsidRPr="00984EF2">
              <w:rPr>
                <w:rFonts w:ascii="Arial" w:eastAsia="Times New Roman" w:hAnsi="Arial" w:cs="Arial"/>
                <w:lang w:eastAsia="en-GB"/>
              </w:rPr>
              <w:t> </w:t>
            </w:r>
          </w:p>
        </w:tc>
        <w:tc>
          <w:tcPr>
            <w:tcW w:w="7706" w:type="dxa"/>
            <w:tcBorders>
              <w:top w:val="single" w:sz="6" w:space="0" w:color="auto"/>
              <w:left w:val="single" w:sz="6" w:space="0" w:color="auto"/>
              <w:bottom w:val="single" w:sz="6" w:space="0" w:color="auto"/>
              <w:right w:val="single" w:sz="6" w:space="0" w:color="auto"/>
            </w:tcBorders>
            <w:shd w:val="clear" w:color="auto" w:fill="auto"/>
            <w:hideMark/>
          </w:tcPr>
          <w:p w14:paraId="677BA7E1" w14:textId="0045DDD5" w:rsidR="006F2299" w:rsidRPr="00984EF2" w:rsidRDefault="006F2299" w:rsidP="003D710E">
            <w:pPr>
              <w:spacing w:after="0" w:line="240" w:lineRule="auto"/>
              <w:textAlignment w:val="baseline"/>
              <w:rPr>
                <w:rFonts w:ascii="Segoe UI" w:eastAsia="Times New Roman" w:hAnsi="Segoe UI" w:cs="Segoe UI"/>
                <w:sz w:val="18"/>
                <w:szCs w:val="18"/>
                <w:lang w:eastAsia="en-GB"/>
              </w:rPr>
            </w:pPr>
            <w:r w:rsidRPr="00984EF2">
              <w:rPr>
                <w:rFonts w:ascii="Arial" w:eastAsia="Times New Roman" w:hAnsi="Arial" w:cs="Arial"/>
                <w:lang w:eastAsia="en-GB"/>
              </w:rPr>
              <w:t> </w:t>
            </w:r>
            <w:r w:rsidR="00FE36F3">
              <w:rPr>
                <w:rFonts w:ascii="Arial" w:eastAsia="Times New Roman" w:hAnsi="Arial" w:cs="Arial"/>
                <w:lang w:eastAsia="en-GB"/>
              </w:rPr>
              <w:t>June 2024</w:t>
            </w:r>
          </w:p>
        </w:tc>
      </w:tr>
    </w:tbl>
    <w:p w14:paraId="0D0810FC" w14:textId="77777777" w:rsidR="006F2299" w:rsidRDefault="006F2299" w:rsidP="00E55331">
      <w:pPr>
        <w:rPr>
          <w:rFonts w:ascii="Arial" w:hAnsi="Arial" w:cs="Arial"/>
          <w:b/>
          <w:bCs/>
          <w:sz w:val="28"/>
          <w:szCs w:val="28"/>
        </w:rPr>
      </w:pPr>
    </w:p>
    <w:p w14:paraId="098057A9" w14:textId="77777777" w:rsidR="00910F20" w:rsidRDefault="00910F20">
      <w:pPr>
        <w:rPr>
          <w:rFonts w:ascii="Arial" w:hAnsi="Arial" w:cs="Arial"/>
          <w:b/>
          <w:bCs/>
          <w:sz w:val="28"/>
          <w:szCs w:val="28"/>
        </w:rPr>
      </w:pPr>
      <w:r>
        <w:rPr>
          <w:rFonts w:ascii="Arial" w:hAnsi="Arial" w:cs="Arial"/>
          <w:b/>
          <w:bCs/>
          <w:sz w:val="28"/>
          <w:szCs w:val="28"/>
        </w:rPr>
        <w:br w:type="page"/>
      </w:r>
    </w:p>
    <w:p w14:paraId="1BAFA625" w14:textId="77777777" w:rsidR="00E55331" w:rsidRDefault="00E55331" w:rsidP="00E55331">
      <w:pPr>
        <w:rPr>
          <w:rFonts w:ascii="Arial" w:hAnsi="Arial" w:cs="Arial"/>
          <w:b/>
          <w:bCs/>
          <w:sz w:val="28"/>
          <w:szCs w:val="28"/>
        </w:rPr>
      </w:pPr>
      <w:r>
        <w:rPr>
          <w:rFonts w:ascii="Arial" w:hAnsi="Arial" w:cs="Arial"/>
          <w:b/>
          <w:bCs/>
          <w:sz w:val="28"/>
          <w:szCs w:val="28"/>
        </w:rPr>
        <w:t xml:space="preserve">Section </w:t>
      </w:r>
      <w:r w:rsidR="006F2299">
        <w:rPr>
          <w:rFonts w:ascii="Arial" w:hAnsi="Arial" w:cs="Arial"/>
          <w:b/>
          <w:bCs/>
          <w:sz w:val="28"/>
          <w:szCs w:val="28"/>
        </w:rPr>
        <w:t>3</w:t>
      </w:r>
      <w:r w:rsidR="005C47E0">
        <w:rPr>
          <w:rFonts w:ascii="Arial" w:hAnsi="Arial" w:cs="Arial"/>
          <w:b/>
          <w:bCs/>
          <w:sz w:val="28"/>
          <w:szCs w:val="28"/>
        </w:rPr>
        <w:tab/>
      </w:r>
      <w:r>
        <w:rPr>
          <w:rFonts w:ascii="Arial" w:hAnsi="Arial" w:cs="Arial"/>
          <w:b/>
          <w:bCs/>
          <w:sz w:val="28"/>
          <w:szCs w:val="28"/>
        </w:rPr>
        <w:t>Monitoring and Review</w:t>
      </w:r>
      <w:r w:rsidR="006F2299">
        <w:rPr>
          <w:rFonts w:ascii="Arial" w:hAnsi="Arial" w:cs="Arial"/>
          <w:b/>
          <w:bCs/>
          <w:sz w:val="28"/>
          <w:szCs w:val="28"/>
        </w:rPr>
        <w:t xml:space="preserve"> (complete if relevant</w:t>
      </w:r>
      <w:r w:rsidR="00910F20">
        <w:rPr>
          <w:rFonts w:ascii="Arial" w:hAnsi="Arial" w:cs="Arial"/>
          <w:b/>
          <w:bCs/>
          <w:sz w:val="28"/>
          <w:szCs w:val="28"/>
        </w:rPr>
        <w:t>, remove if not</w:t>
      </w:r>
      <w:r w:rsidR="006F2299">
        <w:rPr>
          <w:rFonts w:ascii="Arial" w:hAnsi="Arial" w:cs="Arial"/>
          <w:b/>
          <w:bCs/>
          <w:sz w:val="28"/>
          <w:szCs w:val="28"/>
        </w:rPr>
        <w:t>)</w:t>
      </w:r>
    </w:p>
    <w:p w14:paraId="3C859250" w14:textId="77777777" w:rsidR="00C15C71" w:rsidRPr="00E55331" w:rsidRDefault="00C15C71" w:rsidP="00E55331">
      <w:pPr>
        <w:pStyle w:val="ListParagraph"/>
        <w:numPr>
          <w:ilvl w:val="0"/>
          <w:numId w:val="22"/>
        </w:numPr>
        <w:spacing w:after="0" w:line="240" w:lineRule="auto"/>
        <w:rPr>
          <w:rFonts w:ascii="Arial" w:hAnsi="Arial" w:cs="Arial"/>
          <w:b/>
          <w:bCs/>
        </w:rPr>
      </w:pPr>
      <w:r w:rsidRPr="00E55331">
        <w:rPr>
          <w:rFonts w:ascii="Arial" w:hAnsi="Arial" w:cs="Arial"/>
          <w:b/>
          <w:bCs/>
        </w:rPr>
        <w:t>State how the implementation and impact of the proposal will be monitored, including implementation of any amendments?  For example what type of monitoring will there be?  How frequent?</w:t>
      </w:r>
    </w:p>
    <w:p w14:paraId="6B4ADBBB" w14:textId="77777777" w:rsidR="00984EF2" w:rsidRDefault="00984EF2" w:rsidP="00C15C71">
      <w:pPr>
        <w:spacing w:after="0" w:line="240" w:lineRule="auto"/>
        <w:rPr>
          <w:rFonts w:ascii="Arial" w:hAnsi="Arial" w:cs="Arial"/>
          <w:bCs/>
        </w:rPr>
      </w:pPr>
    </w:p>
    <w:p w14:paraId="720822DD" w14:textId="17309866" w:rsidR="00E55331" w:rsidRPr="00DA036E" w:rsidRDefault="0058605D" w:rsidP="00C15C71">
      <w:pPr>
        <w:pBdr>
          <w:top w:val="single" w:sz="4" w:space="1" w:color="auto"/>
          <w:left w:val="single" w:sz="4" w:space="4" w:color="auto"/>
          <w:bottom w:val="single" w:sz="4" w:space="0" w:color="auto"/>
          <w:right w:val="single" w:sz="4" w:space="4" w:color="auto"/>
        </w:pBdr>
        <w:rPr>
          <w:rFonts w:ascii="Arial" w:hAnsi="Arial" w:cs="Arial"/>
          <w:bCs/>
        </w:rPr>
      </w:pPr>
      <w:r w:rsidRPr="00DA036E">
        <w:rPr>
          <w:rFonts w:ascii="Arial" w:hAnsi="Arial" w:cs="Arial"/>
          <w:bCs/>
        </w:rPr>
        <w:t>Annual Reports will be prepared and reported to Community Planning Partnership</w:t>
      </w:r>
    </w:p>
    <w:p w14:paraId="363F39B8" w14:textId="59A80524" w:rsidR="00984EF2" w:rsidRPr="0058605D" w:rsidRDefault="00303D54" w:rsidP="00C15C71">
      <w:pPr>
        <w:pBdr>
          <w:top w:val="single" w:sz="4" w:space="1" w:color="auto"/>
          <w:left w:val="single" w:sz="4" w:space="4" w:color="auto"/>
          <w:bottom w:val="single" w:sz="4" w:space="0" w:color="auto"/>
          <w:right w:val="single" w:sz="4" w:space="4" w:color="auto"/>
        </w:pBdr>
        <w:rPr>
          <w:rFonts w:ascii="Arial" w:hAnsi="Arial" w:cs="Arial"/>
          <w:bCs/>
        </w:rPr>
      </w:pPr>
      <w:r w:rsidRPr="00DA036E">
        <w:rPr>
          <w:rFonts w:ascii="Arial" w:hAnsi="Arial" w:cs="Arial"/>
          <w:bCs/>
        </w:rPr>
        <w:t xml:space="preserve">Child Poverty Action Group </w:t>
      </w:r>
      <w:r w:rsidR="0058605D" w:rsidRPr="00DA036E">
        <w:rPr>
          <w:rFonts w:ascii="Arial" w:hAnsi="Arial" w:cs="Arial"/>
          <w:bCs/>
        </w:rPr>
        <w:t xml:space="preserve">will </w:t>
      </w:r>
      <w:r w:rsidR="00657677">
        <w:rPr>
          <w:rFonts w:ascii="Arial" w:hAnsi="Arial" w:cs="Arial"/>
          <w:bCs/>
        </w:rPr>
        <w:t xml:space="preserve">create an Action Plan and </w:t>
      </w:r>
      <w:r w:rsidR="0058605D" w:rsidRPr="00DA036E">
        <w:rPr>
          <w:rFonts w:ascii="Arial" w:hAnsi="Arial" w:cs="Arial"/>
          <w:bCs/>
        </w:rPr>
        <w:t xml:space="preserve">monitor </w:t>
      </w:r>
      <w:r w:rsidR="00657677">
        <w:rPr>
          <w:rFonts w:ascii="Arial" w:hAnsi="Arial" w:cs="Arial"/>
          <w:bCs/>
        </w:rPr>
        <w:t xml:space="preserve">it’s </w:t>
      </w:r>
      <w:r w:rsidR="0058605D" w:rsidRPr="00DA036E">
        <w:rPr>
          <w:rFonts w:ascii="Arial" w:hAnsi="Arial" w:cs="Arial"/>
          <w:bCs/>
        </w:rPr>
        <w:t xml:space="preserve">implementation </w:t>
      </w:r>
    </w:p>
    <w:p w14:paraId="32961685" w14:textId="77777777" w:rsidR="00C15C71" w:rsidRPr="00E55331" w:rsidRDefault="00C15C71" w:rsidP="00E55331">
      <w:pPr>
        <w:pStyle w:val="ListParagraph"/>
        <w:numPr>
          <w:ilvl w:val="0"/>
          <w:numId w:val="22"/>
        </w:numPr>
        <w:spacing w:after="0" w:line="240" w:lineRule="auto"/>
        <w:rPr>
          <w:rFonts w:ascii="Arial" w:hAnsi="Arial" w:cs="Arial"/>
          <w:b/>
          <w:bCs/>
        </w:rPr>
      </w:pPr>
      <w:r w:rsidRPr="00E55331">
        <w:rPr>
          <w:rFonts w:ascii="Arial" w:hAnsi="Arial" w:cs="Arial"/>
          <w:b/>
          <w:bCs/>
        </w:rPr>
        <w:t>What are the practical arrangements for monitoring? For example who will put this in place?  When will it start?</w:t>
      </w:r>
    </w:p>
    <w:p w14:paraId="42EABB84" w14:textId="77777777" w:rsidR="00C15C71" w:rsidRDefault="00C15C71" w:rsidP="00C15C71">
      <w:pPr>
        <w:spacing w:after="0" w:line="240" w:lineRule="auto"/>
        <w:rPr>
          <w:rFonts w:ascii="Arial" w:hAnsi="Arial" w:cs="Arial"/>
          <w:bCs/>
        </w:rPr>
      </w:pPr>
    </w:p>
    <w:p w14:paraId="68B1AB65" w14:textId="5338BC74" w:rsidR="00C15C71" w:rsidRDefault="00303D54" w:rsidP="0058605D">
      <w:pPr>
        <w:pBdr>
          <w:top w:val="single" w:sz="4" w:space="1" w:color="auto"/>
          <w:left w:val="single" w:sz="4" w:space="4" w:color="auto"/>
          <w:bottom w:val="single" w:sz="4" w:space="1" w:color="auto"/>
          <w:right w:val="single" w:sz="4" w:space="4" w:color="auto"/>
        </w:pBdr>
        <w:ind w:firstLine="142"/>
        <w:rPr>
          <w:rFonts w:ascii="Arial" w:hAnsi="Arial" w:cs="Arial"/>
          <w:bCs/>
        </w:rPr>
      </w:pPr>
      <w:r w:rsidRPr="00DA036E">
        <w:rPr>
          <w:rFonts w:ascii="Arial" w:hAnsi="Arial" w:cs="Arial"/>
          <w:bCs/>
        </w:rPr>
        <w:t xml:space="preserve">Child Poverty Group </w:t>
      </w:r>
      <w:r w:rsidR="001B7DF2">
        <w:rPr>
          <w:rFonts w:ascii="Arial" w:hAnsi="Arial" w:cs="Arial"/>
          <w:bCs/>
        </w:rPr>
        <w:t>monthly meetings</w:t>
      </w:r>
    </w:p>
    <w:p w14:paraId="03092C18" w14:textId="77777777" w:rsidR="00C15C71" w:rsidRPr="00E55331" w:rsidRDefault="00C15C71" w:rsidP="00E55331">
      <w:pPr>
        <w:pStyle w:val="ListParagraph"/>
        <w:numPr>
          <w:ilvl w:val="0"/>
          <w:numId w:val="22"/>
        </w:numPr>
        <w:spacing w:after="0" w:line="240" w:lineRule="auto"/>
        <w:rPr>
          <w:rFonts w:ascii="Arial" w:hAnsi="Arial" w:cs="Arial"/>
          <w:b/>
          <w:bCs/>
        </w:rPr>
      </w:pPr>
      <w:r w:rsidRPr="00E55331">
        <w:rPr>
          <w:rFonts w:ascii="Arial" w:hAnsi="Arial" w:cs="Arial"/>
          <w:b/>
          <w:bCs/>
        </w:rPr>
        <w:t>When is the proposal due for review?</w:t>
      </w:r>
    </w:p>
    <w:p w14:paraId="11ED4580" w14:textId="77777777" w:rsidR="00C15C71" w:rsidRDefault="00C15C71" w:rsidP="00C15C71">
      <w:pPr>
        <w:spacing w:after="0" w:line="240" w:lineRule="auto"/>
        <w:rPr>
          <w:rFonts w:ascii="Arial" w:hAnsi="Arial" w:cs="Arial"/>
          <w:bCs/>
        </w:rPr>
      </w:pPr>
    </w:p>
    <w:p w14:paraId="7623E592" w14:textId="08DB4D17" w:rsidR="00C15C71" w:rsidRPr="006F4C03" w:rsidRDefault="00303D54" w:rsidP="0058605D">
      <w:pPr>
        <w:pBdr>
          <w:top w:val="single" w:sz="4" w:space="1" w:color="auto"/>
          <w:left w:val="single" w:sz="4" w:space="4" w:color="auto"/>
          <w:bottom w:val="single" w:sz="4" w:space="1" w:color="auto"/>
          <w:right w:val="single" w:sz="4" w:space="4" w:color="auto"/>
        </w:pBdr>
        <w:rPr>
          <w:rFonts w:ascii="Arial" w:hAnsi="Arial" w:cs="Arial"/>
          <w:bCs/>
        </w:rPr>
      </w:pPr>
      <w:r w:rsidRPr="00B85D58">
        <w:rPr>
          <w:rFonts w:ascii="Arial" w:hAnsi="Arial" w:cs="Arial"/>
          <w:bCs/>
        </w:rPr>
        <w:t>Statutory publication in June</w:t>
      </w:r>
    </w:p>
    <w:p w14:paraId="5A2B10BE" w14:textId="77777777" w:rsidR="00C15C71" w:rsidRPr="00E55331" w:rsidRDefault="00C15C71" w:rsidP="00E55331">
      <w:pPr>
        <w:pStyle w:val="ListParagraph"/>
        <w:numPr>
          <w:ilvl w:val="0"/>
          <w:numId w:val="22"/>
        </w:numPr>
        <w:spacing w:after="0" w:line="240" w:lineRule="auto"/>
        <w:rPr>
          <w:rFonts w:ascii="Arial" w:hAnsi="Arial" w:cs="Arial"/>
          <w:b/>
          <w:bCs/>
        </w:rPr>
      </w:pPr>
      <w:r w:rsidRPr="00E55331">
        <w:rPr>
          <w:rFonts w:ascii="Arial" w:hAnsi="Arial" w:cs="Arial"/>
          <w:b/>
          <w:bCs/>
        </w:rPr>
        <w:t>Who is responsible for ensuring that this happens?</w:t>
      </w:r>
    </w:p>
    <w:p w14:paraId="412E28DB" w14:textId="77777777" w:rsidR="00C15C71" w:rsidRDefault="00C15C71" w:rsidP="00C15C71">
      <w:pPr>
        <w:spacing w:after="0" w:line="240" w:lineRule="auto"/>
        <w:rPr>
          <w:rFonts w:ascii="Arial" w:hAnsi="Arial" w:cs="Arial"/>
          <w:bCs/>
          <w:sz w:val="24"/>
          <w:szCs w:val="24"/>
        </w:rPr>
      </w:pPr>
    </w:p>
    <w:p w14:paraId="4750A223" w14:textId="6002B469" w:rsidR="00984EF2" w:rsidRDefault="00341157" w:rsidP="00984EF2">
      <w:pPr>
        <w:pBdr>
          <w:top w:val="single" w:sz="4" w:space="1" w:color="auto"/>
          <w:left w:val="single" w:sz="4" w:space="4" w:color="auto"/>
          <w:bottom w:val="single" w:sz="4" w:space="1" w:color="auto"/>
          <w:right w:val="single" w:sz="4" w:space="4" w:color="auto"/>
        </w:pBdr>
        <w:rPr>
          <w:rFonts w:ascii="Arial" w:hAnsi="Arial" w:cs="Arial"/>
          <w:bCs/>
        </w:rPr>
      </w:pPr>
      <w:r w:rsidRPr="00B85D58">
        <w:rPr>
          <w:rFonts w:ascii="Arial" w:hAnsi="Arial" w:cs="Arial"/>
          <w:bCs/>
        </w:rPr>
        <w:t xml:space="preserve">Child Poverty Group </w:t>
      </w:r>
      <w:r w:rsidR="0012078F" w:rsidRPr="00B85D58">
        <w:rPr>
          <w:rFonts w:ascii="Arial" w:hAnsi="Arial" w:cs="Arial"/>
          <w:bCs/>
        </w:rPr>
        <w:t>and the Community Planning Partnership</w:t>
      </w:r>
    </w:p>
    <w:p w14:paraId="7B68FDA4" w14:textId="77777777" w:rsidR="00984EF2" w:rsidRPr="00984EF2" w:rsidRDefault="00984EF2" w:rsidP="00C15C71">
      <w:pPr>
        <w:spacing w:after="0" w:line="240" w:lineRule="auto"/>
        <w:rPr>
          <w:rFonts w:ascii="Arial" w:hAnsi="Arial" w:cs="Arial"/>
          <w:bCs/>
        </w:rPr>
      </w:pPr>
    </w:p>
    <w:p w14:paraId="05D7701F" w14:textId="77777777" w:rsidR="00984EF2" w:rsidRPr="00E55331" w:rsidRDefault="00984EF2" w:rsidP="00E55331">
      <w:pPr>
        <w:pStyle w:val="ListParagraph"/>
        <w:numPr>
          <w:ilvl w:val="0"/>
          <w:numId w:val="22"/>
        </w:numPr>
        <w:spacing w:after="0" w:line="240" w:lineRule="auto"/>
        <w:rPr>
          <w:rFonts w:ascii="Arial" w:hAnsi="Arial" w:cs="Arial"/>
          <w:b/>
          <w:bCs/>
        </w:rPr>
      </w:pPr>
      <w:r w:rsidRPr="00E55331">
        <w:rPr>
          <w:rFonts w:ascii="Arial" w:hAnsi="Arial" w:cs="Arial"/>
          <w:b/>
          <w:bCs/>
        </w:rPr>
        <w:t xml:space="preserve">Please </w:t>
      </w:r>
      <w:r w:rsidR="00E55331" w:rsidRPr="00E55331">
        <w:rPr>
          <w:rFonts w:ascii="Arial" w:hAnsi="Arial" w:cs="Arial"/>
          <w:b/>
          <w:bCs/>
        </w:rPr>
        <w:t>indicate if you have developed an Action Plan to take forward any remaining actions</w:t>
      </w:r>
    </w:p>
    <w:p w14:paraId="34F50C56" w14:textId="77777777" w:rsidR="00E55331" w:rsidRDefault="00E55331" w:rsidP="00C15C71">
      <w:pPr>
        <w:spacing w:after="0" w:line="240" w:lineRule="auto"/>
        <w:rPr>
          <w:rFonts w:ascii="Arial" w:hAnsi="Arial" w:cs="Arial"/>
          <w:bCs/>
        </w:rPr>
      </w:pPr>
    </w:p>
    <w:p w14:paraId="37E70620" w14:textId="77777777" w:rsidR="00E55331" w:rsidRDefault="00000000" w:rsidP="00E55331">
      <w:pPr>
        <w:tabs>
          <w:tab w:val="left" w:pos="1335"/>
        </w:tabs>
        <w:spacing w:after="0" w:line="240" w:lineRule="auto"/>
        <w:rPr>
          <w:rFonts w:ascii="Arial" w:hAnsi="Arial" w:cs="Arial"/>
          <w:bCs/>
        </w:rPr>
      </w:pPr>
      <w:sdt>
        <w:sdtPr>
          <w:rPr>
            <w:rFonts w:ascii="Arial" w:hAnsi="Arial" w:cs="Arial"/>
            <w:bCs/>
          </w:rPr>
          <w:id w:val="412898781"/>
          <w14:checkbox>
            <w14:checked w14:val="0"/>
            <w14:checkedState w14:val="2612" w14:font="MS Gothic"/>
            <w14:uncheckedState w14:val="2610" w14:font="MS Gothic"/>
          </w14:checkbox>
        </w:sdtPr>
        <w:sdtContent>
          <w:r w:rsidR="00751E46">
            <w:rPr>
              <w:rFonts w:ascii="MS Gothic" w:eastAsia="MS Gothic" w:hAnsi="MS Gothic" w:cs="Arial" w:hint="eastAsia"/>
              <w:bCs/>
            </w:rPr>
            <w:t>☐</w:t>
          </w:r>
        </w:sdtContent>
      </w:sdt>
      <w:r w:rsidR="00E55331">
        <w:rPr>
          <w:rFonts w:ascii="Arial" w:hAnsi="Arial" w:cs="Arial"/>
          <w:bCs/>
        </w:rPr>
        <w:tab/>
        <w:t xml:space="preserve">Yes, please see attached </w:t>
      </w:r>
      <w:r w:rsidR="00751E46">
        <w:rPr>
          <w:rFonts w:ascii="Arial" w:hAnsi="Arial" w:cs="Arial"/>
          <w:bCs/>
        </w:rPr>
        <w:t>on final page</w:t>
      </w:r>
    </w:p>
    <w:p w14:paraId="34E2CD05" w14:textId="17B5A176" w:rsidR="00E55331" w:rsidRDefault="00000000" w:rsidP="00E55331">
      <w:pPr>
        <w:tabs>
          <w:tab w:val="left" w:pos="1335"/>
        </w:tabs>
        <w:spacing w:after="0" w:line="240" w:lineRule="auto"/>
        <w:rPr>
          <w:rFonts w:ascii="Arial" w:hAnsi="Arial" w:cs="Arial"/>
          <w:bCs/>
        </w:rPr>
      </w:pPr>
      <w:sdt>
        <w:sdtPr>
          <w:rPr>
            <w:rFonts w:ascii="Arial" w:hAnsi="Arial" w:cs="Arial"/>
            <w:bCs/>
          </w:rPr>
          <w:id w:val="30083437"/>
          <w14:checkbox>
            <w14:checked w14:val="1"/>
            <w14:checkedState w14:val="2612" w14:font="MS Gothic"/>
            <w14:uncheckedState w14:val="2610" w14:font="MS Gothic"/>
          </w14:checkbox>
        </w:sdtPr>
        <w:sdtContent>
          <w:r w:rsidR="00341157">
            <w:rPr>
              <w:rFonts w:ascii="MS Gothic" w:eastAsia="MS Gothic" w:hAnsi="MS Gothic" w:cs="Arial" w:hint="eastAsia"/>
              <w:bCs/>
            </w:rPr>
            <w:t>☒</w:t>
          </w:r>
        </w:sdtContent>
      </w:sdt>
      <w:r w:rsidR="00E55331">
        <w:rPr>
          <w:rFonts w:ascii="Arial" w:hAnsi="Arial" w:cs="Arial"/>
          <w:bCs/>
        </w:rPr>
        <w:tab/>
        <w:t>No, no further actions required</w:t>
      </w:r>
    </w:p>
    <w:p w14:paraId="7BE01905" w14:textId="77777777" w:rsidR="00E55331" w:rsidRDefault="00E55331" w:rsidP="00E55331">
      <w:pPr>
        <w:tabs>
          <w:tab w:val="left" w:pos="1335"/>
        </w:tabs>
        <w:spacing w:after="0" w:line="240" w:lineRule="auto"/>
        <w:rPr>
          <w:rFonts w:ascii="Arial" w:hAnsi="Arial" w:cs="Arial"/>
          <w:bCs/>
        </w:rPr>
      </w:pPr>
    </w:p>
    <w:p w14:paraId="5F2CDDB5" w14:textId="77777777" w:rsidR="00984EF2" w:rsidRDefault="00984EF2" w:rsidP="00C15C71">
      <w:pPr>
        <w:spacing w:after="0" w:line="240" w:lineRule="auto"/>
        <w:rPr>
          <w:rFonts w:ascii="Arial" w:hAnsi="Arial" w:cs="Arial"/>
          <w:bCs/>
        </w:rPr>
      </w:pPr>
    </w:p>
    <w:p w14:paraId="5742638F" w14:textId="77777777" w:rsidR="00E55331" w:rsidRDefault="00E55331" w:rsidP="00C15C71">
      <w:pPr>
        <w:spacing w:after="0" w:line="240" w:lineRule="auto"/>
        <w:rPr>
          <w:rFonts w:ascii="Arial" w:hAnsi="Arial" w:cs="Arial"/>
          <w:bCs/>
        </w:rPr>
      </w:pPr>
    </w:p>
    <w:p w14:paraId="28F259FD" w14:textId="77777777" w:rsidR="00E55331" w:rsidRDefault="00E55331" w:rsidP="00C15C71">
      <w:pPr>
        <w:spacing w:after="0" w:line="240" w:lineRule="auto"/>
        <w:rPr>
          <w:rFonts w:ascii="Arial" w:hAnsi="Arial" w:cs="Arial"/>
          <w:bCs/>
        </w:rPr>
      </w:pPr>
    </w:p>
    <w:p w14:paraId="47FCE74F" w14:textId="2A1AB3CB" w:rsidR="00E55331" w:rsidRPr="00A67B47" w:rsidRDefault="00E55331" w:rsidP="00A67B47">
      <w:pPr>
        <w:rPr>
          <w:rFonts w:ascii="Arial" w:hAnsi="Arial" w:cs="Arial"/>
          <w:b/>
          <w:bCs/>
          <w:sz w:val="28"/>
          <w:szCs w:val="28"/>
        </w:rPr>
      </w:pPr>
    </w:p>
    <w:sectPr w:rsidR="00E55331" w:rsidRPr="00A67B47" w:rsidSect="008B7A4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A2F8C" w14:textId="77777777" w:rsidR="002329AA" w:rsidRDefault="002329AA" w:rsidP="009125EA">
      <w:pPr>
        <w:spacing w:after="0" w:line="240" w:lineRule="auto"/>
      </w:pPr>
      <w:r>
        <w:separator/>
      </w:r>
    </w:p>
  </w:endnote>
  <w:endnote w:type="continuationSeparator" w:id="0">
    <w:p w14:paraId="5BE6674B" w14:textId="77777777" w:rsidR="002329AA" w:rsidRDefault="002329AA" w:rsidP="0091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633618"/>
      <w:docPartObj>
        <w:docPartGallery w:val="Page Numbers (Bottom of Page)"/>
        <w:docPartUnique/>
      </w:docPartObj>
    </w:sdtPr>
    <w:sdtEndPr>
      <w:rPr>
        <w:noProof/>
      </w:rPr>
    </w:sdtEndPr>
    <w:sdtContent>
      <w:p w14:paraId="4947C1DE" w14:textId="39AC34C5" w:rsidR="003336DA" w:rsidRDefault="003336DA">
        <w:pPr>
          <w:pStyle w:val="Footer"/>
          <w:jc w:val="center"/>
        </w:pPr>
        <w:r>
          <w:fldChar w:fldCharType="begin"/>
        </w:r>
        <w:r>
          <w:instrText xml:space="preserve"> PAGE   \* MERGEFORMAT </w:instrText>
        </w:r>
        <w:r>
          <w:fldChar w:fldCharType="separate"/>
        </w:r>
        <w:r w:rsidR="0012078F">
          <w:rPr>
            <w:noProof/>
          </w:rPr>
          <w:t>5</w:t>
        </w:r>
        <w:r>
          <w:rPr>
            <w:noProof/>
          </w:rPr>
          <w:fldChar w:fldCharType="end"/>
        </w:r>
      </w:p>
    </w:sdtContent>
  </w:sdt>
  <w:p w14:paraId="60E54FDE" w14:textId="77777777" w:rsidR="00D47DD8" w:rsidRDefault="003336DA">
    <w:pPr>
      <w:pStyle w:val="Footer"/>
    </w:pPr>
    <w:r>
      <w:t>Revised 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E512F" w14:textId="77777777" w:rsidR="002329AA" w:rsidRDefault="002329AA" w:rsidP="009125EA">
      <w:pPr>
        <w:spacing w:after="0" w:line="240" w:lineRule="auto"/>
      </w:pPr>
      <w:r>
        <w:separator/>
      </w:r>
    </w:p>
  </w:footnote>
  <w:footnote w:type="continuationSeparator" w:id="0">
    <w:p w14:paraId="30E604E8" w14:textId="77777777" w:rsidR="002329AA" w:rsidRDefault="002329AA" w:rsidP="00912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39ACF" w14:textId="77777777" w:rsidR="00984EF2" w:rsidRPr="00984EF2" w:rsidRDefault="00984EF2" w:rsidP="00984EF2">
    <w:pPr>
      <w:pBdr>
        <w:bottom w:val="single" w:sz="8" w:space="4" w:color="7FD13B" w:themeColor="accent1"/>
      </w:pBdr>
      <w:spacing w:after="300" w:line="240" w:lineRule="auto"/>
      <w:contextualSpacing/>
      <w:rPr>
        <w:rFonts w:asciiTheme="majorHAnsi" w:eastAsiaTheme="majorEastAsia" w:hAnsiTheme="majorHAnsi" w:cstheme="majorBidi"/>
        <w:color w:val="3A4452" w:themeColor="text2" w:themeShade="BF"/>
        <w:spacing w:val="5"/>
        <w:kern w:val="28"/>
        <w:sz w:val="40"/>
        <w:szCs w:val="40"/>
      </w:rPr>
    </w:pPr>
    <w:r w:rsidRPr="00CE284D">
      <w:rPr>
        <w:rFonts w:asciiTheme="majorHAnsi" w:eastAsiaTheme="majorEastAsia" w:hAnsiTheme="majorHAnsi" w:cstheme="majorBidi"/>
        <w:noProof/>
        <w:color w:val="3A4452" w:themeColor="text2" w:themeShade="BF"/>
        <w:spacing w:val="5"/>
        <w:kern w:val="28"/>
        <w:sz w:val="52"/>
        <w:szCs w:val="52"/>
        <w:lang w:eastAsia="en-GB"/>
      </w:rPr>
      <w:drawing>
        <wp:inline distT="0" distB="0" distL="0" distR="0" wp14:anchorId="593F656A" wp14:editId="70227C8E">
          <wp:extent cx="1466850" cy="615251"/>
          <wp:effectExtent l="0" t="0" r="0" b="0"/>
          <wp:docPr id="3" name="Picture 3" descr="C:\Users\EFabry\Pictures\SBClogo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abry\Pictures\SBClogo43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0377" cy="625119"/>
                  </a:xfrm>
                  <a:prstGeom prst="rect">
                    <a:avLst/>
                  </a:prstGeom>
                  <a:noFill/>
                  <a:ln>
                    <a:noFill/>
                  </a:ln>
                </pic:spPr>
              </pic:pic>
            </a:graphicData>
          </a:graphic>
        </wp:inline>
      </w:drawing>
    </w:r>
    <w:r w:rsidRPr="00984EF2">
      <w:rPr>
        <w:rFonts w:asciiTheme="majorHAnsi" w:eastAsiaTheme="majorEastAsia" w:hAnsiTheme="majorHAnsi" w:cstheme="majorBidi"/>
        <w:color w:val="3A4452" w:themeColor="text2" w:themeShade="BF"/>
        <w:spacing w:val="5"/>
        <w:kern w:val="28"/>
        <w:sz w:val="52"/>
        <w:szCs w:val="52"/>
      </w:rPr>
      <w:t xml:space="preserve"> </w:t>
    </w:r>
    <w:r>
      <w:rPr>
        <w:rFonts w:asciiTheme="majorHAnsi" w:eastAsiaTheme="majorEastAsia" w:hAnsiTheme="majorHAnsi" w:cstheme="majorBidi"/>
        <w:color w:val="3A4452" w:themeColor="text2" w:themeShade="BF"/>
        <w:spacing w:val="5"/>
        <w:kern w:val="28"/>
        <w:sz w:val="52"/>
        <w:szCs w:val="52"/>
      </w:rPr>
      <w:tab/>
    </w:r>
    <w:r>
      <w:rPr>
        <w:rFonts w:asciiTheme="majorHAnsi" w:eastAsiaTheme="majorEastAsia" w:hAnsiTheme="majorHAnsi" w:cstheme="majorBidi"/>
        <w:color w:val="3A4452" w:themeColor="text2" w:themeShade="BF"/>
        <w:spacing w:val="5"/>
        <w:kern w:val="28"/>
        <w:sz w:val="52"/>
        <w:szCs w:val="52"/>
      </w:rPr>
      <w:tab/>
    </w:r>
    <w:r>
      <w:rPr>
        <w:rFonts w:asciiTheme="majorHAnsi" w:eastAsiaTheme="majorEastAsia" w:hAnsiTheme="majorHAnsi" w:cstheme="majorBidi"/>
        <w:color w:val="3A4452" w:themeColor="text2" w:themeShade="BF"/>
        <w:spacing w:val="5"/>
        <w:kern w:val="28"/>
        <w:sz w:val="52"/>
        <w:szCs w:val="52"/>
      </w:rPr>
      <w:tab/>
    </w:r>
    <w:r>
      <w:rPr>
        <w:rFonts w:asciiTheme="majorHAnsi" w:eastAsiaTheme="majorEastAsia" w:hAnsiTheme="majorHAnsi" w:cstheme="majorBidi"/>
        <w:color w:val="3A4452" w:themeColor="text2" w:themeShade="BF"/>
        <w:spacing w:val="5"/>
        <w:kern w:val="28"/>
        <w:sz w:val="44"/>
        <w:szCs w:val="44"/>
      </w:rPr>
      <w:t>Scottish Borders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57B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86778B8"/>
    <w:multiLevelType w:val="hybridMultilevel"/>
    <w:tmpl w:val="69AA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1265F"/>
    <w:multiLevelType w:val="hybridMultilevel"/>
    <w:tmpl w:val="7D12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113BA"/>
    <w:multiLevelType w:val="hybridMultilevel"/>
    <w:tmpl w:val="0902E0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60C6C"/>
    <w:multiLevelType w:val="hybridMultilevel"/>
    <w:tmpl w:val="75CA2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13A1A"/>
    <w:multiLevelType w:val="hybridMultilevel"/>
    <w:tmpl w:val="A2564C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F518D"/>
    <w:multiLevelType w:val="hybridMultilevel"/>
    <w:tmpl w:val="1CC8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26636"/>
    <w:multiLevelType w:val="hybridMultilevel"/>
    <w:tmpl w:val="CC34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748A6"/>
    <w:multiLevelType w:val="hybridMultilevel"/>
    <w:tmpl w:val="81AC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7218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49E60CB"/>
    <w:multiLevelType w:val="hybridMultilevel"/>
    <w:tmpl w:val="1C648E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91B115A"/>
    <w:multiLevelType w:val="multilevel"/>
    <w:tmpl w:val="BF8043BA"/>
    <w:lvl w:ilvl="0">
      <w:start w:val="1"/>
      <w:numFmt w:val="bullet"/>
      <w:lvlText w:val=""/>
      <w:lvlJc w:val="left"/>
      <w:pPr>
        <w:ind w:left="360" w:hanging="360"/>
      </w:pPr>
      <w:rPr>
        <w:rFonts w:ascii="Symbol" w:hAnsi="Symbol" w:hint="default"/>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7BB67C0"/>
    <w:multiLevelType w:val="hybridMultilevel"/>
    <w:tmpl w:val="FDD2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D2AE0"/>
    <w:multiLevelType w:val="multilevel"/>
    <w:tmpl w:val="BF8043BA"/>
    <w:lvl w:ilvl="0">
      <w:start w:val="1"/>
      <w:numFmt w:val="bullet"/>
      <w:lvlText w:val=""/>
      <w:lvlJc w:val="left"/>
      <w:pPr>
        <w:ind w:left="360" w:hanging="360"/>
      </w:pPr>
      <w:rPr>
        <w:rFonts w:ascii="Symbol" w:hAnsi="Symbol" w:hint="default"/>
        <w:sz w:val="24"/>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0C8296D"/>
    <w:multiLevelType w:val="hybridMultilevel"/>
    <w:tmpl w:val="4CD4D244"/>
    <w:lvl w:ilvl="0" w:tplc="3C9A2EF0">
      <w:start w:val="1"/>
      <w:numFmt w:val="bullet"/>
      <w:lvlText w:val=""/>
      <w:lvlJc w:val="left"/>
      <w:pPr>
        <w:tabs>
          <w:tab w:val="num" w:pos="720"/>
        </w:tabs>
        <w:ind w:left="720" w:hanging="360"/>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2E75A2"/>
    <w:multiLevelType w:val="hybridMultilevel"/>
    <w:tmpl w:val="48F42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734D30"/>
    <w:multiLevelType w:val="hybridMultilevel"/>
    <w:tmpl w:val="77404C84"/>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1">
      <w:start w:val="1"/>
      <w:numFmt w:val="bullet"/>
      <w:lvlText w:val=""/>
      <w:lvlJc w:val="left"/>
      <w:pPr>
        <w:tabs>
          <w:tab w:val="num" w:pos="2367"/>
        </w:tabs>
        <w:ind w:left="2367" w:hanging="360"/>
      </w:pPr>
      <w:rPr>
        <w:rFonts w:ascii="Symbol" w:hAnsi="Symbol"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628A20C5"/>
    <w:multiLevelType w:val="hybridMultilevel"/>
    <w:tmpl w:val="B060E9A6"/>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63796F2A"/>
    <w:multiLevelType w:val="hybridMultilevel"/>
    <w:tmpl w:val="2786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07DBC"/>
    <w:multiLevelType w:val="hybridMultilevel"/>
    <w:tmpl w:val="5F2EEF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3B3B4C"/>
    <w:multiLevelType w:val="hybridMultilevel"/>
    <w:tmpl w:val="2DBC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101EA8"/>
    <w:multiLevelType w:val="hybridMultilevel"/>
    <w:tmpl w:val="894EEE0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832063825">
    <w:abstractNumId w:val="12"/>
  </w:num>
  <w:num w:numId="2" w16cid:durableId="2126801344">
    <w:abstractNumId w:val="16"/>
  </w:num>
  <w:num w:numId="3" w16cid:durableId="757795552">
    <w:abstractNumId w:val="18"/>
  </w:num>
  <w:num w:numId="4" w16cid:durableId="2017998025">
    <w:abstractNumId w:val="2"/>
  </w:num>
  <w:num w:numId="5" w16cid:durableId="1882746474">
    <w:abstractNumId w:val="14"/>
  </w:num>
  <w:num w:numId="6" w16cid:durableId="448744909">
    <w:abstractNumId w:val="8"/>
  </w:num>
  <w:num w:numId="7" w16cid:durableId="1267271718">
    <w:abstractNumId w:val="7"/>
  </w:num>
  <w:num w:numId="8" w16cid:durableId="59644031">
    <w:abstractNumId w:val="6"/>
  </w:num>
  <w:num w:numId="9" w16cid:durableId="1610241789">
    <w:abstractNumId w:val="1"/>
  </w:num>
  <w:num w:numId="10" w16cid:durableId="1078361643">
    <w:abstractNumId w:val="10"/>
  </w:num>
  <w:num w:numId="11" w16cid:durableId="1964342120">
    <w:abstractNumId w:val="19"/>
  </w:num>
  <w:num w:numId="12" w16cid:durableId="778915369">
    <w:abstractNumId w:val="9"/>
  </w:num>
  <w:num w:numId="13" w16cid:durableId="1144158515">
    <w:abstractNumId w:val="17"/>
  </w:num>
  <w:num w:numId="14" w16cid:durableId="1819418877">
    <w:abstractNumId w:val="21"/>
  </w:num>
  <w:num w:numId="15" w16cid:durableId="1047219205">
    <w:abstractNumId w:val="15"/>
  </w:num>
  <w:num w:numId="16" w16cid:durableId="1868836795">
    <w:abstractNumId w:val="0"/>
  </w:num>
  <w:num w:numId="17" w16cid:durableId="484665730">
    <w:abstractNumId w:val="11"/>
  </w:num>
  <w:num w:numId="18" w16cid:durableId="657537991">
    <w:abstractNumId w:val="13"/>
  </w:num>
  <w:num w:numId="19" w16cid:durableId="1030181566">
    <w:abstractNumId w:val="20"/>
  </w:num>
  <w:num w:numId="20" w16cid:durableId="1680885841">
    <w:abstractNumId w:val="4"/>
  </w:num>
  <w:num w:numId="21" w16cid:durableId="1315601728">
    <w:abstractNumId w:val="3"/>
  </w:num>
  <w:num w:numId="22" w16cid:durableId="2009550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16"/>
    <w:rsid w:val="00000A7F"/>
    <w:rsid w:val="00001C5F"/>
    <w:rsid w:val="00012EF9"/>
    <w:rsid w:val="00017040"/>
    <w:rsid w:val="000248A5"/>
    <w:rsid w:val="00037C57"/>
    <w:rsid w:val="000435DE"/>
    <w:rsid w:val="000477FD"/>
    <w:rsid w:val="000534CE"/>
    <w:rsid w:val="00067BA0"/>
    <w:rsid w:val="000815D5"/>
    <w:rsid w:val="00081ADC"/>
    <w:rsid w:val="000A0C88"/>
    <w:rsid w:val="000B4545"/>
    <w:rsid w:val="000B5016"/>
    <w:rsid w:val="000C67A5"/>
    <w:rsid w:val="000F2B07"/>
    <w:rsid w:val="0011034D"/>
    <w:rsid w:val="00111955"/>
    <w:rsid w:val="001178DF"/>
    <w:rsid w:val="0012078F"/>
    <w:rsid w:val="001407E0"/>
    <w:rsid w:val="00146941"/>
    <w:rsid w:val="00163681"/>
    <w:rsid w:val="00171748"/>
    <w:rsid w:val="00176E9D"/>
    <w:rsid w:val="00177687"/>
    <w:rsid w:val="00182F16"/>
    <w:rsid w:val="001B209E"/>
    <w:rsid w:val="001B7DF2"/>
    <w:rsid w:val="001C329E"/>
    <w:rsid w:val="001C503D"/>
    <w:rsid w:val="001E2B4C"/>
    <w:rsid w:val="001E6BE1"/>
    <w:rsid w:val="001F1F34"/>
    <w:rsid w:val="001F3C44"/>
    <w:rsid w:val="002228DB"/>
    <w:rsid w:val="002329AA"/>
    <w:rsid w:val="00234D40"/>
    <w:rsid w:val="00236193"/>
    <w:rsid w:val="00246F53"/>
    <w:rsid w:val="00256471"/>
    <w:rsid w:val="00261565"/>
    <w:rsid w:val="00266145"/>
    <w:rsid w:val="00270C86"/>
    <w:rsid w:val="00274BC5"/>
    <w:rsid w:val="002754F7"/>
    <w:rsid w:val="00277108"/>
    <w:rsid w:val="00281E50"/>
    <w:rsid w:val="00285221"/>
    <w:rsid w:val="002A40A0"/>
    <w:rsid w:val="002B4325"/>
    <w:rsid w:val="002B6CBC"/>
    <w:rsid w:val="002C2263"/>
    <w:rsid w:val="002C569A"/>
    <w:rsid w:val="002D3137"/>
    <w:rsid w:val="002E6BA0"/>
    <w:rsid w:val="00303D54"/>
    <w:rsid w:val="00304F8A"/>
    <w:rsid w:val="00313D3F"/>
    <w:rsid w:val="00315E70"/>
    <w:rsid w:val="00322E0C"/>
    <w:rsid w:val="00326BCE"/>
    <w:rsid w:val="0033299B"/>
    <w:rsid w:val="003336DA"/>
    <w:rsid w:val="00341157"/>
    <w:rsid w:val="003423F2"/>
    <w:rsid w:val="0034655D"/>
    <w:rsid w:val="00347B21"/>
    <w:rsid w:val="003613E5"/>
    <w:rsid w:val="00362053"/>
    <w:rsid w:val="00362D3B"/>
    <w:rsid w:val="003746E1"/>
    <w:rsid w:val="00374A3B"/>
    <w:rsid w:val="00387C6E"/>
    <w:rsid w:val="00391A88"/>
    <w:rsid w:val="003A29B3"/>
    <w:rsid w:val="003A63BB"/>
    <w:rsid w:val="003A70CF"/>
    <w:rsid w:val="003A7FE6"/>
    <w:rsid w:val="003B3A15"/>
    <w:rsid w:val="003B3C62"/>
    <w:rsid w:val="003C1D9C"/>
    <w:rsid w:val="003C5FF7"/>
    <w:rsid w:val="003E4C84"/>
    <w:rsid w:val="003F532B"/>
    <w:rsid w:val="003F5C2D"/>
    <w:rsid w:val="00411A50"/>
    <w:rsid w:val="004207F4"/>
    <w:rsid w:val="00437FBE"/>
    <w:rsid w:val="00440193"/>
    <w:rsid w:val="00443ECC"/>
    <w:rsid w:val="00451EBE"/>
    <w:rsid w:val="00455D6B"/>
    <w:rsid w:val="00466288"/>
    <w:rsid w:val="00485E00"/>
    <w:rsid w:val="0049215C"/>
    <w:rsid w:val="004A3BA0"/>
    <w:rsid w:val="004D2F0D"/>
    <w:rsid w:val="004D3949"/>
    <w:rsid w:val="004E68EA"/>
    <w:rsid w:val="00502F39"/>
    <w:rsid w:val="00516C86"/>
    <w:rsid w:val="00520ED0"/>
    <w:rsid w:val="005250FD"/>
    <w:rsid w:val="00526F60"/>
    <w:rsid w:val="005301A4"/>
    <w:rsid w:val="00536B72"/>
    <w:rsid w:val="00537D69"/>
    <w:rsid w:val="0054618C"/>
    <w:rsid w:val="00560007"/>
    <w:rsid w:val="00567712"/>
    <w:rsid w:val="00571E64"/>
    <w:rsid w:val="00572744"/>
    <w:rsid w:val="0058605D"/>
    <w:rsid w:val="005872AE"/>
    <w:rsid w:val="005920A1"/>
    <w:rsid w:val="005A7531"/>
    <w:rsid w:val="005B4291"/>
    <w:rsid w:val="005C0A70"/>
    <w:rsid w:val="005C47E0"/>
    <w:rsid w:val="005D6542"/>
    <w:rsid w:val="005D67F7"/>
    <w:rsid w:val="005E03D4"/>
    <w:rsid w:val="005E5549"/>
    <w:rsid w:val="005F6743"/>
    <w:rsid w:val="00602C63"/>
    <w:rsid w:val="00603946"/>
    <w:rsid w:val="006040BC"/>
    <w:rsid w:val="00613710"/>
    <w:rsid w:val="00616A50"/>
    <w:rsid w:val="00633507"/>
    <w:rsid w:val="0065191A"/>
    <w:rsid w:val="006561FE"/>
    <w:rsid w:val="00657677"/>
    <w:rsid w:val="006654E1"/>
    <w:rsid w:val="006808C2"/>
    <w:rsid w:val="00680EE5"/>
    <w:rsid w:val="00690F9F"/>
    <w:rsid w:val="006D072A"/>
    <w:rsid w:val="006E4D21"/>
    <w:rsid w:val="006E7A18"/>
    <w:rsid w:val="006F2299"/>
    <w:rsid w:val="006F37D5"/>
    <w:rsid w:val="006F4C03"/>
    <w:rsid w:val="006F712F"/>
    <w:rsid w:val="007001A2"/>
    <w:rsid w:val="007137E0"/>
    <w:rsid w:val="00714E3A"/>
    <w:rsid w:val="007239C0"/>
    <w:rsid w:val="0073354F"/>
    <w:rsid w:val="0073464B"/>
    <w:rsid w:val="00740612"/>
    <w:rsid w:val="00747905"/>
    <w:rsid w:val="007506EB"/>
    <w:rsid w:val="00751E46"/>
    <w:rsid w:val="0075271A"/>
    <w:rsid w:val="00754004"/>
    <w:rsid w:val="00764DCB"/>
    <w:rsid w:val="00780E2D"/>
    <w:rsid w:val="007A1174"/>
    <w:rsid w:val="007B4A23"/>
    <w:rsid w:val="007B589E"/>
    <w:rsid w:val="007D18B6"/>
    <w:rsid w:val="007D4A93"/>
    <w:rsid w:val="007F28F3"/>
    <w:rsid w:val="007F33D7"/>
    <w:rsid w:val="00800C31"/>
    <w:rsid w:val="00802716"/>
    <w:rsid w:val="008332FE"/>
    <w:rsid w:val="008339FF"/>
    <w:rsid w:val="00846594"/>
    <w:rsid w:val="00865F62"/>
    <w:rsid w:val="00871C5B"/>
    <w:rsid w:val="00875DE6"/>
    <w:rsid w:val="008814C4"/>
    <w:rsid w:val="008903EC"/>
    <w:rsid w:val="00895E81"/>
    <w:rsid w:val="008B0908"/>
    <w:rsid w:val="008B7A4F"/>
    <w:rsid w:val="008D0DCB"/>
    <w:rsid w:val="008F3364"/>
    <w:rsid w:val="008F70EB"/>
    <w:rsid w:val="009047DD"/>
    <w:rsid w:val="00910F20"/>
    <w:rsid w:val="009125EA"/>
    <w:rsid w:val="00912906"/>
    <w:rsid w:val="009178D2"/>
    <w:rsid w:val="0092217F"/>
    <w:rsid w:val="00923EFA"/>
    <w:rsid w:val="00935811"/>
    <w:rsid w:val="0093700B"/>
    <w:rsid w:val="0094398F"/>
    <w:rsid w:val="00956712"/>
    <w:rsid w:val="00980A18"/>
    <w:rsid w:val="009848C8"/>
    <w:rsid w:val="00984EF2"/>
    <w:rsid w:val="0098762C"/>
    <w:rsid w:val="00990E42"/>
    <w:rsid w:val="009A446C"/>
    <w:rsid w:val="009C4DB3"/>
    <w:rsid w:val="009E0147"/>
    <w:rsid w:val="00A050D7"/>
    <w:rsid w:val="00A11259"/>
    <w:rsid w:val="00A536DB"/>
    <w:rsid w:val="00A54370"/>
    <w:rsid w:val="00A67B47"/>
    <w:rsid w:val="00A7134E"/>
    <w:rsid w:val="00A839E4"/>
    <w:rsid w:val="00A858AC"/>
    <w:rsid w:val="00AA173E"/>
    <w:rsid w:val="00AA4E6F"/>
    <w:rsid w:val="00AC0A0B"/>
    <w:rsid w:val="00AC2F89"/>
    <w:rsid w:val="00AD3E81"/>
    <w:rsid w:val="00AE5DC6"/>
    <w:rsid w:val="00AE74E6"/>
    <w:rsid w:val="00AF7537"/>
    <w:rsid w:val="00B027B1"/>
    <w:rsid w:val="00B2471A"/>
    <w:rsid w:val="00B25C87"/>
    <w:rsid w:val="00B3118E"/>
    <w:rsid w:val="00B31546"/>
    <w:rsid w:val="00B32555"/>
    <w:rsid w:val="00B33B02"/>
    <w:rsid w:val="00B838D8"/>
    <w:rsid w:val="00B85D58"/>
    <w:rsid w:val="00B96824"/>
    <w:rsid w:val="00BA138B"/>
    <w:rsid w:val="00BC1160"/>
    <w:rsid w:val="00BC117C"/>
    <w:rsid w:val="00BC503B"/>
    <w:rsid w:val="00BD47CA"/>
    <w:rsid w:val="00BD4EC9"/>
    <w:rsid w:val="00BD69E8"/>
    <w:rsid w:val="00BD78CC"/>
    <w:rsid w:val="00BD79E1"/>
    <w:rsid w:val="00BE040C"/>
    <w:rsid w:val="00BE2CE9"/>
    <w:rsid w:val="00BF0D52"/>
    <w:rsid w:val="00C11D58"/>
    <w:rsid w:val="00C139CE"/>
    <w:rsid w:val="00C13E37"/>
    <w:rsid w:val="00C15C71"/>
    <w:rsid w:val="00C20311"/>
    <w:rsid w:val="00C23DBB"/>
    <w:rsid w:val="00C3305C"/>
    <w:rsid w:val="00C37AB0"/>
    <w:rsid w:val="00C454C7"/>
    <w:rsid w:val="00C56858"/>
    <w:rsid w:val="00C57D21"/>
    <w:rsid w:val="00C85CF3"/>
    <w:rsid w:val="00C96CAA"/>
    <w:rsid w:val="00C96FDB"/>
    <w:rsid w:val="00CA59AB"/>
    <w:rsid w:val="00CD41E5"/>
    <w:rsid w:val="00CE284D"/>
    <w:rsid w:val="00CE7ABC"/>
    <w:rsid w:val="00CF1873"/>
    <w:rsid w:val="00CF3AA8"/>
    <w:rsid w:val="00CF6558"/>
    <w:rsid w:val="00D07B0E"/>
    <w:rsid w:val="00D17E93"/>
    <w:rsid w:val="00D26C7E"/>
    <w:rsid w:val="00D3476F"/>
    <w:rsid w:val="00D47DD8"/>
    <w:rsid w:val="00D508E7"/>
    <w:rsid w:val="00D54CE4"/>
    <w:rsid w:val="00D57217"/>
    <w:rsid w:val="00D87A64"/>
    <w:rsid w:val="00DA036E"/>
    <w:rsid w:val="00DA1F9E"/>
    <w:rsid w:val="00DA3604"/>
    <w:rsid w:val="00DC582F"/>
    <w:rsid w:val="00DE221F"/>
    <w:rsid w:val="00DE311E"/>
    <w:rsid w:val="00E005AF"/>
    <w:rsid w:val="00E02C88"/>
    <w:rsid w:val="00E1015E"/>
    <w:rsid w:val="00E10CFA"/>
    <w:rsid w:val="00E225F1"/>
    <w:rsid w:val="00E2777E"/>
    <w:rsid w:val="00E373F8"/>
    <w:rsid w:val="00E4575B"/>
    <w:rsid w:val="00E55331"/>
    <w:rsid w:val="00E5739A"/>
    <w:rsid w:val="00E67D76"/>
    <w:rsid w:val="00E81ABC"/>
    <w:rsid w:val="00ED22D8"/>
    <w:rsid w:val="00ED3CA8"/>
    <w:rsid w:val="00ED6BF5"/>
    <w:rsid w:val="00EE4E4E"/>
    <w:rsid w:val="00EE63C9"/>
    <w:rsid w:val="00EF11E9"/>
    <w:rsid w:val="00EF4B25"/>
    <w:rsid w:val="00EF7657"/>
    <w:rsid w:val="00F26185"/>
    <w:rsid w:val="00F35C52"/>
    <w:rsid w:val="00F603DF"/>
    <w:rsid w:val="00F61CD0"/>
    <w:rsid w:val="00F63DAD"/>
    <w:rsid w:val="00F7459A"/>
    <w:rsid w:val="00F81BE5"/>
    <w:rsid w:val="00F92904"/>
    <w:rsid w:val="00F96C4C"/>
    <w:rsid w:val="00FB2233"/>
    <w:rsid w:val="00FD5939"/>
    <w:rsid w:val="00FD73C1"/>
    <w:rsid w:val="00FE36F3"/>
    <w:rsid w:val="00FE4B05"/>
    <w:rsid w:val="00FF3339"/>
    <w:rsid w:val="00FF4EAF"/>
    <w:rsid w:val="00FF5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2BC7"/>
  <w15:docId w15:val="{6D91A7FE-3153-4D4D-94F2-0E18E655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16"/>
  </w:style>
  <w:style w:type="paragraph" w:styleId="Heading2">
    <w:name w:val="heading 2"/>
    <w:basedOn w:val="Normal"/>
    <w:next w:val="Normal"/>
    <w:link w:val="Heading2Char"/>
    <w:uiPriority w:val="9"/>
    <w:unhideWhenUsed/>
    <w:qFormat/>
    <w:rsid w:val="00802716"/>
    <w:pPr>
      <w:keepNext/>
      <w:keepLines/>
      <w:spacing w:before="200" w:after="0"/>
      <w:outlineLvl w:val="1"/>
    </w:pPr>
    <w:rPr>
      <w:rFonts w:asciiTheme="majorHAnsi" w:eastAsiaTheme="majorEastAsia" w:hAnsiTheme="majorHAnsi" w:cstheme="majorBidi"/>
      <w:b/>
      <w:bCs/>
      <w:color w:val="7FD13B" w:themeColor="accent1"/>
      <w:sz w:val="26"/>
      <w:szCs w:val="26"/>
    </w:rPr>
  </w:style>
  <w:style w:type="paragraph" w:styleId="Heading3">
    <w:name w:val="heading 3"/>
    <w:basedOn w:val="Normal"/>
    <w:next w:val="Normal"/>
    <w:link w:val="Heading3Char"/>
    <w:uiPriority w:val="9"/>
    <w:unhideWhenUsed/>
    <w:qFormat/>
    <w:rsid w:val="00802716"/>
    <w:pPr>
      <w:keepNext/>
      <w:keepLines/>
      <w:spacing w:before="200" w:after="0"/>
      <w:outlineLvl w:val="2"/>
    </w:pPr>
    <w:rPr>
      <w:rFonts w:asciiTheme="majorHAnsi" w:eastAsiaTheme="majorEastAsia" w:hAnsiTheme="majorHAnsi" w:cstheme="majorBidi"/>
      <w:b/>
      <w:bCs/>
      <w:color w:val="7FD13B" w:themeColor="accent1"/>
    </w:rPr>
  </w:style>
  <w:style w:type="paragraph" w:styleId="Heading4">
    <w:name w:val="heading 4"/>
    <w:basedOn w:val="Normal"/>
    <w:next w:val="Normal"/>
    <w:link w:val="Heading4Char"/>
    <w:qFormat/>
    <w:rsid w:val="00956712"/>
    <w:pPr>
      <w:keepNext/>
      <w:spacing w:before="240" w:after="60" w:line="240" w:lineRule="auto"/>
      <w:outlineLvl w:val="3"/>
    </w:pPr>
    <w:rPr>
      <w:rFonts w:ascii="Times New Roman" w:eastAsia="Calibri" w:hAnsi="Times New Roman" w:cs="Times New Roman"/>
      <w:b/>
      <w:bCs/>
      <w:sz w:val="28"/>
      <w:szCs w:val="28"/>
      <w:lang w:eastAsia="en-GB"/>
    </w:rPr>
  </w:style>
  <w:style w:type="paragraph" w:styleId="Heading5">
    <w:name w:val="heading 5"/>
    <w:basedOn w:val="Normal"/>
    <w:next w:val="Normal"/>
    <w:link w:val="Heading5Char"/>
    <w:qFormat/>
    <w:rsid w:val="00956712"/>
    <w:pPr>
      <w:spacing w:before="240" w:after="60" w:line="240" w:lineRule="auto"/>
      <w:outlineLvl w:val="4"/>
    </w:pPr>
    <w:rPr>
      <w:rFonts w:ascii="Times New Roman" w:eastAsia="Calibri"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2716"/>
    <w:rPr>
      <w:rFonts w:asciiTheme="majorHAnsi" w:eastAsiaTheme="majorEastAsia" w:hAnsiTheme="majorHAnsi" w:cstheme="majorBidi"/>
      <w:b/>
      <w:bCs/>
      <w:color w:val="7FD13B" w:themeColor="accent1"/>
      <w:sz w:val="26"/>
      <w:szCs w:val="26"/>
    </w:rPr>
  </w:style>
  <w:style w:type="character" w:customStyle="1" w:styleId="Heading3Char">
    <w:name w:val="Heading 3 Char"/>
    <w:basedOn w:val="DefaultParagraphFont"/>
    <w:link w:val="Heading3"/>
    <w:uiPriority w:val="9"/>
    <w:rsid w:val="00802716"/>
    <w:rPr>
      <w:rFonts w:asciiTheme="majorHAnsi" w:eastAsiaTheme="majorEastAsia" w:hAnsiTheme="majorHAnsi" w:cstheme="majorBidi"/>
      <w:b/>
      <w:bCs/>
      <w:color w:val="7FD13B" w:themeColor="accent1"/>
    </w:rPr>
  </w:style>
  <w:style w:type="paragraph" w:styleId="ListParagraph">
    <w:name w:val="List Paragraph"/>
    <w:basedOn w:val="Normal"/>
    <w:uiPriority w:val="34"/>
    <w:qFormat/>
    <w:rsid w:val="00802716"/>
    <w:pPr>
      <w:ind w:left="720"/>
      <w:contextualSpacing/>
    </w:pPr>
  </w:style>
  <w:style w:type="character" w:styleId="IntenseEmphasis">
    <w:name w:val="Intense Emphasis"/>
    <w:basedOn w:val="DefaultParagraphFont"/>
    <w:uiPriority w:val="21"/>
    <w:qFormat/>
    <w:rsid w:val="00802716"/>
    <w:rPr>
      <w:b/>
      <w:bCs/>
      <w:i/>
      <w:iCs/>
      <w:color w:val="7FD13B" w:themeColor="accent1"/>
    </w:rPr>
  </w:style>
  <w:style w:type="paragraph" w:styleId="NoSpacing">
    <w:name w:val="No Spacing"/>
    <w:uiPriority w:val="1"/>
    <w:qFormat/>
    <w:rsid w:val="001407E0"/>
    <w:pPr>
      <w:spacing w:after="0" w:line="240" w:lineRule="auto"/>
    </w:pPr>
  </w:style>
  <w:style w:type="paragraph" w:styleId="BalloonText">
    <w:name w:val="Balloon Text"/>
    <w:basedOn w:val="Normal"/>
    <w:link w:val="BalloonTextChar"/>
    <w:uiPriority w:val="99"/>
    <w:semiHidden/>
    <w:unhideWhenUsed/>
    <w:rsid w:val="00234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D40"/>
    <w:rPr>
      <w:rFonts w:ascii="Tahoma" w:hAnsi="Tahoma" w:cs="Tahoma"/>
      <w:sz w:val="16"/>
      <w:szCs w:val="16"/>
    </w:rPr>
  </w:style>
  <w:style w:type="character" w:styleId="Emphasis">
    <w:name w:val="Emphasis"/>
    <w:basedOn w:val="DefaultParagraphFont"/>
    <w:uiPriority w:val="20"/>
    <w:qFormat/>
    <w:rsid w:val="0034655D"/>
    <w:rPr>
      <w:b/>
      <w:bCs/>
      <w:i w:val="0"/>
      <w:iCs w:val="0"/>
    </w:rPr>
  </w:style>
  <w:style w:type="character" w:customStyle="1" w:styleId="st1">
    <w:name w:val="st1"/>
    <w:basedOn w:val="DefaultParagraphFont"/>
    <w:rsid w:val="0034655D"/>
  </w:style>
  <w:style w:type="character" w:styleId="Hyperlink">
    <w:name w:val="Hyperlink"/>
    <w:rsid w:val="00740612"/>
    <w:rPr>
      <w:color w:val="0000FF"/>
      <w:u w:val="single"/>
    </w:rPr>
  </w:style>
  <w:style w:type="character" w:styleId="FollowedHyperlink">
    <w:name w:val="FollowedHyperlink"/>
    <w:basedOn w:val="DefaultParagraphFont"/>
    <w:uiPriority w:val="99"/>
    <w:semiHidden/>
    <w:unhideWhenUsed/>
    <w:rsid w:val="00740612"/>
    <w:rPr>
      <w:color w:val="5F7791" w:themeColor="followedHyperlink"/>
      <w:u w:val="single"/>
    </w:rPr>
  </w:style>
  <w:style w:type="paragraph" w:customStyle="1" w:styleId="Default">
    <w:name w:val="Default"/>
    <w:rsid w:val="00E67D7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8D2"/>
    <w:rPr>
      <w:sz w:val="16"/>
      <w:szCs w:val="16"/>
    </w:rPr>
  </w:style>
  <w:style w:type="paragraph" w:styleId="CommentText">
    <w:name w:val="annotation text"/>
    <w:basedOn w:val="Normal"/>
    <w:link w:val="CommentTextChar"/>
    <w:uiPriority w:val="99"/>
    <w:unhideWhenUsed/>
    <w:rsid w:val="009178D2"/>
    <w:pPr>
      <w:spacing w:line="240" w:lineRule="auto"/>
    </w:pPr>
    <w:rPr>
      <w:sz w:val="20"/>
      <w:szCs w:val="20"/>
    </w:rPr>
  </w:style>
  <w:style w:type="character" w:customStyle="1" w:styleId="CommentTextChar">
    <w:name w:val="Comment Text Char"/>
    <w:basedOn w:val="DefaultParagraphFont"/>
    <w:link w:val="CommentText"/>
    <w:uiPriority w:val="99"/>
    <w:rsid w:val="009178D2"/>
    <w:rPr>
      <w:sz w:val="20"/>
      <w:szCs w:val="20"/>
    </w:rPr>
  </w:style>
  <w:style w:type="paragraph" w:styleId="CommentSubject">
    <w:name w:val="annotation subject"/>
    <w:basedOn w:val="CommentText"/>
    <w:next w:val="CommentText"/>
    <w:link w:val="CommentSubjectChar"/>
    <w:uiPriority w:val="99"/>
    <w:semiHidden/>
    <w:unhideWhenUsed/>
    <w:rsid w:val="009178D2"/>
    <w:rPr>
      <w:b/>
      <w:bCs/>
    </w:rPr>
  </w:style>
  <w:style w:type="character" w:customStyle="1" w:styleId="CommentSubjectChar">
    <w:name w:val="Comment Subject Char"/>
    <w:basedOn w:val="CommentTextChar"/>
    <w:link w:val="CommentSubject"/>
    <w:uiPriority w:val="99"/>
    <w:semiHidden/>
    <w:rsid w:val="009178D2"/>
    <w:rPr>
      <w:b/>
      <w:bCs/>
      <w:sz w:val="20"/>
      <w:szCs w:val="20"/>
    </w:rPr>
  </w:style>
  <w:style w:type="paragraph" w:styleId="NormalWeb">
    <w:name w:val="Normal (Web)"/>
    <w:basedOn w:val="Normal"/>
    <w:rsid w:val="00146941"/>
    <w:pPr>
      <w:spacing w:before="75" w:after="75" w:line="240" w:lineRule="auto"/>
      <w:ind w:left="150" w:right="150"/>
    </w:pPr>
    <w:rPr>
      <w:rFonts w:ascii="Verdana" w:eastAsia="Times New Roman" w:hAnsi="Verdana" w:cs="Times New Roman"/>
      <w:sz w:val="24"/>
      <w:szCs w:val="24"/>
      <w:lang w:eastAsia="en-GB"/>
    </w:rPr>
  </w:style>
  <w:style w:type="character" w:customStyle="1" w:styleId="Heading4Char">
    <w:name w:val="Heading 4 Char"/>
    <w:basedOn w:val="DefaultParagraphFont"/>
    <w:link w:val="Heading4"/>
    <w:rsid w:val="00956712"/>
    <w:rPr>
      <w:rFonts w:ascii="Times New Roman" w:eastAsia="Calibri" w:hAnsi="Times New Roman" w:cs="Times New Roman"/>
      <w:b/>
      <w:bCs/>
      <w:sz w:val="28"/>
      <w:szCs w:val="28"/>
      <w:lang w:eastAsia="en-GB"/>
    </w:rPr>
  </w:style>
  <w:style w:type="character" w:customStyle="1" w:styleId="Heading5Char">
    <w:name w:val="Heading 5 Char"/>
    <w:basedOn w:val="DefaultParagraphFont"/>
    <w:link w:val="Heading5"/>
    <w:rsid w:val="00956712"/>
    <w:rPr>
      <w:rFonts w:ascii="Times New Roman" w:eastAsia="Calibri" w:hAnsi="Times New Roman" w:cs="Times New Roman"/>
      <w:b/>
      <w:bCs/>
      <w:i/>
      <w:iCs/>
      <w:sz w:val="26"/>
      <w:szCs w:val="26"/>
      <w:lang w:eastAsia="en-GB"/>
    </w:rPr>
  </w:style>
  <w:style w:type="paragraph" w:styleId="Header">
    <w:name w:val="header"/>
    <w:basedOn w:val="Normal"/>
    <w:link w:val="HeaderChar"/>
    <w:uiPriority w:val="99"/>
    <w:unhideWhenUsed/>
    <w:rsid w:val="00D47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DD8"/>
  </w:style>
  <w:style w:type="paragraph" w:styleId="Footer">
    <w:name w:val="footer"/>
    <w:basedOn w:val="Normal"/>
    <w:link w:val="FooterChar"/>
    <w:uiPriority w:val="99"/>
    <w:unhideWhenUsed/>
    <w:rsid w:val="00D47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DD8"/>
  </w:style>
  <w:style w:type="paragraph" w:customStyle="1" w:styleId="paragraph">
    <w:name w:val="paragraph"/>
    <w:basedOn w:val="Normal"/>
    <w:rsid w:val="00984E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84EF2"/>
  </w:style>
  <w:style w:type="character" w:customStyle="1" w:styleId="eop">
    <w:name w:val="eop"/>
    <w:basedOn w:val="DefaultParagraphFont"/>
    <w:rsid w:val="00984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17782">
      <w:bodyDiv w:val="1"/>
      <w:marLeft w:val="0"/>
      <w:marRight w:val="0"/>
      <w:marTop w:val="0"/>
      <w:marBottom w:val="0"/>
      <w:divBdr>
        <w:top w:val="none" w:sz="0" w:space="0" w:color="auto"/>
        <w:left w:val="none" w:sz="0" w:space="0" w:color="auto"/>
        <w:bottom w:val="none" w:sz="0" w:space="0" w:color="auto"/>
        <w:right w:val="none" w:sz="0" w:space="0" w:color="auto"/>
      </w:divBdr>
    </w:div>
    <w:div w:id="1185292837">
      <w:bodyDiv w:val="1"/>
      <w:marLeft w:val="0"/>
      <w:marRight w:val="0"/>
      <w:marTop w:val="0"/>
      <w:marBottom w:val="0"/>
      <w:divBdr>
        <w:top w:val="none" w:sz="0" w:space="0" w:color="auto"/>
        <w:left w:val="none" w:sz="0" w:space="0" w:color="auto"/>
        <w:bottom w:val="none" w:sz="0" w:space="0" w:color="auto"/>
        <w:right w:val="none" w:sz="0" w:space="0" w:color="auto"/>
      </w:divBdr>
      <w:divsChild>
        <w:div w:id="2091808115">
          <w:marLeft w:val="0"/>
          <w:marRight w:val="0"/>
          <w:marTop w:val="0"/>
          <w:marBottom w:val="0"/>
          <w:divBdr>
            <w:top w:val="none" w:sz="0" w:space="0" w:color="auto"/>
            <w:left w:val="none" w:sz="0" w:space="0" w:color="auto"/>
            <w:bottom w:val="none" w:sz="0" w:space="0" w:color="auto"/>
            <w:right w:val="none" w:sz="0" w:space="0" w:color="auto"/>
          </w:divBdr>
        </w:div>
        <w:div w:id="1595744747">
          <w:marLeft w:val="0"/>
          <w:marRight w:val="0"/>
          <w:marTop w:val="0"/>
          <w:marBottom w:val="0"/>
          <w:divBdr>
            <w:top w:val="none" w:sz="0" w:space="0" w:color="auto"/>
            <w:left w:val="none" w:sz="0" w:space="0" w:color="auto"/>
            <w:bottom w:val="none" w:sz="0" w:space="0" w:color="auto"/>
            <w:right w:val="none" w:sz="0" w:space="0" w:color="auto"/>
          </w:divBdr>
        </w:div>
        <w:div w:id="1128013233">
          <w:marLeft w:val="0"/>
          <w:marRight w:val="0"/>
          <w:marTop w:val="0"/>
          <w:marBottom w:val="0"/>
          <w:divBdr>
            <w:top w:val="none" w:sz="0" w:space="0" w:color="auto"/>
            <w:left w:val="none" w:sz="0" w:space="0" w:color="auto"/>
            <w:bottom w:val="none" w:sz="0" w:space="0" w:color="auto"/>
            <w:right w:val="none" w:sz="0" w:space="0" w:color="auto"/>
          </w:divBdr>
        </w:div>
        <w:div w:id="569390100">
          <w:marLeft w:val="0"/>
          <w:marRight w:val="0"/>
          <w:marTop w:val="0"/>
          <w:marBottom w:val="0"/>
          <w:divBdr>
            <w:top w:val="none" w:sz="0" w:space="0" w:color="auto"/>
            <w:left w:val="none" w:sz="0" w:space="0" w:color="auto"/>
            <w:bottom w:val="none" w:sz="0" w:space="0" w:color="auto"/>
            <w:right w:val="none" w:sz="0" w:space="0" w:color="auto"/>
          </w:divBdr>
        </w:div>
        <w:div w:id="1877426599">
          <w:marLeft w:val="0"/>
          <w:marRight w:val="0"/>
          <w:marTop w:val="0"/>
          <w:marBottom w:val="0"/>
          <w:divBdr>
            <w:top w:val="none" w:sz="0" w:space="0" w:color="auto"/>
            <w:left w:val="none" w:sz="0" w:space="0" w:color="auto"/>
            <w:bottom w:val="none" w:sz="0" w:space="0" w:color="auto"/>
            <w:right w:val="none" w:sz="0" w:space="0" w:color="auto"/>
          </w:divBdr>
        </w:div>
        <w:div w:id="888371853">
          <w:marLeft w:val="0"/>
          <w:marRight w:val="0"/>
          <w:marTop w:val="0"/>
          <w:marBottom w:val="0"/>
          <w:divBdr>
            <w:top w:val="none" w:sz="0" w:space="0" w:color="auto"/>
            <w:left w:val="none" w:sz="0" w:space="0" w:color="auto"/>
            <w:bottom w:val="none" w:sz="0" w:space="0" w:color="auto"/>
            <w:right w:val="none" w:sz="0" w:space="0" w:color="auto"/>
          </w:divBdr>
        </w:div>
        <w:div w:id="755713971">
          <w:marLeft w:val="0"/>
          <w:marRight w:val="0"/>
          <w:marTop w:val="0"/>
          <w:marBottom w:val="0"/>
          <w:divBdr>
            <w:top w:val="none" w:sz="0" w:space="0" w:color="auto"/>
            <w:left w:val="none" w:sz="0" w:space="0" w:color="auto"/>
            <w:bottom w:val="none" w:sz="0" w:space="0" w:color="auto"/>
            <w:right w:val="none" w:sz="0" w:space="0" w:color="auto"/>
          </w:divBdr>
        </w:div>
        <w:div w:id="889457683">
          <w:marLeft w:val="0"/>
          <w:marRight w:val="0"/>
          <w:marTop w:val="0"/>
          <w:marBottom w:val="0"/>
          <w:divBdr>
            <w:top w:val="none" w:sz="0" w:space="0" w:color="auto"/>
            <w:left w:val="none" w:sz="0" w:space="0" w:color="auto"/>
            <w:bottom w:val="none" w:sz="0" w:space="0" w:color="auto"/>
            <w:right w:val="none" w:sz="0" w:space="0" w:color="auto"/>
          </w:divBdr>
        </w:div>
      </w:divsChild>
    </w:div>
    <w:div w:id="1298800613">
      <w:bodyDiv w:val="1"/>
      <w:marLeft w:val="0"/>
      <w:marRight w:val="0"/>
      <w:marTop w:val="0"/>
      <w:marBottom w:val="0"/>
      <w:divBdr>
        <w:top w:val="none" w:sz="0" w:space="0" w:color="auto"/>
        <w:left w:val="none" w:sz="0" w:space="0" w:color="auto"/>
        <w:bottom w:val="none" w:sz="0" w:space="0" w:color="auto"/>
        <w:right w:val="none" w:sz="0" w:space="0" w:color="auto"/>
      </w:divBdr>
      <w:divsChild>
        <w:div w:id="939216555">
          <w:marLeft w:val="0"/>
          <w:marRight w:val="0"/>
          <w:marTop w:val="0"/>
          <w:marBottom w:val="0"/>
          <w:divBdr>
            <w:top w:val="none" w:sz="0" w:space="0" w:color="auto"/>
            <w:left w:val="none" w:sz="0" w:space="0" w:color="auto"/>
            <w:bottom w:val="none" w:sz="0" w:space="0" w:color="auto"/>
            <w:right w:val="none" w:sz="0" w:space="0" w:color="auto"/>
          </w:divBdr>
        </w:div>
        <w:div w:id="504978576">
          <w:marLeft w:val="0"/>
          <w:marRight w:val="0"/>
          <w:marTop w:val="0"/>
          <w:marBottom w:val="0"/>
          <w:divBdr>
            <w:top w:val="none" w:sz="0" w:space="0" w:color="auto"/>
            <w:left w:val="none" w:sz="0" w:space="0" w:color="auto"/>
            <w:bottom w:val="none" w:sz="0" w:space="0" w:color="auto"/>
            <w:right w:val="none" w:sz="0" w:space="0" w:color="auto"/>
          </w:divBdr>
        </w:div>
        <w:div w:id="790635043">
          <w:marLeft w:val="0"/>
          <w:marRight w:val="0"/>
          <w:marTop w:val="0"/>
          <w:marBottom w:val="0"/>
          <w:divBdr>
            <w:top w:val="none" w:sz="0" w:space="0" w:color="auto"/>
            <w:left w:val="none" w:sz="0" w:space="0" w:color="auto"/>
            <w:bottom w:val="none" w:sz="0" w:space="0" w:color="auto"/>
            <w:right w:val="none" w:sz="0" w:space="0" w:color="auto"/>
          </w:divBdr>
        </w:div>
        <w:div w:id="1017853509">
          <w:marLeft w:val="0"/>
          <w:marRight w:val="0"/>
          <w:marTop w:val="0"/>
          <w:marBottom w:val="0"/>
          <w:divBdr>
            <w:top w:val="none" w:sz="0" w:space="0" w:color="auto"/>
            <w:left w:val="none" w:sz="0" w:space="0" w:color="auto"/>
            <w:bottom w:val="none" w:sz="0" w:space="0" w:color="auto"/>
            <w:right w:val="none" w:sz="0" w:space="0" w:color="auto"/>
          </w:divBdr>
        </w:div>
        <w:div w:id="238566315">
          <w:marLeft w:val="0"/>
          <w:marRight w:val="0"/>
          <w:marTop w:val="0"/>
          <w:marBottom w:val="0"/>
          <w:divBdr>
            <w:top w:val="none" w:sz="0" w:space="0" w:color="auto"/>
            <w:left w:val="none" w:sz="0" w:space="0" w:color="auto"/>
            <w:bottom w:val="none" w:sz="0" w:space="0" w:color="auto"/>
            <w:right w:val="none" w:sz="0" w:space="0" w:color="auto"/>
          </w:divBdr>
        </w:div>
        <w:div w:id="369454999">
          <w:marLeft w:val="0"/>
          <w:marRight w:val="0"/>
          <w:marTop w:val="0"/>
          <w:marBottom w:val="0"/>
          <w:divBdr>
            <w:top w:val="none" w:sz="0" w:space="0" w:color="auto"/>
            <w:left w:val="none" w:sz="0" w:space="0" w:color="auto"/>
            <w:bottom w:val="none" w:sz="0" w:space="0" w:color="auto"/>
            <w:right w:val="none" w:sz="0" w:space="0" w:color="auto"/>
          </w:divBdr>
        </w:div>
        <w:div w:id="572084550">
          <w:marLeft w:val="0"/>
          <w:marRight w:val="0"/>
          <w:marTop w:val="0"/>
          <w:marBottom w:val="0"/>
          <w:divBdr>
            <w:top w:val="none" w:sz="0" w:space="0" w:color="auto"/>
            <w:left w:val="none" w:sz="0" w:space="0" w:color="auto"/>
            <w:bottom w:val="none" w:sz="0" w:space="0" w:color="auto"/>
            <w:right w:val="none" w:sz="0" w:space="0" w:color="auto"/>
          </w:divBdr>
        </w:div>
        <w:div w:id="2070154993">
          <w:marLeft w:val="0"/>
          <w:marRight w:val="0"/>
          <w:marTop w:val="0"/>
          <w:marBottom w:val="0"/>
          <w:divBdr>
            <w:top w:val="none" w:sz="0" w:space="0" w:color="auto"/>
            <w:left w:val="none" w:sz="0" w:space="0" w:color="auto"/>
            <w:bottom w:val="none" w:sz="0" w:space="0" w:color="auto"/>
            <w:right w:val="none" w:sz="0" w:space="0" w:color="auto"/>
          </w:divBdr>
        </w:div>
      </w:divsChild>
    </w:div>
    <w:div w:id="1400325332">
      <w:bodyDiv w:val="1"/>
      <w:marLeft w:val="0"/>
      <w:marRight w:val="0"/>
      <w:marTop w:val="0"/>
      <w:marBottom w:val="0"/>
      <w:divBdr>
        <w:top w:val="none" w:sz="0" w:space="0" w:color="auto"/>
        <w:left w:val="none" w:sz="0" w:space="0" w:color="auto"/>
        <w:bottom w:val="none" w:sz="0" w:space="0" w:color="auto"/>
        <w:right w:val="none" w:sz="0" w:space="0" w:color="auto"/>
      </w:divBdr>
      <w:divsChild>
        <w:div w:id="951672485">
          <w:marLeft w:val="0"/>
          <w:marRight w:val="0"/>
          <w:marTop w:val="0"/>
          <w:marBottom w:val="0"/>
          <w:divBdr>
            <w:top w:val="none" w:sz="0" w:space="0" w:color="auto"/>
            <w:left w:val="none" w:sz="0" w:space="0" w:color="auto"/>
            <w:bottom w:val="none" w:sz="0" w:space="0" w:color="auto"/>
            <w:right w:val="none" w:sz="0" w:space="0" w:color="auto"/>
          </w:divBdr>
        </w:div>
        <w:div w:id="302661634">
          <w:marLeft w:val="0"/>
          <w:marRight w:val="0"/>
          <w:marTop w:val="0"/>
          <w:marBottom w:val="0"/>
          <w:divBdr>
            <w:top w:val="none" w:sz="0" w:space="0" w:color="auto"/>
            <w:left w:val="none" w:sz="0" w:space="0" w:color="auto"/>
            <w:bottom w:val="none" w:sz="0" w:space="0" w:color="auto"/>
            <w:right w:val="none" w:sz="0" w:space="0" w:color="auto"/>
          </w:divBdr>
        </w:div>
        <w:div w:id="915824152">
          <w:marLeft w:val="0"/>
          <w:marRight w:val="0"/>
          <w:marTop w:val="0"/>
          <w:marBottom w:val="0"/>
          <w:divBdr>
            <w:top w:val="none" w:sz="0" w:space="0" w:color="auto"/>
            <w:left w:val="none" w:sz="0" w:space="0" w:color="auto"/>
            <w:bottom w:val="none" w:sz="0" w:space="0" w:color="auto"/>
            <w:right w:val="none" w:sz="0" w:space="0" w:color="auto"/>
          </w:divBdr>
        </w:div>
        <w:div w:id="1876193426">
          <w:marLeft w:val="0"/>
          <w:marRight w:val="0"/>
          <w:marTop w:val="0"/>
          <w:marBottom w:val="0"/>
          <w:divBdr>
            <w:top w:val="none" w:sz="0" w:space="0" w:color="auto"/>
            <w:left w:val="none" w:sz="0" w:space="0" w:color="auto"/>
            <w:bottom w:val="none" w:sz="0" w:space="0" w:color="auto"/>
            <w:right w:val="none" w:sz="0" w:space="0" w:color="auto"/>
          </w:divBdr>
        </w:div>
        <w:div w:id="755903183">
          <w:marLeft w:val="0"/>
          <w:marRight w:val="0"/>
          <w:marTop w:val="0"/>
          <w:marBottom w:val="0"/>
          <w:divBdr>
            <w:top w:val="none" w:sz="0" w:space="0" w:color="auto"/>
            <w:left w:val="none" w:sz="0" w:space="0" w:color="auto"/>
            <w:bottom w:val="none" w:sz="0" w:space="0" w:color="auto"/>
            <w:right w:val="none" w:sz="0" w:space="0" w:color="auto"/>
          </w:divBdr>
        </w:div>
        <w:div w:id="1299142777">
          <w:marLeft w:val="0"/>
          <w:marRight w:val="0"/>
          <w:marTop w:val="0"/>
          <w:marBottom w:val="0"/>
          <w:divBdr>
            <w:top w:val="none" w:sz="0" w:space="0" w:color="auto"/>
            <w:left w:val="none" w:sz="0" w:space="0" w:color="auto"/>
            <w:bottom w:val="none" w:sz="0" w:space="0" w:color="auto"/>
            <w:right w:val="none" w:sz="0" w:space="0" w:color="auto"/>
          </w:divBdr>
        </w:div>
        <w:div w:id="1232158284">
          <w:marLeft w:val="0"/>
          <w:marRight w:val="0"/>
          <w:marTop w:val="0"/>
          <w:marBottom w:val="0"/>
          <w:divBdr>
            <w:top w:val="none" w:sz="0" w:space="0" w:color="auto"/>
            <w:left w:val="none" w:sz="0" w:space="0" w:color="auto"/>
            <w:bottom w:val="none" w:sz="0" w:space="0" w:color="auto"/>
            <w:right w:val="none" w:sz="0" w:space="0" w:color="auto"/>
          </w:divBdr>
        </w:div>
        <w:div w:id="195967386">
          <w:marLeft w:val="0"/>
          <w:marRight w:val="0"/>
          <w:marTop w:val="0"/>
          <w:marBottom w:val="0"/>
          <w:divBdr>
            <w:top w:val="none" w:sz="0" w:space="0" w:color="auto"/>
            <w:left w:val="none" w:sz="0" w:space="0" w:color="auto"/>
            <w:bottom w:val="none" w:sz="0" w:space="0" w:color="auto"/>
            <w:right w:val="none" w:sz="0" w:space="0" w:color="auto"/>
          </w:divBdr>
        </w:div>
      </w:divsChild>
    </w:div>
    <w:div w:id="1416243608">
      <w:bodyDiv w:val="1"/>
      <w:marLeft w:val="0"/>
      <w:marRight w:val="0"/>
      <w:marTop w:val="0"/>
      <w:marBottom w:val="0"/>
      <w:divBdr>
        <w:top w:val="none" w:sz="0" w:space="0" w:color="auto"/>
        <w:left w:val="none" w:sz="0" w:space="0" w:color="auto"/>
        <w:bottom w:val="none" w:sz="0" w:space="0" w:color="auto"/>
        <w:right w:val="none" w:sz="0" w:space="0" w:color="auto"/>
      </w:divBdr>
    </w:div>
    <w:div w:id="1800606176">
      <w:bodyDiv w:val="1"/>
      <w:marLeft w:val="0"/>
      <w:marRight w:val="0"/>
      <w:marTop w:val="0"/>
      <w:marBottom w:val="0"/>
      <w:divBdr>
        <w:top w:val="none" w:sz="0" w:space="0" w:color="auto"/>
        <w:left w:val="none" w:sz="0" w:space="0" w:color="auto"/>
        <w:bottom w:val="none" w:sz="0" w:space="0" w:color="auto"/>
        <w:right w:val="none" w:sz="0" w:space="0" w:color="auto"/>
      </w:divBdr>
    </w:div>
    <w:div w:id="1866291247">
      <w:bodyDiv w:val="1"/>
      <w:marLeft w:val="0"/>
      <w:marRight w:val="0"/>
      <w:marTop w:val="0"/>
      <w:marBottom w:val="0"/>
      <w:divBdr>
        <w:top w:val="none" w:sz="0" w:space="0" w:color="auto"/>
        <w:left w:val="none" w:sz="0" w:space="0" w:color="auto"/>
        <w:bottom w:val="none" w:sz="0" w:space="0" w:color="auto"/>
        <w:right w:val="none" w:sz="0" w:space="0" w:color="auto"/>
      </w:divBdr>
      <w:divsChild>
        <w:div w:id="581720996">
          <w:marLeft w:val="0"/>
          <w:marRight w:val="0"/>
          <w:marTop w:val="0"/>
          <w:marBottom w:val="0"/>
          <w:divBdr>
            <w:top w:val="none" w:sz="0" w:space="0" w:color="auto"/>
            <w:left w:val="none" w:sz="0" w:space="0" w:color="auto"/>
            <w:bottom w:val="none" w:sz="0" w:space="0" w:color="auto"/>
            <w:right w:val="none" w:sz="0" w:space="0" w:color="auto"/>
          </w:divBdr>
          <w:divsChild>
            <w:div w:id="750977607">
              <w:marLeft w:val="0"/>
              <w:marRight w:val="0"/>
              <w:marTop w:val="0"/>
              <w:marBottom w:val="0"/>
              <w:divBdr>
                <w:top w:val="none" w:sz="0" w:space="0" w:color="auto"/>
                <w:left w:val="none" w:sz="0" w:space="0" w:color="auto"/>
                <w:bottom w:val="none" w:sz="0" w:space="0" w:color="auto"/>
                <w:right w:val="none" w:sz="0" w:space="0" w:color="auto"/>
              </w:divBdr>
            </w:div>
            <w:div w:id="1480615761">
              <w:marLeft w:val="0"/>
              <w:marRight w:val="0"/>
              <w:marTop w:val="0"/>
              <w:marBottom w:val="0"/>
              <w:divBdr>
                <w:top w:val="none" w:sz="0" w:space="0" w:color="auto"/>
                <w:left w:val="none" w:sz="0" w:space="0" w:color="auto"/>
                <w:bottom w:val="none" w:sz="0" w:space="0" w:color="auto"/>
                <w:right w:val="none" w:sz="0" w:space="0" w:color="auto"/>
              </w:divBdr>
            </w:div>
          </w:divsChild>
        </w:div>
        <w:div w:id="835848252">
          <w:marLeft w:val="0"/>
          <w:marRight w:val="0"/>
          <w:marTop w:val="0"/>
          <w:marBottom w:val="0"/>
          <w:divBdr>
            <w:top w:val="none" w:sz="0" w:space="0" w:color="auto"/>
            <w:left w:val="none" w:sz="0" w:space="0" w:color="auto"/>
            <w:bottom w:val="none" w:sz="0" w:space="0" w:color="auto"/>
            <w:right w:val="none" w:sz="0" w:space="0" w:color="auto"/>
          </w:divBdr>
          <w:divsChild>
            <w:div w:id="1341011269">
              <w:marLeft w:val="0"/>
              <w:marRight w:val="0"/>
              <w:marTop w:val="0"/>
              <w:marBottom w:val="0"/>
              <w:divBdr>
                <w:top w:val="none" w:sz="0" w:space="0" w:color="auto"/>
                <w:left w:val="none" w:sz="0" w:space="0" w:color="auto"/>
                <w:bottom w:val="none" w:sz="0" w:space="0" w:color="auto"/>
                <w:right w:val="none" w:sz="0" w:space="0" w:color="auto"/>
              </w:divBdr>
            </w:div>
          </w:divsChild>
        </w:div>
        <w:div w:id="672146588">
          <w:marLeft w:val="0"/>
          <w:marRight w:val="0"/>
          <w:marTop w:val="0"/>
          <w:marBottom w:val="0"/>
          <w:divBdr>
            <w:top w:val="none" w:sz="0" w:space="0" w:color="auto"/>
            <w:left w:val="none" w:sz="0" w:space="0" w:color="auto"/>
            <w:bottom w:val="none" w:sz="0" w:space="0" w:color="auto"/>
            <w:right w:val="none" w:sz="0" w:space="0" w:color="auto"/>
          </w:divBdr>
          <w:divsChild>
            <w:div w:id="2144538442">
              <w:marLeft w:val="0"/>
              <w:marRight w:val="0"/>
              <w:marTop w:val="0"/>
              <w:marBottom w:val="0"/>
              <w:divBdr>
                <w:top w:val="none" w:sz="0" w:space="0" w:color="auto"/>
                <w:left w:val="none" w:sz="0" w:space="0" w:color="auto"/>
                <w:bottom w:val="none" w:sz="0" w:space="0" w:color="auto"/>
                <w:right w:val="none" w:sz="0" w:space="0" w:color="auto"/>
              </w:divBdr>
            </w:div>
            <w:div w:id="248126373">
              <w:marLeft w:val="0"/>
              <w:marRight w:val="0"/>
              <w:marTop w:val="0"/>
              <w:marBottom w:val="0"/>
              <w:divBdr>
                <w:top w:val="none" w:sz="0" w:space="0" w:color="auto"/>
                <w:left w:val="none" w:sz="0" w:space="0" w:color="auto"/>
                <w:bottom w:val="none" w:sz="0" w:space="0" w:color="auto"/>
                <w:right w:val="none" w:sz="0" w:space="0" w:color="auto"/>
              </w:divBdr>
            </w:div>
          </w:divsChild>
        </w:div>
        <w:div w:id="1083455477">
          <w:marLeft w:val="0"/>
          <w:marRight w:val="0"/>
          <w:marTop w:val="0"/>
          <w:marBottom w:val="0"/>
          <w:divBdr>
            <w:top w:val="none" w:sz="0" w:space="0" w:color="auto"/>
            <w:left w:val="none" w:sz="0" w:space="0" w:color="auto"/>
            <w:bottom w:val="none" w:sz="0" w:space="0" w:color="auto"/>
            <w:right w:val="none" w:sz="0" w:space="0" w:color="auto"/>
          </w:divBdr>
          <w:divsChild>
            <w:div w:id="345789387">
              <w:marLeft w:val="0"/>
              <w:marRight w:val="0"/>
              <w:marTop w:val="0"/>
              <w:marBottom w:val="0"/>
              <w:divBdr>
                <w:top w:val="none" w:sz="0" w:space="0" w:color="auto"/>
                <w:left w:val="none" w:sz="0" w:space="0" w:color="auto"/>
                <w:bottom w:val="none" w:sz="0" w:space="0" w:color="auto"/>
                <w:right w:val="none" w:sz="0" w:space="0" w:color="auto"/>
              </w:divBdr>
            </w:div>
          </w:divsChild>
        </w:div>
        <w:div w:id="2000500042">
          <w:marLeft w:val="0"/>
          <w:marRight w:val="0"/>
          <w:marTop w:val="0"/>
          <w:marBottom w:val="0"/>
          <w:divBdr>
            <w:top w:val="none" w:sz="0" w:space="0" w:color="auto"/>
            <w:left w:val="none" w:sz="0" w:space="0" w:color="auto"/>
            <w:bottom w:val="none" w:sz="0" w:space="0" w:color="auto"/>
            <w:right w:val="none" w:sz="0" w:space="0" w:color="auto"/>
          </w:divBdr>
          <w:divsChild>
            <w:div w:id="1071661085">
              <w:marLeft w:val="0"/>
              <w:marRight w:val="0"/>
              <w:marTop w:val="0"/>
              <w:marBottom w:val="0"/>
              <w:divBdr>
                <w:top w:val="none" w:sz="0" w:space="0" w:color="auto"/>
                <w:left w:val="none" w:sz="0" w:space="0" w:color="auto"/>
                <w:bottom w:val="none" w:sz="0" w:space="0" w:color="auto"/>
                <w:right w:val="none" w:sz="0" w:space="0" w:color="auto"/>
              </w:divBdr>
            </w:div>
            <w:div w:id="1142504385">
              <w:marLeft w:val="0"/>
              <w:marRight w:val="0"/>
              <w:marTop w:val="0"/>
              <w:marBottom w:val="0"/>
              <w:divBdr>
                <w:top w:val="none" w:sz="0" w:space="0" w:color="auto"/>
                <w:left w:val="none" w:sz="0" w:space="0" w:color="auto"/>
                <w:bottom w:val="none" w:sz="0" w:space="0" w:color="auto"/>
                <w:right w:val="none" w:sz="0" w:space="0" w:color="auto"/>
              </w:divBdr>
            </w:div>
          </w:divsChild>
        </w:div>
        <w:div w:id="2142306880">
          <w:marLeft w:val="0"/>
          <w:marRight w:val="0"/>
          <w:marTop w:val="0"/>
          <w:marBottom w:val="0"/>
          <w:divBdr>
            <w:top w:val="none" w:sz="0" w:space="0" w:color="auto"/>
            <w:left w:val="none" w:sz="0" w:space="0" w:color="auto"/>
            <w:bottom w:val="none" w:sz="0" w:space="0" w:color="auto"/>
            <w:right w:val="none" w:sz="0" w:space="0" w:color="auto"/>
          </w:divBdr>
          <w:divsChild>
            <w:div w:id="2125228783">
              <w:marLeft w:val="0"/>
              <w:marRight w:val="0"/>
              <w:marTop w:val="0"/>
              <w:marBottom w:val="0"/>
              <w:divBdr>
                <w:top w:val="none" w:sz="0" w:space="0" w:color="auto"/>
                <w:left w:val="none" w:sz="0" w:space="0" w:color="auto"/>
                <w:bottom w:val="none" w:sz="0" w:space="0" w:color="auto"/>
                <w:right w:val="none" w:sz="0" w:space="0" w:color="auto"/>
              </w:divBdr>
            </w:div>
          </w:divsChild>
        </w:div>
        <w:div w:id="2132898664">
          <w:marLeft w:val="0"/>
          <w:marRight w:val="0"/>
          <w:marTop w:val="0"/>
          <w:marBottom w:val="0"/>
          <w:divBdr>
            <w:top w:val="none" w:sz="0" w:space="0" w:color="auto"/>
            <w:left w:val="none" w:sz="0" w:space="0" w:color="auto"/>
            <w:bottom w:val="none" w:sz="0" w:space="0" w:color="auto"/>
            <w:right w:val="none" w:sz="0" w:space="0" w:color="auto"/>
          </w:divBdr>
          <w:divsChild>
            <w:div w:id="1536187115">
              <w:marLeft w:val="0"/>
              <w:marRight w:val="0"/>
              <w:marTop w:val="0"/>
              <w:marBottom w:val="0"/>
              <w:divBdr>
                <w:top w:val="none" w:sz="0" w:space="0" w:color="auto"/>
                <w:left w:val="none" w:sz="0" w:space="0" w:color="auto"/>
                <w:bottom w:val="none" w:sz="0" w:space="0" w:color="auto"/>
                <w:right w:val="none" w:sz="0" w:space="0" w:color="auto"/>
              </w:divBdr>
            </w:div>
            <w:div w:id="214514068">
              <w:marLeft w:val="0"/>
              <w:marRight w:val="0"/>
              <w:marTop w:val="0"/>
              <w:marBottom w:val="0"/>
              <w:divBdr>
                <w:top w:val="none" w:sz="0" w:space="0" w:color="auto"/>
                <w:left w:val="none" w:sz="0" w:space="0" w:color="auto"/>
                <w:bottom w:val="none" w:sz="0" w:space="0" w:color="auto"/>
                <w:right w:val="none" w:sz="0" w:space="0" w:color="auto"/>
              </w:divBdr>
            </w:div>
          </w:divsChild>
        </w:div>
        <w:div w:id="1249458671">
          <w:marLeft w:val="0"/>
          <w:marRight w:val="0"/>
          <w:marTop w:val="0"/>
          <w:marBottom w:val="0"/>
          <w:divBdr>
            <w:top w:val="none" w:sz="0" w:space="0" w:color="auto"/>
            <w:left w:val="none" w:sz="0" w:space="0" w:color="auto"/>
            <w:bottom w:val="none" w:sz="0" w:space="0" w:color="auto"/>
            <w:right w:val="none" w:sz="0" w:space="0" w:color="auto"/>
          </w:divBdr>
          <w:divsChild>
            <w:div w:id="360059353">
              <w:marLeft w:val="0"/>
              <w:marRight w:val="0"/>
              <w:marTop w:val="0"/>
              <w:marBottom w:val="0"/>
              <w:divBdr>
                <w:top w:val="none" w:sz="0" w:space="0" w:color="auto"/>
                <w:left w:val="none" w:sz="0" w:space="0" w:color="auto"/>
                <w:bottom w:val="none" w:sz="0" w:space="0" w:color="auto"/>
                <w:right w:val="none" w:sz="0" w:space="0" w:color="auto"/>
              </w:divBdr>
            </w:div>
          </w:divsChild>
        </w:div>
        <w:div w:id="244148696">
          <w:marLeft w:val="0"/>
          <w:marRight w:val="0"/>
          <w:marTop w:val="0"/>
          <w:marBottom w:val="0"/>
          <w:divBdr>
            <w:top w:val="none" w:sz="0" w:space="0" w:color="auto"/>
            <w:left w:val="none" w:sz="0" w:space="0" w:color="auto"/>
            <w:bottom w:val="none" w:sz="0" w:space="0" w:color="auto"/>
            <w:right w:val="none" w:sz="0" w:space="0" w:color="auto"/>
          </w:divBdr>
          <w:divsChild>
            <w:div w:id="690227654">
              <w:marLeft w:val="0"/>
              <w:marRight w:val="0"/>
              <w:marTop w:val="0"/>
              <w:marBottom w:val="0"/>
              <w:divBdr>
                <w:top w:val="none" w:sz="0" w:space="0" w:color="auto"/>
                <w:left w:val="none" w:sz="0" w:space="0" w:color="auto"/>
                <w:bottom w:val="none" w:sz="0" w:space="0" w:color="auto"/>
                <w:right w:val="none" w:sz="0" w:space="0" w:color="auto"/>
              </w:divBdr>
            </w:div>
            <w:div w:id="1951400877">
              <w:marLeft w:val="0"/>
              <w:marRight w:val="0"/>
              <w:marTop w:val="0"/>
              <w:marBottom w:val="0"/>
              <w:divBdr>
                <w:top w:val="none" w:sz="0" w:space="0" w:color="auto"/>
                <w:left w:val="none" w:sz="0" w:space="0" w:color="auto"/>
                <w:bottom w:val="none" w:sz="0" w:space="0" w:color="auto"/>
                <w:right w:val="none" w:sz="0" w:space="0" w:color="auto"/>
              </w:divBdr>
            </w:div>
          </w:divsChild>
        </w:div>
        <w:div w:id="1273896996">
          <w:marLeft w:val="0"/>
          <w:marRight w:val="0"/>
          <w:marTop w:val="0"/>
          <w:marBottom w:val="0"/>
          <w:divBdr>
            <w:top w:val="none" w:sz="0" w:space="0" w:color="auto"/>
            <w:left w:val="none" w:sz="0" w:space="0" w:color="auto"/>
            <w:bottom w:val="none" w:sz="0" w:space="0" w:color="auto"/>
            <w:right w:val="none" w:sz="0" w:space="0" w:color="auto"/>
          </w:divBdr>
          <w:divsChild>
            <w:div w:id="4108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DA796B28ED14589637D3AD6BBBA8A" ma:contentTypeVersion="14" ma:contentTypeDescription="Create a new document." ma:contentTypeScope="" ma:versionID="bafd9bc068274301a5ee1f7b692c1a5f">
  <xsd:schema xmlns:xsd="http://www.w3.org/2001/XMLSchema" xmlns:xs="http://www.w3.org/2001/XMLSchema" xmlns:p="http://schemas.microsoft.com/office/2006/metadata/properties" xmlns:ns2="2091d9dc-16a9-49f3-af57-39fcc48fe35a" xmlns:ns3="4b52de6f-361f-4cd2-ae81-66af144ced72" targetNamespace="http://schemas.microsoft.com/office/2006/metadata/properties" ma:root="true" ma:fieldsID="532ff0fb3b260f4d4f8e7eb6e34c1f55" ns2:_="" ns3:_="">
    <xsd:import namespace="2091d9dc-16a9-49f3-af57-39fcc48fe35a"/>
    <xsd:import namespace="4b52de6f-361f-4cd2-ae81-66af144ced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1d9dc-16a9-49f3-af57-39fcc48fe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2de6f-361f-4cd2-ae81-66af144ced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b4408a-a436-4ecf-9eff-06b6c365dbc8}" ma:internalName="TaxCatchAll" ma:showField="CatchAllData" ma:web="4b52de6f-361f-4cd2-ae81-66af144ce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91d9dc-16a9-49f3-af57-39fcc48fe35a">
      <Terms xmlns="http://schemas.microsoft.com/office/infopath/2007/PartnerControls"/>
    </lcf76f155ced4ddcb4097134ff3c332f>
    <TaxCatchAll xmlns="4b52de6f-361f-4cd2-ae81-66af144ced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C5087-CBFA-42E8-8E9E-D75F45A5F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1d9dc-16a9-49f3-af57-39fcc48fe35a"/>
    <ds:schemaRef ds:uri="4b52de6f-361f-4cd2-ae81-66af144ce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14984-0C55-4705-8047-0E9397772039}">
  <ds:schemaRefs>
    <ds:schemaRef ds:uri="http://schemas.microsoft.com/sharepoint/v3/contenttype/forms"/>
  </ds:schemaRefs>
</ds:datastoreItem>
</file>

<file path=customXml/itemProps3.xml><?xml version="1.0" encoding="utf-8"?>
<ds:datastoreItem xmlns:ds="http://schemas.openxmlformats.org/officeDocument/2006/customXml" ds:itemID="{747E9D88-515A-43B1-9F82-76501358C911}">
  <ds:schemaRefs>
    <ds:schemaRef ds:uri="http://schemas.microsoft.com/office/2006/metadata/properties"/>
    <ds:schemaRef ds:uri="http://schemas.microsoft.com/office/infopath/2007/PartnerControls"/>
    <ds:schemaRef ds:uri="2091d9dc-16a9-49f3-af57-39fcc48fe35a"/>
    <ds:schemaRef ds:uri="4b52de6f-361f-4cd2-ae81-66af144ced72"/>
  </ds:schemaRefs>
</ds:datastoreItem>
</file>

<file path=customXml/itemProps4.xml><?xml version="1.0" encoding="utf-8"?>
<ds:datastoreItem xmlns:ds="http://schemas.openxmlformats.org/officeDocument/2006/customXml" ds:itemID="{6430DBAC-1E1C-4348-AF9A-255D19D7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Stage 2 and Stage 3 Evidence Gathering and Consultation, Summary and Next Steps</vt:lpstr>
    </vt:vector>
  </TitlesOfParts>
  <Company>Scottish Borders Council</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and Stage 3 Evidence Gathering and Consultation, Summary and Next Steps</dc:title>
  <dc:creator>Doyle, Simone</dc:creator>
  <cp:lastModifiedBy>Robertson, Janice</cp:lastModifiedBy>
  <cp:revision>40</cp:revision>
  <cp:lastPrinted>2019-06-07T11:03:00Z</cp:lastPrinted>
  <dcterms:created xsi:type="dcterms:W3CDTF">2023-04-19T14:05:00Z</dcterms:created>
  <dcterms:modified xsi:type="dcterms:W3CDTF">2024-05-22T15:25:00Z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s">
    <vt:lpwstr>10;#Human Resources|104be985-6d9e-440d-b392-faae8c10acc4</vt:lpwstr>
  </property>
  <property fmtid="{D5CDD505-2E9C-101B-9397-08002B2CF9AE}" pid="3" name="_dlc_DocIdItemGuid">
    <vt:lpwstr>14851679-5457-4df8-8fe6-459953c67185</vt:lpwstr>
  </property>
  <property fmtid="{D5CDD505-2E9C-101B-9397-08002B2CF9AE}" pid="4" name="ContentTypeId">
    <vt:lpwstr>0x010100DA9DA796B28ED14589637D3AD6BBBA8A</vt:lpwstr>
  </property>
  <property fmtid="{D5CDD505-2E9C-101B-9397-08002B2CF9AE}" pid="5" name="Document Type">
    <vt:lpwstr>243;#Integrated impact assessments|6ebce5f3-e203-4490-81cf-5e0a8a73a6f0</vt:lpwstr>
  </property>
  <property fmtid="{D5CDD505-2E9C-101B-9397-08002B2CF9AE}" pid="6" name="MSIP_Label_9fedad31-c0c2-44e8-b26c-75143ee7ed65_Enabled">
    <vt:lpwstr>true</vt:lpwstr>
  </property>
  <property fmtid="{D5CDD505-2E9C-101B-9397-08002B2CF9AE}" pid="7" name="MSIP_Label_9fedad31-c0c2-44e8-b26c-75143ee7ed65_SetDate">
    <vt:lpwstr>2021-07-29T09:58:24Z</vt:lpwstr>
  </property>
  <property fmtid="{D5CDD505-2E9C-101B-9397-08002B2CF9AE}" pid="8" name="MSIP_Label_9fedad31-c0c2-44e8-b26c-75143ee7ed65_Method">
    <vt:lpwstr>Standard</vt:lpwstr>
  </property>
  <property fmtid="{D5CDD505-2E9C-101B-9397-08002B2CF9AE}" pid="9" name="MSIP_Label_9fedad31-c0c2-44e8-b26c-75143ee7ed65_Name">
    <vt:lpwstr>OFFICIAL</vt:lpwstr>
  </property>
  <property fmtid="{D5CDD505-2E9C-101B-9397-08002B2CF9AE}" pid="10" name="MSIP_Label_9fedad31-c0c2-44e8-b26c-75143ee7ed65_SiteId">
    <vt:lpwstr>89ed32a2-9b6b-41db-bb6f-376ec8fcd11d</vt:lpwstr>
  </property>
  <property fmtid="{D5CDD505-2E9C-101B-9397-08002B2CF9AE}" pid="11" name="MSIP_Label_9fedad31-c0c2-44e8-b26c-75143ee7ed65_ActionId">
    <vt:lpwstr>be629a67-111b-4165-a685-b78aef857170</vt:lpwstr>
  </property>
  <property fmtid="{D5CDD505-2E9C-101B-9397-08002B2CF9AE}" pid="12" name="MSIP_Label_9fedad31-c0c2-44e8-b26c-75143ee7ed65_ContentBits">
    <vt:lpwstr>0</vt:lpwstr>
  </property>
  <property fmtid="{D5CDD505-2E9C-101B-9397-08002B2CF9AE}" pid="13" name="MediaServiceImageTags">
    <vt:lpwstr/>
  </property>
</Properties>
</file>